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2AF98" w14:textId="77777777" w:rsidR="00163BC0" w:rsidRDefault="00163BC0" w:rsidP="00FA7623">
      <w:pPr>
        <w:pStyle w:val="BodyText"/>
        <w:ind w:left="660"/>
        <w:rPr>
          <w:rFonts w:ascii="Times New Roman"/>
        </w:rPr>
      </w:pPr>
    </w:p>
    <w:p w14:paraId="0F291A5F" w14:textId="00929A31" w:rsidR="00163BC0" w:rsidRDefault="00163BC0" w:rsidP="00FA7623">
      <w:pPr>
        <w:pStyle w:val="BodyText"/>
        <w:ind w:left="660"/>
        <w:rPr>
          <w:rFonts w:ascii="Times New Roman"/>
        </w:rPr>
      </w:pPr>
      <w:r>
        <w:rPr>
          <w:noProof/>
        </w:rPr>
        <mc:AlternateContent>
          <mc:Choice Requires="wps">
            <w:drawing>
              <wp:anchor distT="0" distB="0" distL="114300" distR="114300" simplePos="0" relativeHeight="251662336" behindDoc="0" locked="0" layoutInCell="1" allowOverlap="1" wp14:anchorId="61D93419" wp14:editId="133203B9">
                <wp:simplePos x="0" y="0"/>
                <wp:positionH relativeFrom="margin">
                  <wp:align>left</wp:align>
                </wp:positionH>
                <wp:positionV relativeFrom="paragraph">
                  <wp:posOffset>245902</wp:posOffset>
                </wp:positionV>
                <wp:extent cx="6846125"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846125" cy="1828800"/>
                        </a:xfrm>
                        <a:prstGeom prst="rect">
                          <a:avLst/>
                        </a:prstGeom>
                        <a:noFill/>
                        <a:ln>
                          <a:noFill/>
                        </a:ln>
                      </wps:spPr>
                      <wps:txbx>
                        <w:txbxContent>
                          <w:p w14:paraId="14EE57FD" w14:textId="175F2393" w:rsidR="006E5650" w:rsidRDefault="006E5650" w:rsidP="00163BC0">
                            <w:pPr>
                              <w:pStyle w:val="BodyText"/>
                              <w:jc w:val="center"/>
                              <w:rPr>
                                <w:rFonts w:asci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Heritage Academy Laveen</w:t>
                            </w:r>
                          </w:p>
                          <w:p w14:paraId="2BE6C7DD" w14:textId="37E46B83" w:rsidR="006E5650" w:rsidRDefault="006E5650" w:rsidP="00163BC0">
                            <w:pPr>
                              <w:pStyle w:val="BodyText"/>
                              <w:jc w:val="center"/>
                              <w:rPr>
                                <w:rFonts w:asci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Course Catalog</w:t>
                            </w:r>
                          </w:p>
                          <w:p w14:paraId="03B09916" w14:textId="1AC23916" w:rsidR="006E5650" w:rsidRPr="00163BC0" w:rsidRDefault="006E5650" w:rsidP="00163BC0">
                            <w:pPr>
                              <w:pStyle w:val="BodyText"/>
                              <w:jc w:val="center"/>
                              <w:rPr>
                                <w:rFonts w:asci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1D93419" id="_x0000_t202" coordsize="21600,21600" o:spt="202" path="m,l,21600r21600,l21600,xe">
                <v:stroke joinstyle="miter"/>
                <v:path gradientshapeok="t" o:connecttype="rect"/>
              </v:shapetype>
              <v:shape id="Text Box 1" o:spid="_x0000_s1026" type="#_x0000_t202" style="position:absolute;left:0;text-align:left;margin-left:0;margin-top:19.35pt;width:539.05pt;height:2in;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" filled="f" stroked="f">
                <v:textbox style="mso-fit-shape-to-text:t">
                  <w:txbxContent>
                    <w:p w14:paraId="14EE57FD" w14:textId="175F2393" w:rsidR="006E5650" w:rsidRDefault="006E5650" w:rsidP="00163BC0">
                      <w:pPr>
                        <w:pStyle w:val="BodyText"/>
                        <w:jc w:val="center"/>
                        <w:rPr>
                          <w:rFonts w:asci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Heritage Academy Laveen</w:t>
                      </w:r>
                    </w:p>
                    <w:p w14:paraId="2BE6C7DD" w14:textId="37E46B83" w:rsidR="006E5650" w:rsidRDefault="006E5650" w:rsidP="00163BC0">
                      <w:pPr>
                        <w:pStyle w:val="BodyText"/>
                        <w:jc w:val="center"/>
                        <w:rPr>
                          <w:rFonts w:asci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Course Catalog</w:t>
                      </w:r>
                    </w:p>
                    <w:p w14:paraId="03B09916" w14:textId="1AC23916" w:rsidR="006E5650" w:rsidRPr="00163BC0" w:rsidRDefault="006E5650" w:rsidP="00163BC0">
                      <w:pPr>
                        <w:pStyle w:val="BodyText"/>
                        <w:jc w:val="center"/>
                        <w:rPr>
                          <w:rFonts w:asci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2021-2022</w:t>
                      </w:r>
                    </w:p>
                  </w:txbxContent>
                </v:textbox>
                <w10:wrap anchorx="margin"/>
              </v:shape>
            </w:pict>
          </mc:Fallback>
        </mc:AlternateContent>
      </w:r>
    </w:p>
    <w:p w14:paraId="1BF235CC" w14:textId="52397036" w:rsidR="00163BC0" w:rsidRDefault="00163BC0" w:rsidP="00FA7623">
      <w:pPr>
        <w:pStyle w:val="BodyText"/>
        <w:ind w:left="660"/>
        <w:rPr>
          <w:rFonts w:ascii="Times New Roman"/>
        </w:rPr>
      </w:pPr>
    </w:p>
    <w:p w14:paraId="33ED1416" w14:textId="77777777" w:rsidR="00163BC0" w:rsidRDefault="00163BC0" w:rsidP="00FA7623">
      <w:pPr>
        <w:pStyle w:val="BodyText"/>
        <w:ind w:left="660"/>
        <w:rPr>
          <w:rFonts w:ascii="Times New Roman"/>
        </w:rPr>
      </w:pPr>
    </w:p>
    <w:p w14:paraId="0E17C610" w14:textId="77777777" w:rsidR="00163BC0" w:rsidRDefault="00163BC0" w:rsidP="00FA7623">
      <w:pPr>
        <w:pStyle w:val="BodyText"/>
        <w:ind w:left="660"/>
        <w:rPr>
          <w:rFonts w:ascii="Times New Roman"/>
        </w:rPr>
      </w:pPr>
    </w:p>
    <w:p w14:paraId="06F6FE7A" w14:textId="6107A34C" w:rsidR="00163BC0" w:rsidRDefault="00163BC0" w:rsidP="00FA7623">
      <w:pPr>
        <w:pStyle w:val="BodyText"/>
        <w:ind w:left="660"/>
        <w:rPr>
          <w:rFonts w:ascii="Times New Roman"/>
        </w:rPr>
      </w:pPr>
    </w:p>
    <w:p w14:paraId="7D107FC2" w14:textId="73488868" w:rsidR="00163BC0" w:rsidRDefault="00163BC0" w:rsidP="00FA7623">
      <w:pPr>
        <w:pStyle w:val="BodyText"/>
        <w:ind w:left="660"/>
        <w:rPr>
          <w:rFonts w:ascii="Times New Roman"/>
        </w:rPr>
      </w:pPr>
    </w:p>
    <w:p w14:paraId="40A5F811" w14:textId="3A2A6870" w:rsidR="00163BC0" w:rsidRDefault="00163BC0" w:rsidP="00FA7623">
      <w:pPr>
        <w:pStyle w:val="BodyText"/>
        <w:ind w:left="660"/>
        <w:rPr>
          <w:rFonts w:ascii="Times New Roman"/>
        </w:rPr>
      </w:pPr>
    </w:p>
    <w:p w14:paraId="07F55660" w14:textId="69FF5180" w:rsidR="00163BC0" w:rsidRDefault="00163BC0" w:rsidP="00FA7623">
      <w:pPr>
        <w:pStyle w:val="BodyText"/>
        <w:ind w:left="660"/>
        <w:rPr>
          <w:rFonts w:ascii="Times New Roman"/>
        </w:rPr>
      </w:pPr>
    </w:p>
    <w:p w14:paraId="02E69749" w14:textId="634681B1" w:rsidR="00163BC0" w:rsidRDefault="00163BC0" w:rsidP="00FA7623">
      <w:pPr>
        <w:pStyle w:val="BodyText"/>
        <w:ind w:left="660"/>
        <w:rPr>
          <w:rFonts w:ascii="Times New Roman"/>
        </w:rPr>
      </w:pPr>
    </w:p>
    <w:p w14:paraId="22EA49A8" w14:textId="11188129" w:rsidR="00163BC0" w:rsidRDefault="00163BC0" w:rsidP="00FA7623">
      <w:pPr>
        <w:pStyle w:val="BodyText"/>
        <w:ind w:left="660"/>
        <w:rPr>
          <w:rFonts w:ascii="Times New Roman"/>
        </w:rPr>
      </w:pPr>
    </w:p>
    <w:p w14:paraId="741FAE2D" w14:textId="77777777" w:rsidR="00163BC0" w:rsidRDefault="00163BC0" w:rsidP="00FA7623">
      <w:pPr>
        <w:pStyle w:val="BodyText"/>
        <w:ind w:left="660"/>
        <w:rPr>
          <w:rFonts w:ascii="Times New Roman"/>
        </w:rPr>
      </w:pPr>
    </w:p>
    <w:p w14:paraId="2E5A80B0" w14:textId="77777777" w:rsidR="00163BC0" w:rsidRDefault="00163BC0" w:rsidP="00FA7623">
      <w:pPr>
        <w:pStyle w:val="BodyText"/>
        <w:ind w:left="660"/>
        <w:rPr>
          <w:rFonts w:ascii="Times New Roman"/>
          <w:noProof/>
        </w:rPr>
      </w:pPr>
    </w:p>
    <w:p w14:paraId="6B6CC403" w14:textId="7F745E81" w:rsidR="00FA7623" w:rsidRDefault="00163BC0" w:rsidP="00FA7623">
      <w:pPr>
        <w:pStyle w:val="BodyText"/>
        <w:ind w:left="660"/>
        <w:rPr>
          <w:rFonts w:ascii="Times New Roman"/>
        </w:rPr>
      </w:pPr>
      <w:r>
        <w:rPr>
          <w:rFonts w:ascii="Times New Roman"/>
          <w:noProof/>
        </w:rPr>
        <w:drawing>
          <wp:inline distT="0" distB="0" distL="0" distR="0" wp14:anchorId="55C30CA9" wp14:editId="063709BF">
            <wp:extent cx="6472807" cy="5142015"/>
            <wp:effectExtent l="0" t="0" r="4445"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7466" cy="5153660"/>
                    </a:xfrm>
                    <a:prstGeom prst="rect">
                      <a:avLst/>
                    </a:prstGeom>
                    <a:noFill/>
                  </pic:spPr>
                </pic:pic>
              </a:graphicData>
            </a:graphic>
          </wp:inline>
        </w:drawing>
      </w:r>
    </w:p>
    <w:p w14:paraId="46A89250" w14:textId="77777777" w:rsidR="00FA7623" w:rsidRDefault="00FA7623" w:rsidP="00FA7623">
      <w:pPr>
        <w:rPr>
          <w:rFonts w:ascii="Times New Roman"/>
        </w:rPr>
        <w:sectPr w:rsidR="00FA7623" w:rsidSect="00FA7623">
          <w:type w:val="continuous"/>
          <w:pgSz w:w="12240" w:h="15840"/>
          <w:pgMar w:top="620" w:right="1200" w:bottom="1080" w:left="780" w:header="720" w:footer="899" w:gutter="0"/>
          <w:pgNumType w:start="1"/>
          <w:cols w:space="720"/>
        </w:sectPr>
      </w:pPr>
    </w:p>
    <w:p w14:paraId="482C9FF1" w14:textId="31A4B316" w:rsidR="00FF4E26" w:rsidRDefault="00FF4E26" w:rsidP="00D8247E">
      <w:pPr>
        <w:ind w:left="-1440" w:right="-1440"/>
        <w:jc w:val="center"/>
        <w:rPr>
          <w:noProof/>
        </w:rPr>
      </w:pPr>
      <w:r>
        <w:rPr>
          <w:noProof/>
        </w:rPr>
        <w:br w:type="page"/>
      </w:r>
    </w:p>
    <w:sdt>
      <w:sdtPr>
        <w:rPr>
          <w:caps w:val="0"/>
          <w:color w:val="auto"/>
          <w:spacing w:val="0"/>
          <w:sz w:val="22"/>
          <w:szCs w:val="22"/>
          <w:lang w:bidi="ar-SA"/>
        </w:rPr>
        <w:id w:val="-889803298"/>
        <w:docPartObj>
          <w:docPartGallery w:val="Table of Contents"/>
          <w:docPartUnique/>
        </w:docPartObj>
      </w:sdtPr>
      <w:sdtEndPr>
        <w:rPr>
          <w:b/>
          <w:bCs/>
          <w:noProof/>
        </w:rPr>
      </w:sdtEndPr>
      <w:sdtContent>
        <w:p w14:paraId="7300BB83" w14:textId="77777777" w:rsidR="00261392" w:rsidRPr="00FE5613" w:rsidRDefault="00261392">
          <w:pPr>
            <w:pStyle w:val="TOCHeading"/>
            <w:rPr>
              <w:sz w:val="24"/>
              <w:szCs w:val="24"/>
            </w:rPr>
          </w:pPr>
          <w:r w:rsidRPr="00FE5613">
            <w:rPr>
              <w:sz w:val="24"/>
              <w:szCs w:val="24"/>
            </w:rPr>
            <w:t>Contents</w:t>
          </w:r>
        </w:p>
        <w:p w14:paraId="15C1E02A" w14:textId="72A75409" w:rsidR="00596B9C" w:rsidRDefault="00261392">
          <w:pPr>
            <w:pStyle w:val="TOC1"/>
            <w:tabs>
              <w:tab w:val="right" w:leader="dot" w:pos="431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64623527" w:history="1">
            <w:r w:rsidR="00596B9C" w:rsidRPr="004B2511">
              <w:rPr>
                <w:rStyle w:val="Hyperlink"/>
                <w:b/>
                <w:noProof/>
              </w:rPr>
              <w:t>General Information</w:t>
            </w:r>
            <w:r w:rsidR="00596B9C">
              <w:rPr>
                <w:noProof/>
                <w:webHidden/>
              </w:rPr>
              <w:tab/>
            </w:r>
            <w:r w:rsidR="00596B9C">
              <w:rPr>
                <w:noProof/>
                <w:webHidden/>
              </w:rPr>
              <w:fldChar w:fldCharType="begin"/>
            </w:r>
            <w:r w:rsidR="00596B9C">
              <w:rPr>
                <w:noProof/>
                <w:webHidden/>
              </w:rPr>
              <w:instrText xml:space="preserve"> PAGEREF _Toc64623527 \h </w:instrText>
            </w:r>
            <w:r w:rsidR="00596B9C">
              <w:rPr>
                <w:noProof/>
                <w:webHidden/>
              </w:rPr>
            </w:r>
            <w:r w:rsidR="00596B9C">
              <w:rPr>
                <w:noProof/>
                <w:webHidden/>
              </w:rPr>
              <w:fldChar w:fldCharType="separate"/>
            </w:r>
            <w:r w:rsidR="00596B9C">
              <w:rPr>
                <w:noProof/>
                <w:webHidden/>
              </w:rPr>
              <w:t>5</w:t>
            </w:r>
            <w:r w:rsidR="00596B9C">
              <w:rPr>
                <w:noProof/>
                <w:webHidden/>
              </w:rPr>
              <w:fldChar w:fldCharType="end"/>
            </w:r>
          </w:hyperlink>
        </w:p>
        <w:p w14:paraId="49C1737D" w14:textId="7FE120EE" w:rsidR="00596B9C" w:rsidRDefault="00FD5851">
          <w:pPr>
            <w:pStyle w:val="TOC1"/>
            <w:tabs>
              <w:tab w:val="right" w:leader="dot" w:pos="4310"/>
            </w:tabs>
            <w:rPr>
              <w:rFonts w:asciiTheme="minorHAnsi" w:eastAsiaTheme="minorEastAsia" w:hAnsiTheme="minorHAnsi" w:cstheme="minorBidi"/>
              <w:noProof/>
            </w:rPr>
          </w:pPr>
          <w:hyperlink w:anchor="_Toc64623528" w:history="1">
            <w:r w:rsidR="00596B9C" w:rsidRPr="004B2511">
              <w:rPr>
                <w:rStyle w:val="Hyperlink"/>
                <w:b/>
                <w:noProof/>
              </w:rPr>
              <w:t>Registration process</w:t>
            </w:r>
            <w:r w:rsidR="00596B9C">
              <w:rPr>
                <w:noProof/>
                <w:webHidden/>
              </w:rPr>
              <w:tab/>
            </w:r>
            <w:r w:rsidR="00596B9C">
              <w:rPr>
                <w:noProof/>
                <w:webHidden/>
              </w:rPr>
              <w:fldChar w:fldCharType="begin"/>
            </w:r>
            <w:r w:rsidR="00596B9C">
              <w:rPr>
                <w:noProof/>
                <w:webHidden/>
              </w:rPr>
              <w:instrText xml:space="preserve"> PAGEREF _Toc64623528 \h </w:instrText>
            </w:r>
            <w:r w:rsidR="00596B9C">
              <w:rPr>
                <w:noProof/>
                <w:webHidden/>
              </w:rPr>
            </w:r>
            <w:r w:rsidR="00596B9C">
              <w:rPr>
                <w:noProof/>
                <w:webHidden/>
              </w:rPr>
              <w:fldChar w:fldCharType="separate"/>
            </w:r>
            <w:r w:rsidR="00596B9C">
              <w:rPr>
                <w:noProof/>
                <w:webHidden/>
              </w:rPr>
              <w:t>5</w:t>
            </w:r>
            <w:r w:rsidR="00596B9C">
              <w:rPr>
                <w:noProof/>
                <w:webHidden/>
              </w:rPr>
              <w:fldChar w:fldCharType="end"/>
            </w:r>
          </w:hyperlink>
        </w:p>
        <w:p w14:paraId="1D786026" w14:textId="6FE9CDC3" w:rsidR="00596B9C" w:rsidRDefault="00FD5851">
          <w:pPr>
            <w:pStyle w:val="TOC1"/>
            <w:tabs>
              <w:tab w:val="right" w:leader="dot" w:pos="4310"/>
            </w:tabs>
            <w:rPr>
              <w:rFonts w:asciiTheme="minorHAnsi" w:eastAsiaTheme="minorEastAsia" w:hAnsiTheme="minorHAnsi" w:cstheme="minorBidi"/>
              <w:noProof/>
            </w:rPr>
          </w:pPr>
          <w:hyperlink w:anchor="_Toc64623529" w:history="1">
            <w:r w:rsidR="00596B9C" w:rsidRPr="004B2511">
              <w:rPr>
                <w:rStyle w:val="Hyperlink"/>
                <w:b/>
                <w:noProof/>
              </w:rPr>
              <w:t>Dual Enrollment</w:t>
            </w:r>
            <w:r w:rsidR="00596B9C">
              <w:rPr>
                <w:noProof/>
                <w:webHidden/>
              </w:rPr>
              <w:tab/>
            </w:r>
            <w:r w:rsidR="00596B9C">
              <w:rPr>
                <w:noProof/>
                <w:webHidden/>
              </w:rPr>
              <w:fldChar w:fldCharType="begin"/>
            </w:r>
            <w:r w:rsidR="00596B9C">
              <w:rPr>
                <w:noProof/>
                <w:webHidden/>
              </w:rPr>
              <w:instrText xml:space="preserve"> PAGEREF _Toc64623529 \h </w:instrText>
            </w:r>
            <w:r w:rsidR="00596B9C">
              <w:rPr>
                <w:noProof/>
                <w:webHidden/>
              </w:rPr>
            </w:r>
            <w:r w:rsidR="00596B9C">
              <w:rPr>
                <w:noProof/>
                <w:webHidden/>
              </w:rPr>
              <w:fldChar w:fldCharType="separate"/>
            </w:r>
            <w:r w:rsidR="00596B9C">
              <w:rPr>
                <w:noProof/>
                <w:webHidden/>
              </w:rPr>
              <w:t>5</w:t>
            </w:r>
            <w:r w:rsidR="00596B9C">
              <w:rPr>
                <w:noProof/>
                <w:webHidden/>
              </w:rPr>
              <w:fldChar w:fldCharType="end"/>
            </w:r>
          </w:hyperlink>
        </w:p>
        <w:p w14:paraId="2E0D4E33" w14:textId="0C3256F4" w:rsidR="00596B9C" w:rsidRDefault="00FD5851">
          <w:pPr>
            <w:pStyle w:val="TOC1"/>
            <w:tabs>
              <w:tab w:val="right" w:leader="dot" w:pos="4310"/>
            </w:tabs>
            <w:rPr>
              <w:rFonts w:asciiTheme="minorHAnsi" w:eastAsiaTheme="minorEastAsia" w:hAnsiTheme="minorHAnsi" w:cstheme="minorBidi"/>
              <w:noProof/>
            </w:rPr>
          </w:pPr>
          <w:hyperlink w:anchor="_Toc64623530" w:history="1">
            <w:r w:rsidR="00596B9C" w:rsidRPr="004B2511">
              <w:rPr>
                <w:rStyle w:val="Hyperlink"/>
                <w:b/>
                <w:noProof/>
              </w:rPr>
              <w:t>Course Scheduling</w:t>
            </w:r>
            <w:r w:rsidR="00596B9C">
              <w:rPr>
                <w:noProof/>
                <w:webHidden/>
              </w:rPr>
              <w:tab/>
            </w:r>
            <w:r w:rsidR="00596B9C">
              <w:rPr>
                <w:noProof/>
                <w:webHidden/>
              </w:rPr>
              <w:fldChar w:fldCharType="begin"/>
            </w:r>
            <w:r w:rsidR="00596B9C">
              <w:rPr>
                <w:noProof/>
                <w:webHidden/>
              </w:rPr>
              <w:instrText xml:space="preserve"> PAGEREF _Toc64623530 \h </w:instrText>
            </w:r>
            <w:r w:rsidR="00596B9C">
              <w:rPr>
                <w:noProof/>
                <w:webHidden/>
              </w:rPr>
            </w:r>
            <w:r w:rsidR="00596B9C">
              <w:rPr>
                <w:noProof/>
                <w:webHidden/>
              </w:rPr>
              <w:fldChar w:fldCharType="separate"/>
            </w:r>
            <w:r w:rsidR="00596B9C">
              <w:rPr>
                <w:noProof/>
                <w:webHidden/>
              </w:rPr>
              <w:t>6</w:t>
            </w:r>
            <w:r w:rsidR="00596B9C">
              <w:rPr>
                <w:noProof/>
                <w:webHidden/>
              </w:rPr>
              <w:fldChar w:fldCharType="end"/>
            </w:r>
          </w:hyperlink>
        </w:p>
        <w:p w14:paraId="4F7DBD70" w14:textId="64D075F0" w:rsidR="00596B9C" w:rsidRDefault="00FD5851">
          <w:pPr>
            <w:pStyle w:val="TOC2"/>
            <w:tabs>
              <w:tab w:val="right" w:leader="dot" w:pos="4310"/>
            </w:tabs>
            <w:rPr>
              <w:rFonts w:asciiTheme="minorHAnsi" w:eastAsiaTheme="minorEastAsia" w:hAnsiTheme="minorHAnsi" w:cstheme="minorBidi"/>
              <w:noProof/>
            </w:rPr>
          </w:pPr>
          <w:hyperlink w:anchor="_Toc64623531" w:history="1">
            <w:r w:rsidR="00596B9C" w:rsidRPr="004B2511">
              <w:rPr>
                <w:rStyle w:val="Hyperlink"/>
                <w:noProof/>
              </w:rPr>
              <w:t>Schedule Change Process</w:t>
            </w:r>
            <w:r w:rsidR="00596B9C">
              <w:rPr>
                <w:noProof/>
                <w:webHidden/>
              </w:rPr>
              <w:tab/>
            </w:r>
            <w:r w:rsidR="00596B9C">
              <w:rPr>
                <w:noProof/>
                <w:webHidden/>
              </w:rPr>
              <w:fldChar w:fldCharType="begin"/>
            </w:r>
            <w:r w:rsidR="00596B9C">
              <w:rPr>
                <w:noProof/>
                <w:webHidden/>
              </w:rPr>
              <w:instrText xml:space="preserve"> PAGEREF _Toc64623531 \h </w:instrText>
            </w:r>
            <w:r w:rsidR="00596B9C">
              <w:rPr>
                <w:noProof/>
                <w:webHidden/>
              </w:rPr>
            </w:r>
            <w:r w:rsidR="00596B9C">
              <w:rPr>
                <w:noProof/>
                <w:webHidden/>
              </w:rPr>
              <w:fldChar w:fldCharType="separate"/>
            </w:r>
            <w:r w:rsidR="00596B9C">
              <w:rPr>
                <w:noProof/>
                <w:webHidden/>
              </w:rPr>
              <w:t>6</w:t>
            </w:r>
            <w:r w:rsidR="00596B9C">
              <w:rPr>
                <w:noProof/>
                <w:webHidden/>
              </w:rPr>
              <w:fldChar w:fldCharType="end"/>
            </w:r>
          </w:hyperlink>
        </w:p>
        <w:p w14:paraId="25D95365" w14:textId="0F70CF9D" w:rsidR="00596B9C" w:rsidRDefault="00FD5851">
          <w:pPr>
            <w:pStyle w:val="TOC2"/>
            <w:tabs>
              <w:tab w:val="right" w:leader="dot" w:pos="4310"/>
            </w:tabs>
            <w:rPr>
              <w:rFonts w:asciiTheme="minorHAnsi" w:eastAsiaTheme="minorEastAsia" w:hAnsiTheme="minorHAnsi" w:cstheme="minorBidi"/>
              <w:noProof/>
            </w:rPr>
          </w:pPr>
          <w:hyperlink w:anchor="_Toc64623532" w:history="1">
            <w:r w:rsidR="00596B9C" w:rsidRPr="004B2511">
              <w:rPr>
                <w:rStyle w:val="Hyperlink"/>
                <w:noProof/>
              </w:rPr>
              <w:t>Late Registration and Add/Drop Policies</w:t>
            </w:r>
            <w:r w:rsidR="00596B9C">
              <w:rPr>
                <w:noProof/>
                <w:webHidden/>
              </w:rPr>
              <w:tab/>
            </w:r>
            <w:r w:rsidR="00596B9C">
              <w:rPr>
                <w:noProof/>
                <w:webHidden/>
              </w:rPr>
              <w:fldChar w:fldCharType="begin"/>
            </w:r>
            <w:r w:rsidR="00596B9C">
              <w:rPr>
                <w:noProof/>
                <w:webHidden/>
              </w:rPr>
              <w:instrText xml:space="preserve"> PAGEREF _Toc64623532 \h </w:instrText>
            </w:r>
            <w:r w:rsidR="00596B9C">
              <w:rPr>
                <w:noProof/>
                <w:webHidden/>
              </w:rPr>
            </w:r>
            <w:r w:rsidR="00596B9C">
              <w:rPr>
                <w:noProof/>
                <w:webHidden/>
              </w:rPr>
              <w:fldChar w:fldCharType="separate"/>
            </w:r>
            <w:r w:rsidR="00596B9C">
              <w:rPr>
                <w:noProof/>
                <w:webHidden/>
              </w:rPr>
              <w:t>6</w:t>
            </w:r>
            <w:r w:rsidR="00596B9C">
              <w:rPr>
                <w:noProof/>
                <w:webHidden/>
              </w:rPr>
              <w:fldChar w:fldCharType="end"/>
            </w:r>
          </w:hyperlink>
        </w:p>
        <w:p w14:paraId="1D611E23" w14:textId="47161E93" w:rsidR="00596B9C" w:rsidRDefault="00FD5851">
          <w:pPr>
            <w:pStyle w:val="TOC1"/>
            <w:tabs>
              <w:tab w:val="right" w:leader="dot" w:pos="4310"/>
            </w:tabs>
            <w:rPr>
              <w:rFonts w:asciiTheme="minorHAnsi" w:eastAsiaTheme="minorEastAsia" w:hAnsiTheme="minorHAnsi" w:cstheme="minorBidi"/>
              <w:noProof/>
            </w:rPr>
          </w:pPr>
          <w:hyperlink w:anchor="_Toc64623533" w:history="1">
            <w:r w:rsidR="00596B9C" w:rsidRPr="004B2511">
              <w:rPr>
                <w:rStyle w:val="Hyperlink"/>
                <w:b/>
                <w:noProof/>
              </w:rPr>
              <w:t>Policies and procedures</w:t>
            </w:r>
            <w:r w:rsidR="00596B9C">
              <w:rPr>
                <w:noProof/>
                <w:webHidden/>
              </w:rPr>
              <w:tab/>
            </w:r>
            <w:r w:rsidR="00596B9C">
              <w:rPr>
                <w:noProof/>
                <w:webHidden/>
              </w:rPr>
              <w:fldChar w:fldCharType="begin"/>
            </w:r>
            <w:r w:rsidR="00596B9C">
              <w:rPr>
                <w:noProof/>
                <w:webHidden/>
              </w:rPr>
              <w:instrText xml:space="preserve"> PAGEREF _Toc64623533 \h </w:instrText>
            </w:r>
            <w:r w:rsidR="00596B9C">
              <w:rPr>
                <w:noProof/>
                <w:webHidden/>
              </w:rPr>
            </w:r>
            <w:r w:rsidR="00596B9C">
              <w:rPr>
                <w:noProof/>
                <w:webHidden/>
              </w:rPr>
              <w:fldChar w:fldCharType="separate"/>
            </w:r>
            <w:r w:rsidR="00596B9C">
              <w:rPr>
                <w:noProof/>
                <w:webHidden/>
              </w:rPr>
              <w:t>7</w:t>
            </w:r>
            <w:r w:rsidR="00596B9C">
              <w:rPr>
                <w:noProof/>
                <w:webHidden/>
              </w:rPr>
              <w:fldChar w:fldCharType="end"/>
            </w:r>
          </w:hyperlink>
        </w:p>
        <w:p w14:paraId="31CDF364" w14:textId="5710B1BA" w:rsidR="00596B9C" w:rsidRDefault="00FD5851">
          <w:pPr>
            <w:pStyle w:val="TOC3"/>
            <w:rPr>
              <w:rFonts w:asciiTheme="minorHAnsi" w:eastAsiaTheme="minorEastAsia" w:hAnsiTheme="minorHAnsi" w:cstheme="minorBidi"/>
              <w:bCs w:val="0"/>
            </w:rPr>
          </w:pPr>
          <w:hyperlink w:anchor="_Toc64623534" w:history="1">
            <w:r w:rsidR="00596B9C" w:rsidRPr="004B2511">
              <w:rPr>
                <w:rStyle w:val="Hyperlink"/>
              </w:rPr>
              <w:t>Credits</w:t>
            </w:r>
            <w:r w:rsidR="00596B9C">
              <w:rPr>
                <w:webHidden/>
              </w:rPr>
              <w:tab/>
            </w:r>
            <w:r w:rsidR="00596B9C">
              <w:rPr>
                <w:webHidden/>
              </w:rPr>
              <w:fldChar w:fldCharType="begin"/>
            </w:r>
            <w:r w:rsidR="00596B9C">
              <w:rPr>
                <w:webHidden/>
              </w:rPr>
              <w:instrText xml:space="preserve"> PAGEREF _Toc64623534 \h </w:instrText>
            </w:r>
            <w:r w:rsidR="00596B9C">
              <w:rPr>
                <w:webHidden/>
              </w:rPr>
            </w:r>
            <w:r w:rsidR="00596B9C">
              <w:rPr>
                <w:webHidden/>
              </w:rPr>
              <w:fldChar w:fldCharType="separate"/>
            </w:r>
            <w:r w:rsidR="00596B9C">
              <w:rPr>
                <w:webHidden/>
              </w:rPr>
              <w:t>7</w:t>
            </w:r>
            <w:r w:rsidR="00596B9C">
              <w:rPr>
                <w:webHidden/>
              </w:rPr>
              <w:fldChar w:fldCharType="end"/>
            </w:r>
          </w:hyperlink>
        </w:p>
        <w:p w14:paraId="44FF1287" w14:textId="4DB5EE8E" w:rsidR="00596B9C" w:rsidRDefault="00FD5851">
          <w:pPr>
            <w:pStyle w:val="TOC3"/>
            <w:rPr>
              <w:rFonts w:asciiTheme="minorHAnsi" w:eastAsiaTheme="minorEastAsia" w:hAnsiTheme="minorHAnsi" w:cstheme="minorBidi"/>
              <w:bCs w:val="0"/>
            </w:rPr>
          </w:pPr>
          <w:hyperlink w:anchor="_Toc64623535" w:history="1">
            <w:r w:rsidR="00596B9C" w:rsidRPr="004B2511">
              <w:rPr>
                <w:rStyle w:val="Hyperlink"/>
              </w:rPr>
              <w:t>Repeating a Course</w:t>
            </w:r>
            <w:r w:rsidR="00596B9C">
              <w:rPr>
                <w:webHidden/>
              </w:rPr>
              <w:tab/>
            </w:r>
            <w:r w:rsidR="00596B9C">
              <w:rPr>
                <w:webHidden/>
              </w:rPr>
              <w:fldChar w:fldCharType="begin"/>
            </w:r>
            <w:r w:rsidR="00596B9C">
              <w:rPr>
                <w:webHidden/>
              </w:rPr>
              <w:instrText xml:space="preserve"> PAGEREF _Toc64623535 \h </w:instrText>
            </w:r>
            <w:r w:rsidR="00596B9C">
              <w:rPr>
                <w:webHidden/>
              </w:rPr>
            </w:r>
            <w:r w:rsidR="00596B9C">
              <w:rPr>
                <w:webHidden/>
              </w:rPr>
              <w:fldChar w:fldCharType="separate"/>
            </w:r>
            <w:r w:rsidR="00596B9C">
              <w:rPr>
                <w:webHidden/>
              </w:rPr>
              <w:t>7</w:t>
            </w:r>
            <w:r w:rsidR="00596B9C">
              <w:rPr>
                <w:webHidden/>
              </w:rPr>
              <w:fldChar w:fldCharType="end"/>
            </w:r>
          </w:hyperlink>
        </w:p>
        <w:p w14:paraId="08769EA9" w14:textId="57D8D267" w:rsidR="00596B9C" w:rsidRDefault="00FD5851">
          <w:pPr>
            <w:pStyle w:val="TOC3"/>
            <w:rPr>
              <w:rFonts w:asciiTheme="minorHAnsi" w:eastAsiaTheme="minorEastAsia" w:hAnsiTheme="minorHAnsi" w:cstheme="minorBidi"/>
              <w:bCs w:val="0"/>
            </w:rPr>
          </w:pPr>
          <w:hyperlink w:anchor="_Toc64623536" w:history="1">
            <w:r w:rsidR="00596B9C" w:rsidRPr="004B2511">
              <w:rPr>
                <w:rStyle w:val="Hyperlink"/>
              </w:rPr>
              <w:t>Transferablity of Credits</w:t>
            </w:r>
            <w:r w:rsidR="00596B9C">
              <w:rPr>
                <w:webHidden/>
              </w:rPr>
              <w:tab/>
            </w:r>
            <w:r w:rsidR="00596B9C">
              <w:rPr>
                <w:webHidden/>
              </w:rPr>
              <w:fldChar w:fldCharType="begin"/>
            </w:r>
            <w:r w:rsidR="00596B9C">
              <w:rPr>
                <w:webHidden/>
              </w:rPr>
              <w:instrText xml:space="preserve"> PAGEREF _Toc64623536 \h </w:instrText>
            </w:r>
            <w:r w:rsidR="00596B9C">
              <w:rPr>
                <w:webHidden/>
              </w:rPr>
            </w:r>
            <w:r w:rsidR="00596B9C">
              <w:rPr>
                <w:webHidden/>
              </w:rPr>
              <w:fldChar w:fldCharType="separate"/>
            </w:r>
            <w:r w:rsidR="00596B9C">
              <w:rPr>
                <w:webHidden/>
              </w:rPr>
              <w:t>8</w:t>
            </w:r>
            <w:r w:rsidR="00596B9C">
              <w:rPr>
                <w:webHidden/>
              </w:rPr>
              <w:fldChar w:fldCharType="end"/>
            </w:r>
          </w:hyperlink>
        </w:p>
        <w:p w14:paraId="49B17629" w14:textId="7F3E98AF" w:rsidR="00596B9C" w:rsidRDefault="00FD5851">
          <w:pPr>
            <w:pStyle w:val="TOC3"/>
            <w:rPr>
              <w:rFonts w:asciiTheme="minorHAnsi" w:eastAsiaTheme="minorEastAsia" w:hAnsiTheme="minorHAnsi" w:cstheme="minorBidi"/>
              <w:bCs w:val="0"/>
            </w:rPr>
          </w:pPr>
          <w:hyperlink w:anchor="_Toc64623537" w:history="1">
            <w:r w:rsidR="00596B9C" w:rsidRPr="004B2511">
              <w:rPr>
                <w:rStyle w:val="Hyperlink"/>
              </w:rPr>
              <w:t>Extracurricular Eligibility</w:t>
            </w:r>
            <w:r w:rsidR="00596B9C">
              <w:rPr>
                <w:webHidden/>
              </w:rPr>
              <w:tab/>
            </w:r>
            <w:r w:rsidR="00596B9C">
              <w:rPr>
                <w:webHidden/>
              </w:rPr>
              <w:fldChar w:fldCharType="begin"/>
            </w:r>
            <w:r w:rsidR="00596B9C">
              <w:rPr>
                <w:webHidden/>
              </w:rPr>
              <w:instrText xml:space="preserve"> PAGEREF _Toc64623537 \h </w:instrText>
            </w:r>
            <w:r w:rsidR="00596B9C">
              <w:rPr>
                <w:webHidden/>
              </w:rPr>
            </w:r>
            <w:r w:rsidR="00596B9C">
              <w:rPr>
                <w:webHidden/>
              </w:rPr>
              <w:fldChar w:fldCharType="separate"/>
            </w:r>
            <w:r w:rsidR="00596B9C">
              <w:rPr>
                <w:webHidden/>
              </w:rPr>
              <w:t>8</w:t>
            </w:r>
            <w:r w:rsidR="00596B9C">
              <w:rPr>
                <w:webHidden/>
              </w:rPr>
              <w:fldChar w:fldCharType="end"/>
            </w:r>
          </w:hyperlink>
        </w:p>
        <w:p w14:paraId="380EE8A6" w14:textId="6848462A" w:rsidR="00596B9C" w:rsidRDefault="00FD5851">
          <w:pPr>
            <w:pStyle w:val="TOC1"/>
            <w:tabs>
              <w:tab w:val="right" w:leader="dot" w:pos="4310"/>
            </w:tabs>
            <w:rPr>
              <w:rFonts w:asciiTheme="minorHAnsi" w:eastAsiaTheme="minorEastAsia" w:hAnsiTheme="minorHAnsi" w:cstheme="minorBidi"/>
              <w:noProof/>
            </w:rPr>
          </w:pPr>
          <w:hyperlink w:anchor="_Toc64623538" w:history="1">
            <w:r w:rsidR="00596B9C" w:rsidRPr="004B2511">
              <w:rPr>
                <w:rStyle w:val="Hyperlink"/>
                <w:rFonts w:eastAsia="Times New Roman"/>
                <w:b/>
                <w:noProof/>
              </w:rPr>
              <w:t>7</w:t>
            </w:r>
            <w:r w:rsidR="00596B9C" w:rsidRPr="004B2511">
              <w:rPr>
                <w:rStyle w:val="Hyperlink"/>
                <w:rFonts w:eastAsia="Times New Roman"/>
                <w:b/>
                <w:noProof/>
                <w:vertAlign w:val="superscript"/>
              </w:rPr>
              <w:t>th</w:t>
            </w:r>
            <w:r w:rsidR="00596B9C" w:rsidRPr="004B2511">
              <w:rPr>
                <w:rStyle w:val="Hyperlink"/>
                <w:rFonts w:eastAsia="Times New Roman"/>
                <w:b/>
                <w:noProof/>
              </w:rPr>
              <w:t xml:space="preserve"> and 8</w:t>
            </w:r>
            <w:r w:rsidR="00596B9C" w:rsidRPr="004B2511">
              <w:rPr>
                <w:rStyle w:val="Hyperlink"/>
                <w:rFonts w:eastAsia="Times New Roman"/>
                <w:b/>
                <w:noProof/>
                <w:vertAlign w:val="superscript"/>
              </w:rPr>
              <w:t>th</w:t>
            </w:r>
            <w:r w:rsidR="00596B9C" w:rsidRPr="004B2511">
              <w:rPr>
                <w:rStyle w:val="Hyperlink"/>
                <w:rFonts w:eastAsia="Times New Roman"/>
                <w:b/>
                <w:noProof/>
              </w:rPr>
              <w:t xml:space="preserve"> grade education program</w:t>
            </w:r>
            <w:r w:rsidR="00596B9C">
              <w:rPr>
                <w:noProof/>
                <w:webHidden/>
              </w:rPr>
              <w:tab/>
            </w:r>
            <w:r w:rsidR="00596B9C">
              <w:rPr>
                <w:noProof/>
                <w:webHidden/>
              </w:rPr>
              <w:fldChar w:fldCharType="begin"/>
            </w:r>
            <w:r w:rsidR="00596B9C">
              <w:rPr>
                <w:noProof/>
                <w:webHidden/>
              </w:rPr>
              <w:instrText xml:space="preserve"> PAGEREF _Toc64623538 \h </w:instrText>
            </w:r>
            <w:r w:rsidR="00596B9C">
              <w:rPr>
                <w:noProof/>
                <w:webHidden/>
              </w:rPr>
            </w:r>
            <w:r w:rsidR="00596B9C">
              <w:rPr>
                <w:noProof/>
                <w:webHidden/>
              </w:rPr>
              <w:fldChar w:fldCharType="separate"/>
            </w:r>
            <w:r w:rsidR="00596B9C">
              <w:rPr>
                <w:noProof/>
                <w:webHidden/>
              </w:rPr>
              <w:t>9</w:t>
            </w:r>
            <w:r w:rsidR="00596B9C">
              <w:rPr>
                <w:noProof/>
                <w:webHidden/>
              </w:rPr>
              <w:fldChar w:fldCharType="end"/>
            </w:r>
          </w:hyperlink>
        </w:p>
        <w:p w14:paraId="2EFFF568" w14:textId="3FA79602" w:rsidR="00596B9C" w:rsidRDefault="00FD5851">
          <w:pPr>
            <w:pStyle w:val="TOC3"/>
            <w:rPr>
              <w:rFonts w:asciiTheme="minorHAnsi" w:eastAsiaTheme="minorEastAsia" w:hAnsiTheme="minorHAnsi" w:cstheme="minorBidi"/>
              <w:bCs w:val="0"/>
            </w:rPr>
          </w:pPr>
          <w:hyperlink w:anchor="_Toc64623539" w:history="1">
            <w:r w:rsidR="00596B9C" w:rsidRPr="004B2511">
              <w:rPr>
                <w:rStyle w:val="Hyperlink"/>
              </w:rPr>
              <w:t>Latin</w:t>
            </w:r>
            <w:r w:rsidR="00596B9C">
              <w:rPr>
                <w:webHidden/>
              </w:rPr>
              <w:tab/>
            </w:r>
            <w:r w:rsidR="00596B9C">
              <w:rPr>
                <w:webHidden/>
              </w:rPr>
              <w:fldChar w:fldCharType="begin"/>
            </w:r>
            <w:r w:rsidR="00596B9C">
              <w:rPr>
                <w:webHidden/>
              </w:rPr>
              <w:instrText xml:space="preserve"> PAGEREF _Toc64623539 \h </w:instrText>
            </w:r>
            <w:r w:rsidR="00596B9C">
              <w:rPr>
                <w:webHidden/>
              </w:rPr>
            </w:r>
            <w:r w:rsidR="00596B9C">
              <w:rPr>
                <w:webHidden/>
              </w:rPr>
              <w:fldChar w:fldCharType="separate"/>
            </w:r>
            <w:r w:rsidR="00596B9C">
              <w:rPr>
                <w:webHidden/>
              </w:rPr>
              <w:t>9</w:t>
            </w:r>
            <w:r w:rsidR="00596B9C">
              <w:rPr>
                <w:webHidden/>
              </w:rPr>
              <w:fldChar w:fldCharType="end"/>
            </w:r>
          </w:hyperlink>
        </w:p>
        <w:p w14:paraId="2C766D1A" w14:textId="3243EAE4" w:rsidR="00596B9C" w:rsidRDefault="00FD5851">
          <w:pPr>
            <w:pStyle w:val="TOC3"/>
            <w:rPr>
              <w:rFonts w:asciiTheme="minorHAnsi" w:eastAsiaTheme="minorEastAsia" w:hAnsiTheme="minorHAnsi" w:cstheme="minorBidi"/>
              <w:bCs w:val="0"/>
            </w:rPr>
          </w:pPr>
          <w:hyperlink w:anchor="_Toc64623540" w:history="1">
            <w:r w:rsidR="00596B9C" w:rsidRPr="004B2511">
              <w:rPr>
                <w:rStyle w:val="Hyperlink"/>
              </w:rPr>
              <w:t>Mathematics</w:t>
            </w:r>
            <w:r w:rsidR="00596B9C">
              <w:rPr>
                <w:webHidden/>
              </w:rPr>
              <w:tab/>
            </w:r>
            <w:r w:rsidR="00596B9C">
              <w:rPr>
                <w:webHidden/>
              </w:rPr>
              <w:fldChar w:fldCharType="begin"/>
            </w:r>
            <w:r w:rsidR="00596B9C">
              <w:rPr>
                <w:webHidden/>
              </w:rPr>
              <w:instrText xml:space="preserve"> PAGEREF _Toc64623540 \h </w:instrText>
            </w:r>
            <w:r w:rsidR="00596B9C">
              <w:rPr>
                <w:webHidden/>
              </w:rPr>
            </w:r>
            <w:r w:rsidR="00596B9C">
              <w:rPr>
                <w:webHidden/>
              </w:rPr>
              <w:fldChar w:fldCharType="separate"/>
            </w:r>
            <w:r w:rsidR="00596B9C">
              <w:rPr>
                <w:webHidden/>
              </w:rPr>
              <w:t>9</w:t>
            </w:r>
            <w:r w:rsidR="00596B9C">
              <w:rPr>
                <w:webHidden/>
              </w:rPr>
              <w:fldChar w:fldCharType="end"/>
            </w:r>
          </w:hyperlink>
        </w:p>
        <w:p w14:paraId="56443B83" w14:textId="5429A076" w:rsidR="00596B9C" w:rsidRDefault="00FD5851">
          <w:pPr>
            <w:pStyle w:val="TOC3"/>
            <w:rPr>
              <w:rFonts w:asciiTheme="minorHAnsi" w:eastAsiaTheme="minorEastAsia" w:hAnsiTheme="minorHAnsi" w:cstheme="minorBidi"/>
              <w:bCs w:val="0"/>
            </w:rPr>
          </w:pPr>
          <w:hyperlink w:anchor="_Toc64623541" w:history="1">
            <w:r w:rsidR="00596B9C" w:rsidRPr="004B2511">
              <w:rPr>
                <w:rStyle w:val="Hyperlink"/>
              </w:rPr>
              <w:t>English</w:t>
            </w:r>
            <w:r w:rsidR="00596B9C">
              <w:rPr>
                <w:webHidden/>
              </w:rPr>
              <w:tab/>
            </w:r>
            <w:r w:rsidR="00596B9C">
              <w:rPr>
                <w:webHidden/>
              </w:rPr>
              <w:fldChar w:fldCharType="begin"/>
            </w:r>
            <w:r w:rsidR="00596B9C">
              <w:rPr>
                <w:webHidden/>
              </w:rPr>
              <w:instrText xml:space="preserve"> PAGEREF _Toc64623541 \h </w:instrText>
            </w:r>
            <w:r w:rsidR="00596B9C">
              <w:rPr>
                <w:webHidden/>
              </w:rPr>
            </w:r>
            <w:r w:rsidR="00596B9C">
              <w:rPr>
                <w:webHidden/>
              </w:rPr>
              <w:fldChar w:fldCharType="separate"/>
            </w:r>
            <w:r w:rsidR="00596B9C">
              <w:rPr>
                <w:webHidden/>
              </w:rPr>
              <w:t>8</w:t>
            </w:r>
            <w:r w:rsidR="00596B9C">
              <w:rPr>
                <w:webHidden/>
              </w:rPr>
              <w:fldChar w:fldCharType="end"/>
            </w:r>
          </w:hyperlink>
        </w:p>
        <w:p w14:paraId="12ABEBDB" w14:textId="7A977CBD" w:rsidR="00596B9C" w:rsidRDefault="00FD5851">
          <w:pPr>
            <w:pStyle w:val="TOC3"/>
            <w:rPr>
              <w:rFonts w:asciiTheme="minorHAnsi" w:eastAsiaTheme="minorEastAsia" w:hAnsiTheme="minorHAnsi" w:cstheme="minorBidi"/>
              <w:bCs w:val="0"/>
            </w:rPr>
          </w:pPr>
          <w:hyperlink w:anchor="_Toc64623542" w:history="1">
            <w:r w:rsidR="00596B9C" w:rsidRPr="004B2511">
              <w:rPr>
                <w:rStyle w:val="Hyperlink"/>
              </w:rPr>
              <w:t>Elective Courses</w:t>
            </w:r>
            <w:r w:rsidR="00596B9C">
              <w:rPr>
                <w:webHidden/>
              </w:rPr>
              <w:tab/>
            </w:r>
            <w:r w:rsidR="00596B9C">
              <w:rPr>
                <w:webHidden/>
              </w:rPr>
              <w:fldChar w:fldCharType="begin"/>
            </w:r>
            <w:r w:rsidR="00596B9C">
              <w:rPr>
                <w:webHidden/>
              </w:rPr>
              <w:instrText xml:space="preserve"> PAGEREF _Toc64623542 \h </w:instrText>
            </w:r>
            <w:r w:rsidR="00596B9C">
              <w:rPr>
                <w:webHidden/>
              </w:rPr>
            </w:r>
            <w:r w:rsidR="00596B9C">
              <w:rPr>
                <w:webHidden/>
              </w:rPr>
              <w:fldChar w:fldCharType="separate"/>
            </w:r>
            <w:r w:rsidR="00596B9C">
              <w:rPr>
                <w:webHidden/>
              </w:rPr>
              <w:t>8</w:t>
            </w:r>
            <w:r w:rsidR="00596B9C">
              <w:rPr>
                <w:webHidden/>
              </w:rPr>
              <w:fldChar w:fldCharType="end"/>
            </w:r>
          </w:hyperlink>
        </w:p>
        <w:p w14:paraId="6883ED2C" w14:textId="66C0459C" w:rsidR="00596B9C" w:rsidRDefault="00FD5851">
          <w:pPr>
            <w:pStyle w:val="TOC3"/>
            <w:rPr>
              <w:rFonts w:asciiTheme="minorHAnsi" w:eastAsiaTheme="minorEastAsia" w:hAnsiTheme="minorHAnsi" w:cstheme="minorBidi"/>
              <w:bCs w:val="0"/>
            </w:rPr>
          </w:pPr>
          <w:hyperlink w:anchor="_Toc64623543" w:history="1">
            <w:r w:rsidR="00596B9C" w:rsidRPr="004B2511">
              <w:rPr>
                <w:rStyle w:val="Hyperlink"/>
              </w:rPr>
              <w:t>Junior High Course Electives</w:t>
            </w:r>
            <w:r w:rsidR="00596B9C">
              <w:rPr>
                <w:webHidden/>
              </w:rPr>
              <w:tab/>
            </w:r>
            <w:r w:rsidR="00596B9C">
              <w:rPr>
                <w:webHidden/>
              </w:rPr>
              <w:fldChar w:fldCharType="begin"/>
            </w:r>
            <w:r w:rsidR="00596B9C">
              <w:rPr>
                <w:webHidden/>
              </w:rPr>
              <w:instrText xml:space="preserve"> PAGEREF _Toc64623543 \h </w:instrText>
            </w:r>
            <w:r w:rsidR="00596B9C">
              <w:rPr>
                <w:webHidden/>
              </w:rPr>
            </w:r>
            <w:r w:rsidR="00596B9C">
              <w:rPr>
                <w:webHidden/>
              </w:rPr>
              <w:fldChar w:fldCharType="separate"/>
            </w:r>
            <w:r w:rsidR="00596B9C">
              <w:rPr>
                <w:webHidden/>
              </w:rPr>
              <w:t>8</w:t>
            </w:r>
            <w:r w:rsidR="00596B9C">
              <w:rPr>
                <w:webHidden/>
              </w:rPr>
              <w:fldChar w:fldCharType="end"/>
            </w:r>
          </w:hyperlink>
        </w:p>
        <w:p w14:paraId="282EAF2A" w14:textId="17693927" w:rsidR="00596B9C" w:rsidRDefault="00FD5851">
          <w:pPr>
            <w:pStyle w:val="TOC3"/>
            <w:rPr>
              <w:rFonts w:asciiTheme="minorHAnsi" w:eastAsiaTheme="minorEastAsia" w:hAnsiTheme="minorHAnsi" w:cstheme="minorBidi"/>
              <w:bCs w:val="0"/>
            </w:rPr>
          </w:pPr>
          <w:hyperlink w:anchor="_Toc64623544" w:history="1">
            <w:r w:rsidR="00596B9C" w:rsidRPr="004B2511">
              <w:rPr>
                <w:rStyle w:val="Hyperlink"/>
              </w:rPr>
              <w:t>Recommended 7</w:t>
            </w:r>
            <w:r w:rsidR="00596B9C" w:rsidRPr="004B2511">
              <w:rPr>
                <w:rStyle w:val="Hyperlink"/>
                <w:vertAlign w:val="superscript"/>
              </w:rPr>
              <w:t>th</w:t>
            </w:r>
            <w:r w:rsidR="00596B9C" w:rsidRPr="004B2511">
              <w:rPr>
                <w:rStyle w:val="Hyperlink"/>
              </w:rPr>
              <w:t xml:space="preserve"> and 8</w:t>
            </w:r>
            <w:r w:rsidR="00596B9C" w:rsidRPr="004B2511">
              <w:rPr>
                <w:rStyle w:val="Hyperlink"/>
                <w:vertAlign w:val="superscript"/>
              </w:rPr>
              <w:t>th</w:t>
            </w:r>
            <w:r w:rsidR="00596B9C" w:rsidRPr="004B2511">
              <w:rPr>
                <w:rStyle w:val="Hyperlink"/>
              </w:rPr>
              <w:t xml:space="preserve"> grade Course Schedule</w:t>
            </w:r>
            <w:r w:rsidR="00596B9C">
              <w:rPr>
                <w:webHidden/>
              </w:rPr>
              <w:tab/>
            </w:r>
            <w:r w:rsidR="00596B9C">
              <w:rPr>
                <w:webHidden/>
              </w:rPr>
              <w:fldChar w:fldCharType="begin"/>
            </w:r>
            <w:r w:rsidR="00596B9C">
              <w:rPr>
                <w:webHidden/>
              </w:rPr>
              <w:instrText xml:space="preserve"> PAGEREF _Toc64623544 \h </w:instrText>
            </w:r>
            <w:r w:rsidR="00596B9C">
              <w:rPr>
                <w:webHidden/>
              </w:rPr>
            </w:r>
            <w:r w:rsidR="00596B9C">
              <w:rPr>
                <w:webHidden/>
              </w:rPr>
              <w:fldChar w:fldCharType="separate"/>
            </w:r>
            <w:r w:rsidR="00596B9C">
              <w:rPr>
                <w:webHidden/>
              </w:rPr>
              <w:t>9</w:t>
            </w:r>
            <w:r w:rsidR="00596B9C">
              <w:rPr>
                <w:webHidden/>
              </w:rPr>
              <w:fldChar w:fldCharType="end"/>
            </w:r>
          </w:hyperlink>
        </w:p>
        <w:p w14:paraId="2202B39A" w14:textId="52B758FC" w:rsidR="00596B9C" w:rsidRDefault="00FD5851">
          <w:pPr>
            <w:pStyle w:val="TOC1"/>
            <w:tabs>
              <w:tab w:val="right" w:leader="dot" w:pos="4310"/>
            </w:tabs>
            <w:rPr>
              <w:rFonts w:asciiTheme="minorHAnsi" w:eastAsiaTheme="minorEastAsia" w:hAnsiTheme="minorHAnsi" w:cstheme="minorBidi"/>
              <w:noProof/>
            </w:rPr>
          </w:pPr>
          <w:hyperlink w:anchor="_Toc64623545" w:history="1">
            <w:r w:rsidR="00596B9C" w:rsidRPr="004B2511">
              <w:rPr>
                <w:rStyle w:val="Hyperlink"/>
                <w:b/>
                <w:noProof/>
              </w:rPr>
              <w:t>Jr. High Class Schedule – Laveen Campus</w:t>
            </w:r>
            <w:r w:rsidR="00596B9C">
              <w:rPr>
                <w:noProof/>
                <w:webHidden/>
              </w:rPr>
              <w:tab/>
            </w:r>
            <w:r w:rsidR="00596B9C">
              <w:rPr>
                <w:noProof/>
                <w:webHidden/>
              </w:rPr>
              <w:fldChar w:fldCharType="begin"/>
            </w:r>
            <w:r w:rsidR="00596B9C">
              <w:rPr>
                <w:noProof/>
                <w:webHidden/>
              </w:rPr>
              <w:instrText xml:space="preserve"> PAGEREF _Toc64623545 \h </w:instrText>
            </w:r>
            <w:r w:rsidR="00596B9C">
              <w:rPr>
                <w:noProof/>
                <w:webHidden/>
              </w:rPr>
            </w:r>
            <w:r w:rsidR="00596B9C">
              <w:rPr>
                <w:noProof/>
                <w:webHidden/>
              </w:rPr>
              <w:fldChar w:fldCharType="separate"/>
            </w:r>
            <w:r w:rsidR="00596B9C">
              <w:rPr>
                <w:noProof/>
                <w:webHidden/>
              </w:rPr>
              <w:t>9</w:t>
            </w:r>
            <w:r w:rsidR="00596B9C">
              <w:rPr>
                <w:noProof/>
                <w:webHidden/>
              </w:rPr>
              <w:fldChar w:fldCharType="end"/>
            </w:r>
          </w:hyperlink>
        </w:p>
        <w:p w14:paraId="5CB0F083" w14:textId="25E6A926" w:rsidR="00596B9C" w:rsidRDefault="00FD5851">
          <w:pPr>
            <w:pStyle w:val="TOC1"/>
            <w:tabs>
              <w:tab w:val="right" w:leader="dot" w:pos="4310"/>
            </w:tabs>
            <w:rPr>
              <w:rFonts w:asciiTheme="minorHAnsi" w:eastAsiaTheme="minorEastAsia" w:hAnsiTheme="minorHAnsi" w:cstheme="minorBidi"/>
              <w:noProof/>
            </w:rPr>
          </w:pPr>
          <w:hyperlink w:anchor="_Toc64623546" w:history="1">
            <w:r w:rsidR="00596B9C" w:rsidRPr="004B2511">
              <w:rPr>
                <w:rStyle w:val="Hyperlink"/>
                <w:b/>
                <w:noProof/>
              </w:rPr>
              <w:t>High School Curriculum Guide</w:t>
            </w:r>
            <w:r w:rsidR="00596B9C">
              <w:rPr>
                <w:noProof/>
                <w:webHidden/>
              </w:rPr>
              <w:tab/>
            </w:r>
            <w:r w:rsidR="00596B9C">
              <w:rPr>
                <w:noProof/>
                <w:webHidden/>
              </w:rPr>
              <w:fldChar w:fldCharType="begin"/>
            </w:r>
            <w:r w:rsidR="00596B9C">
              <w:rPr>
                <w:noProof/>
                <w:webHidden/>
              </w:rPr>
              <w:instrText xml:space="preserve"> PAGEREF _Toc64623546 \h </w:instrText>
            </w:r>
            <w:r w:rsidR="00596B9C">
              <w:rPr>
                <w:noProof/>
                <w:webHidden/>
              </w:rPr>
            </w:r>
            <w:r w:rsidR="00596B9C">
              <w:rPr>
                <w:noProof/>
                <w:webHidden/>
              </w:rPr>
              <w:fldChar w:fldCharType="separate"/>
            </w:r>
            <w:r w:rsidR="00596B9C">
              <w:rPr>
                <w:noProof/>
                <w:webHidden/>
              </w:rPr>
              <w:t>10</w:t>
            </w:r>
            <w:r w:rsidR="00596B9C">
              <w:rPr>
                <w:noProof/>
                <w:webHidden/>
              </w:rPr>
              <w:fldChar w:fldCharType="end"/>
            </w:r>
          </w:hyperlink>
        </w:p>
        <w:p w14:paraId="0B07BC11" w14:textId="245858EB" w:rsidR="00596B9C" w:rsidRDefault="00FD5851">
          <w:pPr>
            <w:pStyle w:val="TOC3"/>
            <w:rPr>
              <w:rFonts w:asciiTheme="minorHAnsi" w:eastAsiaTheme="minorEastAsia" w:hAnsiTheme="minorHAnsi" w:cstheme="minorBidi"/>
              <w:bCs w:val="0"/>
            </w:rPr>
          </w:pPr>
          <w:hyperlink w:anchor="_Toc64623547" w:history="1">
            <w:r w:rsidR="00596B9C" w:rsidRPr="004B2511">
              <w:rPr>
                <w:rStyle w:val="Hyperlink"/>
              </w:rPr>
              <w:t>High School Course Electives</w:t>
            </w:r>
            <w:r w:rsidR="00596B9C">
              <w:rPr>
                <w:webHidden/>
              </w:rPr>
              <w:tab/>
            </w:r>
            <w:r w:rsidR="00596B9C">
              <w:rPr>
                <w:webHidden/>
              </w:rPr>
              <w:fldChar w:fldCharType="begin"/>
            </w:r>
            <w:r w:rsidR="00596B9C">
              <w:rPr>
                <w:webHidden/>
              </w:rPr>
              <w:instrText xml:space="preserve"> PAGEREF _Toc64623547 \h </w:instrText>
            </w:r>
            <w:r w:rsidR="00596B9C">
              <w:rPr>
                <w:webHidden/>
              </w:rPr>
            </w:r>
            <w:r w:rsidR="00596B9C">
              <w:rPr>
                <w:webHidden/>
              </w:rPr>
              <w:fldChar w:fldCharType="separate"/>
            </w:r>
            <w:r w:rsidR="00596B9C">
              <w:rPr>
                <w:webHidden/>
              </w:rPr>
              <w:t>10</w:t>
            </w:r>
            <w:r w:rsidR="00596B9C">
              <w:rPr>
                <w:webHidden/>
              </w:rPr>
              <w:fldChar w:fldCharType="end"/>
            </w:r>
          </w:hyperlink>
        </w:p>
        <w:p w14:paraId="42C68FEC" w14:textId="6D734474" w:rsidR="00596B9C" w:rsidRDefault="00FD5851">
          <w:pPr>
            <w:pStyle w:val="TOC3"/>
            <w:rPr>
              <w:rFonts w:asciiTheme="minorHAnsi" w:eastAsiaTheme="minorEastAsia" w:hAnsiTheme="minorHAnsi" w:cstheme="minorBidi"/>
              <w:bCs w:val="0"/>
            </w:rPr>
          </w:pPr>
          <w:hyperlink w:anchor="_Toc64623548" w:history="1">
            <w:r w:rsidR="00596B9C" w:rsidRPr="004B2511">
              <w:rPr>
                <w:rStyle w:val="Hyperlink"/>
              </w:rPr>
              <w:t>Required courses for graduation</w:t>
            </w:r>
            <w:r w:rsidR="00596B9C">
              <w:rPr>
                <w:webHidden/>
              </w:rPr>
              <w:tab/>
            </w:r>
            <w:r w:rsidR="00596B9C">
              <w:rPr>
                <w:webHidden/>
              </w:rPr>
              <w:fldChar w:fldCharType="begin"/>
            </w:r>
            <w:r w:rsidR="00596B9C">
              <w:rPr>
                <w:webHidden/>
              </w:rPr>
              <w:instrText xml:space="preserve"> PAGEREF _Toc64623548 \h </w:instrText>
            </w:r>
            <w:r w:rsidR="00596B9C">
              <w:rPr>
                <w:webHidden/>
              </w:rPr>
            </w:r>
            <w:r w:rsidR="00596B9C">
              <w:rPr>
                <w:webHidden/>
              </w:rPr>
              <w:fldChar w:fldCharType="separate"/>
            </w:r>
            <w:r w:rsidR="00596B9C">
              <w:rPr>
                <w:webHidden/>
              </w:rPr>
              <w:t>11</w:t>
            </w:r>
            <w:r w:rsidR="00596B9C">
              <w:rPr>
                <w:webHidden/>
              </w:rPr>
              <w:fldChar w:fldCharType="end"/>
            </w:r>
          </w:hyperlink>
        </w:p>
        <w:p w14:paraId="568C2FF8" w14:textId="2D12129C" w:rsidR="00596B9C" w:rsidRDefault="00FD5851">
          <w:pPr>
            <w:pStyle w:val="TOC1"/>
            <w:tabs>
              <w:tab w:val="right" w:leader="dot" w:pos="4310"/>
            </w:tabs>
            <w:rPr>
              <w:rFonts w:asciiTheme="minorHAnsi" w:eastAsiaTheme="minorEastAsia" w:hAnsiTheme="minorHAnsi" w:cstheme="minorBidi"/>
              <w:noProof/>
            </w:rPr>
          </w:pPr>
          <w:hyperlink w:anchor="_Toc64623549" w:history="1">
            <w:r w:rsidR="00596B9C" w:rsidRPr="004B2511">
              <w:rPr>
                <w:rStyle w:val="Hyperlink"/>
                <w:b/>
                <w:noProof/>
              </w:rPr>
              <w:t>HIgh School Class Schedule -Laveen campus</w:t>
            </w:r>
            <w:r w:rsidR="00596B9C">
              <w:rPr>
                <w:noProof/>
                <w:webHidden/>
              </w:rPr>
              <w:tab/>
            </w:r>
            <w:r w:rsidR="00596B9C">
              <w:rPr>
                <w:noProof/>
                <w:webHidden/>
              </w:rPr>
              <w:fldChar w:fldCharType="begin"/>
            </w:r>
            <w:r w:rsidR="00596B9C">
              <w:rPr>
                <w:noProof/>
                <w:webHidden/>
              </w:rPr>
              <w:instrText xml:space="preserve"> PAGEREF _Toc64623549 \h </w:instrText>
            </w:r>
            <w:r w:rsidR="00596B9C">
              <w:rPr>
                <w:noProof/>
                <w:webHidden/>
              </w:rPr>
            </w:r>
            <w:r w:rsidR="00596B9C">
              <w:rPr>
                <w:noProof/>
                <w:webHidden/>
              </w:rPr>
              <w:fldChar w:fldCharType="separate"/>
            </w:r>
            <w:r w:rsidR="00596B9C">
              <w:rPr>
                <w:noProof/>
                <w:webHidden/>
              </w:rPr>
              <w:t>11</w:t>
            </w:r>
            <w:r w:rsidR="00596B9C">
              <w:rPr>
                <w:noProof/>
                <w:webHidden/>
              </w:rPr>
              <w:fldChar w:fldCharType="end"/>
            </w:r>
          </w:hyperlink>
        </w:p>
        <w:p w14:paraId="5B1911C3" w14:textId="65A8BC3C" w:rsidR="00596B9C" w:rsidRDefault="00FD5851">
          <w:pPr>
            <w:pStyle w:val="TOC1"/>
            <w:tabs>
              <w:tab w:val="right" w:leader="dot" w:pos="4310"/>
            </w:tabs>
            <w:rPr>
              <w:rFonts w:asciiTheme="minorHAnsi" w:eastAsiaTheme="minorEastAsia" w:hAnsiTheme="minorHAnsi" w:cstheme="minorBidi"/>
              <w:noProof/>
            </w:rPr>
          </w:pPr>
          <w:hyperlink w:anchor="_Toc64623550" w:history="1">
            <w:r w:rsidR="00596B9C" w:rsidRPr="004B2511">
              <w:rPr>
                <w:rStyle w:val="Hyperlink"/>
                <w:b/>
                <w:noProof/>
              </w:rPr>
              <w:t>Course Offerings</w:t>
            </w:r>
            <w:r w:rsidR="00596B9C">
              <w:rPr>
                <w:noProof/>
                <w:webHidden/>
              </w:rPr>
              <w:tab/>
            </w:r>
            <w:r w:rsidR="00596B9C">
              <w:rPr>
                <w:noProof/>
                <w:webHidden/>
              </w:rPr>
              <w:fldChar w:fldCharType="begin"/>
            </w:r>
            <w:r w:rsidR="00596B9C">
              <w:rPr>
                <w:noProof/>
                <w:webHidden/>
              </w:rPr>
              <w:instrText xml:space="preserve"> PAGEREF _Toc64623550 \h </w:instrText>
            </w:r>
            <w:r w:rsidR="00596B9C">
              <w:rPr>
                <w:noProof/>
                <w:webHidden/>
              </w:rPr>
            </w:r>
            <w:r w:rsidR="00596B9C">
              <w:rPr>
                <w:noProof/>
                <w:webHidden/>
              </w:rPr>
              <w:fldChar w:fldCharType="separate"/>
            </w:r>
            <w:r w:rsidR="00596B9C">
              <w:rPr>
                <w:noProof/>
                <w:webHidden/>
              </w:rPr>
              <w:t>12</w:t>
            </w:r>
            <w:r w:rsidR="00596B9C">
              <w:rPr>
                <w:noProof/>
                <w:webHidden/>
              </w:rPr>
              <w:fldChar w:fldCharType="end"/>
            </w:r>
          </w:hyperlink>
        </w:p>
        <w:p w14:paraId="6BCB496B" w14:textId="3B427765" w:rsidR="00596B9C" w:rsidRDefault="00FD5851">
          <w:pPr>
            <w:pStyle w:val="TOC1"/>
            <w:tabs>
              <w:tab w:val="right" w:leader="dot" w:pos="4310"/>
            </w:tabs>
            <w:rPr>
              <w:rFonts w:asciiTheme="minorHAnsi" w:eastAsiaTheme="minorEastAsia" w:hAnsiTheme="minorHAnsi" w:cstheme="minorBidi"/>
              <w:noProof/>
            </w:rPr>
          </w:pPr>
          <w:hyperlink w:anchor="_Toc64623551" w:history="1">
            <w:r w:rsidR="00596B9C" w:rsidRPr="004B2511">
              <w:rPr>
                <w:rStyle w:val="Hyperlink"/>
                <w:b/>
                <w:noProof/>
              </w:rPr>
              <w:t>English</w:t>
            </w:r>
            <w:r w:rsidR="00596B9C">
              <w:rPr>
                <w:noProof/>
                <w:webHidden/>
              </w:rPr>
              <w:tab/>
            </w:r>
            <w:r w:rsidR="00596B9C">
              <w:rPr>
                <w:noProof/>
                <w:webHidden/>
              </w:rPr>
              <w:fldChar w:fldCharType="begin"/>
            </w:r>
            <w:r w:rsidR="00596B9C">
              <w:rPr>
                <w:noProof/>
                <w:webHidden/>
              </w:rPr>
              <w:instrText xml:space="preserve"> PAGEREF _Toc64623551 \h </w:instrText>
            </w:r>
            <w:r w:rsidR="00596B9C">
              <w:rPr>
                <w:noProof/>
                <w:webHidden/>
              </w:rPr>
            </w:r>
            <w:r w:rsidR="00596B9C">
              <w:rPr>
                <w:noProof/>
                <w:webHidden/>
              </w:rPr>
              <w:fldChar w:fldCharType="separate"/>
            </w:r>
            <w:r w:rsidR="00596B9C">
              <w:rPr>
                <w:noProof/>
                <w:webHidden/>
              </w:rPr>
              <w:t>12</w:t>
            </w:r>
            <w:r w:rsidR="00596B9C">
              <w:rPr>
                <w:noProof/>
                <w:webHidden/>
              </w:rPr>
              <w:fldChar w:fldCharType="end"/>
            </w:r>
          </w:hyperlink>
        </w:p>
        <w:p w14:paraId="70CC7711" w14:textId="6E14A541" w:rsidR="00596B9C" w:rsidRDefault="00FD5851">
          <w:pPr>
            <w:pStyle w:val="TOC3"/>
            <w:rPr>
              <w:rFonts w:asciiTheme="minorHAnsi" w:eastAsiaTheme="minorEastAsia" w:hAnsiTheme="minorHAnsi" w:cstheme="minorBidi"/>
              <w:bCs w:val="0"/>
            </w:rPr>
          </w:pPr>
          <w:hyperlink w:anchor="_Toc64623552" w:history="1">
            <w:r w:rsidR="00596B9C" w:rsidRPr="004B2511">
              <w:rPr>
                <w:rStyle w:val="Hyperlink"/>
                <w:b/>
              </w:rPr>
              <w:t>130 9th Grade English</w:t>
            </w:r>
            <w:r w:rsidR="00596B9C">
              <w:rPr>
                <w:webHidden/>
              </w:rPr>
              <w:tab/>
            </w:r>
            <w:r w:rsidR="00596B9C">
              <w:rPr>
                <w:webHidden/>
              </w:rPr>
              <w:fldChar w:fldCharType="begin"/>
            </w:r>
            <w:r w:rsidR="00596B9C">
              <w:rPr>
                <w:webHidden/>
              </w:rPr>
              <w:instrText xml:space="preserve"> PAGEREF _Toc64623552 \h </w:instrText>
            </w:r>
            <w:r w:rsidR="00596B9C">
              <w:rPr>
                <w:webHidden/>
              </w:rPr>
            </w:r>
            <w:r w:rsidR="00596B9C">
              <w:rPr>
                <w:webHidden/>
              </w:rPr>
              <w:fldChar w:fldCharType="separate"/>
            </w:r>
            <w:r w:rsidR="00596B9C">
              <w:rPr>
                <w:webHidden/>
              </w:rPr>
              <w:t>12</w:t>
            </w:r>
            <w:r w:rsidR="00596B9C">
              <w:rPr>
                <w:webHidden/>
              </w:rPr>
              <w:fldChar w:fldCharType="end"/>
            </w:r>
          </w:hyperlink>
        </w:p>
        <w:p w14:paraId="6F00C846" w14:textId="47C555AF" w:rsidR="00596B9C" w:rsidRDefault="00FD5851">
          <w:pPr>
            <w:pStyle w:val="TOC3"/>
            <w:rPr>
              <w:rFonts w:asciiTheme="minorHAnsi" w:eastAsiaTheme="minorEastAsia" w:hAnsiTheme="minorHAnsi" w:cstheme="minorBidi"/>
              <w:bCs w:val="0"/>
            </w:rPr>
          </w:pPr>
          <w:hyperlink w:anchor="_Toc64623553" w:history="1">
            <w:r w:rsidR="00596B9C" w:rsidRPr="004B2511">
              <w:rPr>
                <w:rStyle w:val="Hyperlink"/>
                <w:rFonts w:ascii="Calibri" w:eastAsia="Times New Roman" w:hAnsi="Calibri" w:cs="Times New Roman"/>
                <w:b/>
                <w:caps/>
              </w:rPr>
              <w:t>137 Hon 9</w:t>
            </w:r>
            <w:r w:rsidR="00596B9C" w:rsidRPr="004B2511">
              <w:rPr>
                <w:rStyle w:val="Hyperlink"/>
                <w:rFonts w:ascii="Calibri" w:eastAsia="Times New Roman" w:hAnsi="Calibri" w:cs="Times New Roman"/>
                <w:b/>
                <w:caps/>
                <w:vertAlign w:val="superscript"/>
              </w:rPr>
              <w:t>th</w:t>
            </w:r>
            <w:r w:rsidR="00596B9C" w:rsidRPr="004B2511">
              <w:rPr>
                <w:rStyle w:val="Hyperlink"/>
                <w:rFonts w:ascii="Calibri" w:eastAsia="Times New Roman" w:hAnsi="Calibri" w:cs="Times New Roman"/>
                <w:b/>
                <w:caps/>
              </w:rPr>
              <w:t xml:space="preserve"> Grade English</w:t>
            </w:r>
            <w:r w:rsidR="00596B9C">
              <w:rPr>
                <w:webHidden/>
              </w:rPr>
              <w:tab/>
            </w:r>
            <w:r w:rsidR="00596B9C">
              <w:rPr>
                <w:webHidden/>
              </w:rPr>
              <w:fldChar w:fldCharType="begin"/>
            </w:r>
            <w:r w:rsidR="00596B9C">
              <w:rPr>
                <w:webHidden/>
              </w:rPr>
              <w:instrText xml:space="preserve"> PAGEREF _Toc64623553 \h </w:instrText>
            </w:r>
            <w:r w:rsidR="00596B9C">
              <w:rPr>
                <w:webHidden/>
              </w:rPr>
            </w:r>
            <w:r w:rsidR="00596B9C">
              <w:rPr>
                <w:webHidden/>
              </w:rPr>
              <w:fldChar w:fldCharType="separate"/>
            </w:r>
            <w:r w:rsidR="00596B9C">
              <w:rPr>
                <w:webHidden/>
              </w:rPr>
              <w:t>12</w:t>
            </w:r>
            <w:r w:rsidR="00596B9C">
              <w:rPr>
                <w:webHidden/>
              </w:rPr>
              <w:fldChar w:fldCharType="end"/>
            </w:r>
          </w:hyperlink>
        </w:p>
        <w:p w14:paraId="0C102470" w14:textId="284C21B7" w:rsidR="00596B9C" w:rsidRDefault="00FD5851">
          <w:pPr>
            <w:pStyle w:val="TOC3"/>
            <w:rPr>
              <w:rFonts w:asciiTheme="minorHAnsi" w:eastAsiaTheme="minorEastAsia" w:hAnsiTheme="minorHAnsi" w:cstheme="minorBidi"/>
              <w:bCs w:val="0"/>
            </w:rPr>
          </w:pPr>
          <w:hyperlink w:anchor="_Toc64623554" w:history="1">
            <w:r w:rsidR="00596B9C" w:rsidRPr="004B2511">
              <w:rPr>
                <w:rStyle w:val="Hyperlink"/>
                <w:b/>
              </w:rPr>
              <w:t>131 10</w:t>
            </w:r>
            <w:r w:rsidR="00596B9C" w:rsidRPr="004B2511">
              <w:rPr>
                <w:rStyle w:val="Hyperlink"/>
                <w:b/>
                <w:vertAlign w:val="superscript"/>
              </w:rPr>
              <w:t>th</w:t>
            </w:r>
            <w:r w:rsidR="00596B9C" w:rsidRPr="004B2511">
              <w:rPr>
                <w:rStyle w:val="Hyperlink"/>
                <w:b/>
              </w:rPr>
              <w:t xml:space="preserve"> Grade English</w:t>
            </w:r>
            <w:r w:rsidR="00596B9C">
              <w:rPr>
                <w:webHidden/>
              </w:rPr>
              <w:tab/>
            </w:r>
            <w:r w:rsidR="00596B9C">
              <w:rPr>
                <w:webHidden/>
              </w:rPr>
              <w:fldChar w:fldCharType="begin"/>
            </w:r>
            <w:r w:rsidR="00596B9C">
              <w:rPr>
                <w:webHidden/>
              </w:rPr>
              <w:instrText xml:space="preserve"> PAGEREF _Toc64623554 \h </w:instrText>
            </w:r>
            <w:r w:rsidR="00596B9C">
              <w:rPr>
                <w:webHidden/>
              </w:rPr>
            </w:r>
            <w:r w:rsidR="00596B9C">
              <w:rPr>
                <w:webHidden/>
              </w:rPr>
              <w:fldChar w:fldCharType="separate"/>
            </w:r>
            <w:r w:rsidR="00596B9C">
              <w:rPr>
                <w:webHidden/>
              </w:rPr>
              <w:t>12</w:t>
            </w:r>
            <w:r w:rsidR="00596B9C">
              <w:rPr>
                <w:webHidden/>
              </w:rPr>
              <w:fldChar w:fldCharType="end"/>
            </w:r>
          </w:hyperlink>
        </w:p>
        <w:p w14:paraId="62528BAA" w14:textId="62FAA01E" w:rsidR="00596B9C" w:rsidRDefault="00FD5851">
          <w:pPr>
            <w:pStyle w:val="TOC3"/>
            <w:rPr>
              <w:rFonts w:asciiTheme="minorHAnsi" w:eastAsiaTheme="minorEastAsia" w:hAnsiTheme="minorHAnsi" w:cstheme="minorBidi"/>
              <w:bCs w:val="0"/>
            </w:rPr>
          </w:pPr>
          <w:hyperlink w:anchor="_Toc64623555" w:history="1">
            <w:r w:rsidR="00596B9C" w:rsidRPr="004B2511">
              <w:rPr>
                <w:rStyle w:val="Hyperlink"/>
                <w:b/>
              </w:rPr>
              <w:t>167 Hon 10</w:t>
            </w:r>
            <w:r w:rsidR="00596B9C" w:rsidRPr="004B2511">
              <w:rPr>
                <w:rStyle w:val="Hyperlink"/>
                <w:b/>
                <w:vertAlign w:val="superscript"/>
              </w:rPr>
              <w:t>th</w:t>
            </w:r>
            <w:r w:rsidR="00596B9C" w:rsidRPr="004B2511">
              <w:rPr>
                <w:rStyle w:val="Hyperlink"/>
                <w:b/>
              </w:rPr>
              <w:t xml:space="preserve"> Grade English</w:t>
            </w:r>
            <w:r w:rsidR="00596B9C">
              <w:rPr>
                <w:webHidden/>
              </w:rPr>
              <w:tab/>
            </w:r>
            <w:r w:rsidR="00596B9C">
              <w:rPr>
                <w:webHidden/>
              </w:rPr>
              <w:fldChar w:fldCharType="begin"/>
            </w:r>
            <w:r w:rsidR="00596B9C">
              <w:rPr>
                <w:webHidden/>
              </w:rPr>
              <w:instrText xml:space="preserve"> PAGEREF _Toc64623555 \h </w:instrText>
            </w:r>
            <w:r w:rsidR="00596B9C">
              <w:rPr>
                <w:webHidden/>
              </w:rPr>
            </w:r>
            <w:r w:rsidR="00596B9C">
              <w:rPr>
                <w:webHidden/>
              </w:rPr>
              <w:fldChar w:fldCharType="separate"/>
            </w:r>
            <w:r w:rsidR="00596B9C">
              <w:rPr>
                <w:webHidden/>
              </w:rPr>
              <w:t>12</w:t>
            </w:r>
            <w:r w:rsidR="00596B9C">
              <w:rPr>
                <w:webHidden/>
              </w:rPr>
              <w:fldChar w:fldCharType="end"/>
            </w:r>
          </w:hyperlink>
        </w:p>
        <w:p w14:paraId="13C4F4B1" w14:textId="518B159E" w:rsidR="00596B9C" w:rsidRDefault="00FD5851">
          <w:pPr>
            <w:pStyle w:val="TOC3"/>
            <w:rPr>
              <w:rFonts w:asciiTheme="minorHAnsi" w:eastAsiaTheme="minorEastAsia" w:hAnsiTheme="minorHAnsi" w:cstheme="minorBidi"/>
              <w:bCs w:val="0"/>
            </w:rPr>
          </w:pPr>
          <w:hyperlink w:anchor="_Toc64623556" w:history="1">
            <w:r w:rsidR="00596B9C" w:rsidRPr="004B2511">
              <w:rPr>
                <w:rStyle w:val="Hyperlink"/>
                <w:b/>
              </w:rPr>
              <w:t>133 British Literature</w:t>
            </w:r>
            <w:r w:rsidR="00596B9C">
              <w:rPr>
                <w:webHidden/>
              </w:rPr>
              <w:tab/>
            </w:r>
            <w:r w:rsidR="00596B9C">
              <w:rPr>
                <w:webHidden/>
              </w:rPr>
              <w:fldChar w:fldCharType="begin"/>
            </w:r>
            <w:r w:rsidR="00596B9C">
              <w:rPr>
                <w:webHidden/>
              </w:rPr>
              <w:instrText xml:space="preserve"> PAGEREF _Toc64623556 \h </w:instrText>
            </w:r>
            <w:r w:rsidR="00596B9C">
              <w:rPr>
                <w:webHidden/>
              </w:rPr>
            </w:r>
            <w:r w:rsidR="00596B9C">
              <w:rPr>
                <w:webHidden/>
              </w:rPr>
              <w:fldChar w:fldCharType="separate"/>
            </w:r>
            <w:r w:rsidR="00596B9C">
              <w:rPr>
                <w:webHidden/>
              </w:rPr>
              <w:t>12</w:t>
            </w:r>
            <w:r w:rsidR="00596B9C">
              <w:rPr>
                <w:webHidden/>
              </w:rPr>
              <w:fldChar w:fldCharType="end"/>
            </w:r>
          </w:hyperlink>
        </w:p>
        <w:p w14:paraId="05EBEE6A" w14:textId="4C52FC70" w:rsidR="00596B9C" w:rsidRDefault="00FD5851">
          <w:pPr>
            <w:pStyle w:val="TOC3"/>
            <w:rPr>
              <w:rFonts w:asciiTheme="minorHAnsi" w:eastAsiaTheme="minorEastAsia" w:hAnsiTheme="minorHAnsi" w:cstheme="minorBidi"/>
              <w:bCs w:val="0"/>
            </w:rPr>
          </w:pPr>
          <w:hyperlink w:anchor="_Toc64623557" w:history="1">
            <w:r w:rsidR="00596B9C" w:rsidRPr="004B2511">
              <w:rPr>
                <w:rStyle w:val="Hyperlink"/>
                <w:b/>
              </w:rPr>
              <w:t>132 World Literature</w:t>
            </w:r>
            <w:r w:rsidR="00596B9C">
              <w:rPr>
                <w:webHidden/>
              </w:rPr>
              <w:tab/>
            </w:r>
            <w:r w:rsidR="00596B9C">
              <w:rPr>
                <w:webHidden/>
              </w:rPr>
              <w:fldChar w:fldCharType="begin"/>
            </w:r>
            <w:r w:rsidR="00596B9C">
              <w:rPr>
                <w:webHidden/>
              </w:rPr>
              <w:instrText xml:space="preserve"> PAGEREF _Toc64623557 \h </w:instrText>
            </w:r>
            <w:r w:rsidR="00596B9C">
              <w:rPr>
                <w:webHidden/>
              </w:rPr>
            </w:r>
            <w:r w:rsidR="00596B9C">
              <w:rPr>
                <w:webHidden/>
              </w:rPr>
              <w:fldChar w:fldCharType="separate"/>
            </w:r>
            <w:r w:rsidR="00596B9C">
              <w:rPr>
                <w:webHidden/>
              </w:rPr>
              <w:t>12</w:t>
            </w:r>
            <w:r w:rsidR="00596B9C">
              <w:rPr>
                <w:webHidden/>
              </w:rPr>
              <w:fldChar w:fldCharType="end"/>
            </w:r>
          </w:hyperlink>
        </w:p>
        <w:p w14:paraId="47261041" w14:textId="5620D57C" w:rsidR="00596B9C" w:rsidRDefault="00FD5851">
          <w:pPr>
            <w:pStyle w:val="TOC3"/>
            <w:rPr>
              <w:rFonts w:asciiTheme="minorHAnsi" w:eastAsiaTheme="minorEastAsia" w:hAnsiTheme="minorHAnsi" w:cstheme="minorBidi"/>
              <w:bCs w:val="0"/>
            </w:rPr>
          </w:pPr>
          <w:hyperlink w:anchor="_Toc64623558" w:history="1">
            <w:r w:rsidR="00596B9C" w:rsidRPr="004B2511">
              <w:rPr>
                <w:rStyle w:val="Hyperlink"/>
                <w:b/>
              </w:rPr>
              <w:t>ENG101 First-Year Composition</w:t>
            </w:r>
            <w:r w:rsidR="00596B9C">
              <w:rPr>
                <w:webHidden/>
              </w:rPr>
              <w:tab/>
            </w:r>
            <w:r w:rsidR="00596B9C">
              <w:rPr>
                <w:webHidden/>
              </w:rPr>
              <w:fldChar w:fldCharType="begin"/>
            </w:r>
            <w:r w:rsidR="00596B9C">
              <w:rPr>
                <w:webHidden/>
              </w:rPr>
              <w:instrText xml:space="preserve"> PAGEREF _Toc64623558 \h </w:instrText>
            </w:r>
            <w:r w:rsidR="00596B9C">
              <w:rPr>
                <w:webHidden/>
              </w:rPr>
            </w:r>
            <w:r w:rsidR="00596B9C">
              <w:rPr>
                <w:webHidden/>
              </w:rPr>
              <w:fldChar w:fldCharType="separate"/>
            </w:r>
            <w:r w:rsidR="00596B9C">
              <w:rPr>
                <w:webHidden/>
              </w:rPr>
              <w:t>12</w:t>
            </w:r>
            <w:r w:rsidR="00596B9C">
              <w:rPr>
                <w:webHidden/>
              </w:rPr>
              <w:fldChar w:fldCharType="end"/>
            </w:r>
          </w:hyperlink>
        </w:p>
        <w:p w14:paraId="1A4A6CDA" w14:textId="2AA4DBAA" w:rsidR="00596B9C" w:rsidRDefault="00FD5851">
          <w:pPr>
            <w:pStyle w:val="TOC3"/>
            <w:rPr>
              <w:rFonts w:asciiTheme="minorHAnsi" w:eastAsiaTheme="minorEastAsia" w:hAnsiTheme="minorHAnsi" w:cstheme="minorBidi"/>
              <w:bCs w:val="0"/>
            </w:rPr>
          </w:pPr>
          <w:hyperlink w:anchor="_Toc64623559" w:history="1">
            <w:r w:rsidR="00596B9C" w:rsidRPr="004B2511">
              <w:rPr>
                <w:rStyle w:val="Hyperlink"/>
                <w:b/>
              </w:rPr>
              <w:t>ENG102 Second-Year Composition</w:t>
            </w:r>
            <w:r w:rsidR="00596B9C">
              <w:rPr>
                <w:webHidden/>
              </w:rPr>
              <w:tab/>
            </w:r>
            <w:r w:rsidR="00596B9C">
              <w:rPr>
                <w:webHidden/>
              </w:rPr>
              <w:fldChar w:fldCharType="begin"/>
            </w:r>
            <w:r w:rsidR="00596B9C">
              <w:rPr>
                <w:webHidden/>
              </w:rPr>
              <w:instrText xml:space="preserve"> PAGEREF _Toc64623559 \h </w:instrText>
            </w:r>
            <w:r w:rsidR="00596B9C">
              <w:rPr>
                <w:webHidden/>
              </w:rPr>
            </w:r>
            <w:r w:rsidR="00596B9C">
              <w:rPr>
                <w:webHidden/>
              </w:rPr>
              <w:fldChar w:fldCharType="separate"/>
            </w:r>
            <w:r w:rsidR="00596B9C">
              <w:rPr>
                <w:webHidden/>
              </w:rPr>
              <w:t>12</w:t>
            </w:r>
            <w:r w:rsidR="00596B9C">
              <w:rPr>
                <w:webHidden/>
              </w:rPr>
              <w:fldChar w:fldCharType="end"/>
            </w:r>
          </w:hyperlink>
        </w:p>
        <w:p w14:paraId="343E9581" w14:textId="395FF38E" w:rsidR="00596B9C" w:rsidRDefault="00FD5851">
          <w:pPr>
            <w:pStyle w:val="TOC3"/>
            <w:rPr>
              <w:rFonts w:asciiTheme="minorHAnsi" w:eastAsiaTheme="minorEastAsia" w:hAnsiTheme="minorHAnsi" w:cstheme="minorBidi"/>
              <w:bCs w:val="0"/>
            </w:rPr>
          </w:pPr>
          <w:hyperlink w:anchor="_Toc64623560" w:history="1">
            <w:r w:rsidR="00596B9C" w:rsidRPr="004B2511">
              <w:rPr>
                <w:rStyle w:val="Hyperlink"/>
                <w:b/>
              </w:rPr>
              <w:t>ENG 111 Tech &amp; Professional Writing</w:t>
            </w:r>
            <w:r w:rsidR="00596B9C">
              <w:rPr>
                <w:webHidden/>
              </w:rPr>
              <w:tab/>
            </w:r>
            <w:r w:rsidR="00596B9C">
              <w:rPr>
                <w:webHidden/>
              </w:rPr>
              <w:fldChar w:fldCharType="begin"/>
            </w:r>
            <w:r w:rsidR="00596B9C">
              <w:rPr>
                <w:webHidden/>
              </w:rPr>
              <w:instrText xml:space="preserve"> PAGEREF _Toc64623560 \h </w:instrText>
            </w:r>
            <w:r w:rsidR="00596B9C">
              <w:rPr>
                <w:webHidden/>
              </w:rPr>
            </w:r>
            <w:r w:rsidR="00596B9C">
              <w:rPr>
                <w:webHidden/>
              </w:rPr>
              <w:fldChar w:fldCharType="separate"/>
            </w:r>
            <w:r w:rsidR="00596B9C">
              <w:rPr>
                <w:webHidden/>
              </w:rPr>
              <w:t>13</w:t>
            </w:r>
            <w:r w:rsidR="00596B9C">
              <w:rPr>
                <w:webHidden/>
              </w:rPr>
              <w:fldChar w:fldCharType="end"/>
            </w:r>
          </w:hyperlink>
        </w:p>
        <w:p w14:paraId="5FFA3314" w14:textId="4A0B7B75" w:rsidR="00596B9C" w:rsidRDefault="00FD5851">
          <w:pPr>
            <w:pStyle w:val="TOC3"/>
            <w:rPr>
              <w:rFonts w:asciiTheme="minorHAnsi" w:eastAsiaTheme="minorEastAsia" w:hAnsiTheme="minorHAnsi" w:cstheme="minorBidi"/>
              <w:bCs w:val="0"/>
            </w:rPr>
          </w:pPr>
          <w:hyperlink w:anchor="_Toc64623561" w:history="1">
            <w:r w:rsidR="00596B9C" w:rsidRPr="004B2511">
              <w:rPr>
                <w:rStyle w:val="Hyperlink"/>
                <w:b/>
              </w:rPr>
              <w:t>ENH 110 Introduction to Literature</w:t>
            </w:r>
            <w:r w:rsidR="00596B9C">
              <w:rPr>
                <w:webHidden/>
              </w:rPr>
              <w:tab/>
            </w:r>
            <w:r w:rsidR="00596B9C">
              <w:rPr>
                <w:webHidden/>
              </w:rPr>
              <w:fldChar w:fldCharType="begin"/>
            </w:r>
            <w:r w:rsidR="00596B9C">
              <w:rPr>
                <w:webHidden/>
              </w:rPr>
              <w:instrText xml:space="preserve"> PAGEREF _Toc64623561 \h </w:instrText>
            </w:r>
            <w:r w:rsidR="00596B9C">
              <w:rPr>
                <w:webHidden/>
              </w:rPr>
            </w:r>
            <w:r w:rsidR="00596B9C">
              <w:rPr>
                <w:webHidden/>
              </w:rPr>
              <w:fldChar w:fldCharType="separate"/>
            </w:r>
            <w:r w:rsidR="00596B9C">
              <w:rPr>
                <w:webHidden/>
              </w:rPr>
              <w:t>13</w:t>
            </w:r>
            <w:r w:rsidR="00596B9C">
              <w:rPr>
                <w:webHidden/>
              </w:rPr>
              <w:fldChar w:fldCharType="end"/>
            </w:r>
          </w:hyperlink>
        </w:p>
        <w:p w14:paraId="1C866F78" w14:textId="7F2065E4" w:rsidR="00596B9C" w:rsidRDefault="00FD5851">
          <w:pPr>
            <w:pStyle w:val="TOC1"/>
            <w:tabs>
              <w:tab w:val="right" w:leader="dot" w:pos="4310"/>
            </w:tabs>
            <w:rPr>
              <w:rFonts w:asciiTheme="minorHAnsi" w:eastAsiaTheme="minorEastAsia" w:hAnsiTheme="minorHAnsi" w:cstheme="minorBidi"/>
              <w:noProof/>
            </w:rPr>
          </w:pPr>
          <w:hyperlink w:anchor="_Toc64623562" w:history="1">
            <w:r w:rsidR="00596B9C" w:rsidRPr="004B2511">
              <w:rPr>
                <w:rStyle w:val="Hyperlink"/>
                <w:b/>
                <w:noProof/>
              </w:rPr>
              <w:t>Foreign Languages</w:t>
            </w:r>
            <w:r w:rsidR="00596B9C">
              <w:rPr>
                <w:noProof/>
                <w:webHidden/>
              </w:rPr>
              <w:tab/>
            </w:r>
            <w:r w:rsidR="00596B9C">
              <w:rPr>
                <w:noProof/>
                <w:webHidden/>
              </w:rPr>
              <w:fldChar w:fldCharType="begin"/>
            </w:r>
            <w:r w:rsidR="00596B9C">
              <w:rPr>
                <w:noProof/>
                <w:webHidden/>
              </w:rPr>
              <w:instrText xml:space="preserve"> PAGEREF _Toc64623562 \h </w:instrText>
            </w:r>
            <w:r w:rsidR="00596B9C">
              <w:rPr>
                <w:noProof/>
                <w:webHidden/>
              </w:rPr>
            </w:r>
            <w:r w:rsidR="00596B9C">
              <w:rPr>
                <w:noProof/>
                <w:webHidden/>
              </w:rPr>
              <w:fldChar w:fldCharType="separate"/>
            </w:r>
            <w:r w:rsidR="00596B9C">
              <w:rPr>
                <w:noProof/>
                <w:webHidden/>
              </w:rPr>
              <w:t>14</w:t>
            </w:r>
            <w:r w:rsidR="00596B9C">
              <w:rPr>
                <w:noProof/>
                <w:webHidden/>
              </w:rPr>
              <w:fldChar w:fldCharType="end"/>
            </w:r>
          </w:hyperlink>
        </w:p>
        <w:p w14:paraId="6C6F02F7" w14:textId="1541C406" w:rsidR="00596B9C" w:rsidRDefault="00FD5851">
          <w:pPr>
            <w:pStyle w:val="TOC3"/>
            <w:rPr>
              <w:rFonts w:asciiTheme="minorHAnsi" w:eastAsiaTheme="minorEastAsia" w:hAnsiTheme="minorHAnsi" w:cstheme="minorBidi"/>
              <w:bCs w:val="0"/>
            </w:rPr>
          </w:pPr>
          <w:hyperlink w:anchor="_Toc64623563" w:history="1">
            <w:r w:rsidR="00596B9C" w:rsidRPr="004B2511">
              <w:rPr>
                <w:rStyle w:val="Hyperlink"/>
                <w:b/>
              </w:rPr>
              <w:t>410 Spanish I</w:t>
            </w:r>
            <w:r w:rsidR="00596B9C">
              <w:rPr>
                <w:webHidden/>
              </w:rPr>
              <w:tab/>
            </w:r>
            <w:r w:rsidR="00596B9C">
              <w:rPr>
                <w:webHidden/>
              </w:rPr>
              <w:fldChar w:fldCharType="begin"/>
            </w:r>
            <w:r w:rsidR="00596B9C">
              <w:rPr>
                <w:webHidden/>
              </w:rPr>
              <w:instrText xml:space="preserve"> PAGEREF _Toc64623563 \h </w:instrText>
            </w:r>
            <w:r w:rsidR="00596B9C">
              <w:rPr>
                <w:webHidden/>
              </w:rPr>
            </w:r>
            <w:r w:rsidR="00596B9C">
              <w:rPr>
                <w:webHidden/>
              </w:rPr>
              <w:fldChar w:fldCharType="separate"/>
            </w:r>
            <w:r w:rsidR="00596B9C">
              <w:rPr>
                <w:webHidden/>
              </w:rPr>
              <w:t>14</w:t>
            </w:r>
            <w:r w:rsidR="00596B9C">
              <w:rPr>
                <w:webHidden/>
              </w:rPr>
              <w:fldChar w:fldCharType="end"/>
            </w:r>
          </w:hyperlink>
        </w:p>
        <w:p w14:paraId="79D1BCA8" w14:textId="4F7EDE91" w:rsidR="00596B9C" w:rsidRDefault="00FD5851">
          <w:pPr>
            <w:pStyle w:val="TOC3"/>
            <w:rPr>
              <w:rFonts w:asciiTheme="minorHAnsi" w:eastAsiaTheme="minorEastAsia" w:hAnsiTheme="minorHAnsi" w:cstheme="minorBidi"/>
              <w:bCs w:val="0"/>
            </w:rPr>
          </w:pPr>
          <w:hyperlink w:anchor="_Toc64623564" w:history="1">
            <w:r w:rsidR="00596B9C" w:rsidRPr="004B2511">
              <w:rPr>
                <w:rStyle w:val="Hyperlink"/>
                <w:b/>
              </w:rPr>
              <w:t>411 Spanish II</w:t>
            </w:r>
            <w:r w:rsidR="00596B9C">
              <w:rPr>
                <w:webHidden/>
              </w:rPr>
              <w:tab/>
            </w:r>
            <w:r w:rsidR="00596B9C">
              <w:rPr>
                <w:webHidden/>
              </w:rPr>
              <w:fldChar w:fldCharType="begin"/>
            </w:r>
            <w:r w:rsidR="00596B9C">
              <w:rPr>
                <w:webHidden/>
              </w:rPr>
              <w:instrText xml:space="preserve"> PAGEREF _Toc64623564 \h </w:instrText>
            </w:r>
            <w:r w:rsidR="00596B9C">
              <w:rPr>
                <w:webHidden/>
              </w:rPr>
            </w:r>
            <w:r w:rsidR="00596B9C">
              <w:rPr>
                <w:webHidden/>
              </w:rPr>
              <w:fldChar w:fldCharType="separate"/>
            </w:r>
            <w:r w:rsidR="00596B9C">
              <w:rPr>
                <w:webHidden/>
              </w:rPr>
              <w:t>14</w:t>
            </w:r>
            <w:r w:rsidR="00596B9C">
              <w:rPr>
                <w:webHidden/>
              </w:rPr>
              <w:fldChar w:fldCharType="end"/>
            </w:r>
          </w:hyperlink>
        </w:p>
        <w:p w14:paraId="7E3F6DD7" w14:textId="6048B313" w:rsidR="00596B9C" w:rsidRDefault="00FD5851">
          <w:pPr>
            <w:pStyle w:val="TOC3"/>
            <w:rPr>
              <w:rFonts w:asciiTheme="minorHAnsi" w:eastAsiaTheme="minorEastAsia" w:hAnsiTheme="minorHAnsi" w:cstheme="minorBidi"/>
              <w:bCs w:val="0"/>
            </w:rPr>
          </w:pPr>
          <w:hyperlink w:anchor="_Toc64623565" w:history="1">
            <w:r w:rsidR="00596B9C" w:rsidRPr="004B2511">
              <w:rPr>
                <w:rStyle w:val="Hyperlink"/>
                <w:b/>
              </w:rPr>
              <w:t>412b Spanish III</w:t>
            </w:r>
            <w:r w:rsidR="00596B9C">
              <w:rPr>
                <w:webHidden/>
              </w:rPr>
              <w:tab/>
            </w:r>
            <w:r w:rsidR="00596B9C">
              <w:rPr>
                <w:webHidden/>
              </w:rPr>
              <w:fldChar w:fldCharType="begin"/>
            </w:r>
            <w:r w:rsidR="00596B9C">
              <w:rPr>
                <w:webHidden/>
              </w:rPr>
              <w:instrText xml:space="preserve"> PAGEREF _Toc64623565 \h </w:instrText>
            </w:r>
            <w:r w:rsidR="00596B9C">
              <w:rPr>
                <w:webHidden/>
              </w:rPr>
            </w:r>
            <w:r w:rsidR="00596B9C">
              <w:rPr>
                <w:webHidden/>
              </w:rPr>
              <w:fldChar w:fldCharType="separate"/>
            </w:r>
            <w:r w:rsidR="00596B9C">
              <w:rPr>
                <w:webHidden/>
              </w:rPr>
              <w:t>14</w:t>
            </w:r>
            <w:r w:rsidR="00596B9C">
              <w:rPr>
                <w:webHidden/>
              </w:rPr>
              <w:fldChar w:fldCharType="end"/>
            </w:r>
          </w:hyperlink>
        </w:p>
        <w:p w14:paraId="6265D833" w14:textId="31B07D7E" w:rsidR="00596B9C" w:rsidRDefault="00FD5851">
          <w:pPr>
            <w:pStyle w:val="TOC3"/>
            <w:rPr>
              <w:rFonts w:asciiTheme="minorHAnsi" w:eastAsiaTheme="minorEastAsia" w:hAnsiTheme="minorHAnsi" w:cstheme="minorBidi"/>
              <w:bCs w:val="0"/>
            </w:rPr>
          </w:pPr>
          <w:hyperlink w:anchor="_Toc64623566" w:history="1">
            <w:r w:rsidR="00596B9C" w:rsidRPr="004B2511">
              <w:rPr>
                <w:rStyle w:val="Hyperlink"/>
                <w:b/>
              </w:rPr>
              <w:t>420 French I</w:t>
            </w:r>
            <w:r w:rsidR="00596B9C">
              <w:rPr>
                <w:webHidden/>
              </w:rPr>
              <w:tab/>
            </w:r>
            <w:r w:rsidR="00596B9C">
              <w:rPr>
                <w:webHidden/>
              </w:rPr>
              <w:fldChar w:fldCharType="begin"/>
            </w:r>
            <w:r w:rsidR="00596B9C">
              <w:rPr>
                <w:webHidden/>
              </w:rPr>
              <w:instrText xml:space="preserve"> PAGEREF _Toc64623566 \h </w:instrText>
            </w:r>
            <w:r w:rsidR="00596B9C">
              <w:rPr>
                <w:webHidden/>
              </w:rPr>
            </w:r>
            <w:r w:rsidR="00596B9C">
              <w:rPr>
                <w:webHidden/>
              </w:rPr>
              <w:fldChar w:fldCharType="separate"/>
            </w:r>
            <w:r w:rsidR="00596B9C">
              <w:rPr>
                <w:webHidden/>
              </w:rPr>
              <w:t>14</w:t>
            </w:r>
            <w:r w:rsidR="00596B9C">
              <w:rPr>
                <w:webHidden/>
              </w:rPr>
              <w:fldChar w:fldCharType="end"/>
            </w:r>
          </w:hyperlink>
        </w:p>
        <w:p w14:paraId="7824098B" w14:textId="0AB2BE1C" w:rsidR="00596B9C" w:rsidRDefault="00FD5851">
          <w:pPr>
            <w:pStyle w:val="TOC3"/>
            <w:rPr>
              <w:rFonts w:asciiTheme="minorHAnsi" w:eastAsiaTheme="minorEastAsia" w:hAnsiTheme="minorHAnsi" w:cstheme="minorBidi"/>
              <w:bCs w:val="0"/>
            </w:rPr>
          </w:pPr>
          <w:hyperlink w:anchor="_Toc64623567" w:history="1">
            <w:r w:rsidR="00596B9C" w:rsidRPr="004B2511">
              <w:rPr>
                <w:rStyle w:val="Hyperlink"/>
                <w:b/>
              </w:rPr>
              <w:t>421 French II</w:t>
            </w:r>
            <w:r w:rsidR="00596B9C">
              <w:rPr>
                <w:webHidden/>
              </w:rPr>
              <w:tab/>
            </w:r>
            <w:r w:rsidR="00596B9C">
              <w:rPr>
                <w:webHidden/>
              </w:rPr>
              <w:fldChar w:fldCharType="begin"/>
            </w:r>
            <w:r w:rsidR="00596B9C">
              <w:rPr>
                <w:webHidden/>
              </w:rPr>
              <w:instrText xml:space="preserve"> PAGEREF _Toc64623567 \h </w:instrText>
            </w:r>
            <w:r w:rsidR="00596B9C">
              <w:rPr>
                <w:webHidden/>
              </w:rPr>
            </w:r>
            <w:r w:rsidR="00596B9C">
              <w:rPr>
                <w:webHidden/>
              </w:rPr>
              <w:fldChar w:fldCharType="separate"/>
            </w:r>
            <w:r w:rsidR="00596B9C">
              <w:rPr>
                <w:webHidden/>
              </w:rPr>
              <w:t>14</w:t>
            </w:r>
            <w:r w:rsidR="00596B9C">
              <w:rPr>
                <w:webHidden/>
              </w:rPr>
              <w:fldChar w:fldCharType="end"/>
            </w:r>
          </w:hyperlink>
        </w:p>
        <w:p w14:paraId="198F24B7" w14:textId="6535D873" w:rsidR="00596B9C" w:rsidRDefault="00FD5851">
          <w:pPr>
            <w:pStyle w:val="TOC3"/>
            <w:rPr>
              <w:rFonts w:asciiTheme="minorHAnsi" w:eastAsiaTheme="minorEastAsia" w:hAnsiTheme="minorHAnsi" w:cstheme="minorBidi"/>
              <w:bCs w:val="0"/>
            </w:rPr>
          </w:pPr>
          <w:hyperlink w:anchor="_Toc64623568" w:history="1">
            <w:r w:rsidR="00596B9C" w:rsidRPr="004B2511">
              <w:rPr>
                <w:rStyle w:val="Hyperlink"/>
                <w:b/>
              </w:rPr>
              <w:t>422 French III</w:t>
            </w:r>
            <w:r w:rsidR="00596B9C">
              <w:rPr>
                <w:webHidden/>
              </w:rPr>
              <w:tab/>
            </w:r>
            <w:r w:rsidR="00596B9C">
              <w:rPr>
                <w:webHidden/>
              </w:rPr>
              <w:fldChar w:fldCharType="begin"/>
            </w:r>
            <w:r w:rsidR="00596B9C">
              <w:rPr>
                <w:webHidden/>
              </w:rPr>
              <w:instrText xml:space="preserve"> PAGEREF _Toc64623568 \h </w:instrText>
            </w:r>
            <w:r w:rsidR="00596B9C">
              <w:rPr>
                <w:webHidden/>
              </w:rPr>
            </w:r>
            <w:r w:rsidR="00596B9C">
              <w:rPr>
                <w:webHidden/>
              </w:rPr>
              <w:fldChar w:fldCharType="separate"/>
            </w:r>
            <w:r w:rsidR="00596B9C">
              <w:rPr>
                <w:webHidden/>
              </w:rPr>
              <w:t>14</w:t>
            </w:r>
            <w:r w:rsidR="00596B9C">
              <w:rPr>
                <w:webHidden/>
              </w:rPr>
              <w:fldChar w:fldCharType="end"/>
            </w:r>
          </w:hyperlink>
        </w:p>
        <w:p w14:paraId="238046D7" w14:textId="185CD4AF" w:rsidR="00596B9C" w:rsidRDefault="00FD5851">
          <w:pPr>
            <w:pStyle w:val="TOC3"/>
            <w:rPr>
              <w:rFonts w:asciiTheme="minorHAnsi" w:eastAsiaTheme="minorEastAsia" w:hAnsiTheme="minorHAnsi" w:cstheme="minorBidi"/>
              <w:bCs w:val="0"/>
            </w:rPr>
          </w:pPr>
          <w:hyperlink w:anchor="_Toc64623569" w:history="1">
            <w:r w:rsidR="00596B9C" w:rsidRPr="004B2511">
              <w:rPr>
                <w:rStyle w:val="Hyperlink"/>
                <w:b/>
              </w:rPr>
              <w:t>440 German I</w:t>
            </w:r>
            <w:r w:rsidR="00596B9C">
              <w:rPr>
                <w:webHidden/>
              </w:rPr>
              <w:tab/>
            </w:r>
            <w:r w:rsidR="00596B9C">
              <w:rPr>
                <w:webHidden/>
              </w:rPr>
              <w:fldChar w:fldCharType="begin"/>
            </w:r>
            <w:r w:rsidR="00596B9C">
              <w:rPr>
                <w:webHidden/>
              </w:rPr>
              <w:instrText xml:space="preserve"> PAGEREF _Toc64623569 \h </w:instrText>
            </w:r>
            <w:r w:rsidR="00596B9C">
              <w:rPr>
                <w:webHidden/>
              </w:rPr>
            </w:r>
            <w:r w:rsidR="00596B9C">
              <w:rPr>
                <w:webHidden/>
              </w:rPr>
              <w:fldChar w:fldCharType="separate"/>
            </w:r>
            <w:r w:rsidR="00596B9C">
              <w:rPr>
                <w:webHidden/>
              </w:rPr>
              <w:t>14</w:t>
            </w:r>
            <w:r w:rsidR="00596B9C">
              <w:rPr>
                <w:webHidden/>
              </w:rPr>
              <w:fldChar w:fldCharType="end"/>
            </w:r>
          </w:hyperlink>
        </w:p>
        <w:p w14:paraId="0B2A6F17" w14:textId="024A7AB3" w:rsidR="00596B9C" w:rsidRDefault="00FD5851">
          <w:pPr>
            <w:pStyle w:val="TOC3"/>
            <w:rPr>
              <w:rFonts w:asciiTheme="minorHAnsi" w:eastAsiaTheme="minorEastAsia" w:hAnsiTheme="minorHAnsi" w:cstheme="minorBidi"/>
              <w:bCs w:val="0"/>
            </w:rPr>
          </w:pPr>
          <w:hyperlink w:anchor="_Toc64623570" w:history="1">
            <w:r w:rsidR="00596B9C" w:rsidRPr="004B2511">
              <w:rPr>
                <w:rStyle w:val="Hyperlink"/>
                <w:b/>
              </w:rPr>
              <w:t>441 German II</w:t>
            </w:r>
            <w:r w:rsidR="00596B9C">
              <w:rPr>
                <w:webHidden/>
              </w:rPr>
              <w:tab/>
            </w:r>
            <w:r w:rsidR="00596B9C">
              <w:rPr>
                <w:webHidden/>
              </w:rPr>
              <w:fldChar w:fldCharType="begin"/>
            </w:r>
            <w:r w:rsidR="00596B9C">
              <w:rPr>
                <w:webHidden/>
              </w:rPr>
              <w:instrText xml:space="preserve"> PAGEREF _Toc64623570 \h </w:instrText>
            </w:r>
            <w:r w:rsidR="00596B9C">
              <w:rPr>
                <w:webHidden/>
              </w:rPr>
            </w:r>
            <w:r w:rsidR="00596B9C">
              <w:rPr>
                <w:webHidden/>
              </w:rPr>
              <w:fldChar w:fldCharType="separate"/>
            </w:r>
            <w:r w:rsidR="00596B9C">
              <w:rPr>
                <w:webHidden/>
              </w:rPr>
              <w:t>14</w:t>
            </w:r>
            <w:r w:rsidR="00596B9C">
              <w:rPr>
                <w:webHidden/>
              </w:rPr>
              <w:fldChar w:fldCharType="end"/>
            </w:r>
          </w:hyperlink>
        </w:p>
        <w:p w14:paraId="75F475AE" w14:textId="11EF7CC3" w:rsidR="00596B9C" w:rsidRDefault="00FD5851">
          <w:pPr>
            <w:pStyle w:val="TOC3"/>
            <w:rPr>
              <w:rFonts w:asciiTheme="minorHAnsi" w:eastAsiaTheme="minorEastAsia" w:hAnsiTheme="minorHAnsi" w:cstheme="minorBidi"/>
              <w:bCs w:val="0"/>
            </w:rPr>
          </w:pPr>
          <w:hyperlink w:anchor="_Toc64623571" w:history="1">
            <w:r w:rsidR="00596B9C" w:rsidRPr="004B2511">
              <w:rPr>
                <w:rStyle w:val="Hyperlink"/>
                <w:b/>
              </w:rPr>
              <w:t>44x German III</w:t>
            </w:r>
            <w:r w:rsidR="00596B9C">
              <w:rPr>
                <w:webHidden/>
              </w:rPr>
              <w:tab/>
            </w:r>
            <w:r w:rsidR="00596B9C">
              <w:rPr>
                <w:webHidden/>
              </w:rPr>
              <w:fldChar w:fldCharType="begin"/>
            </w:r>
            <w:r w:rsidR="00596B9C">
              <w:rPr>
                <w:webHidden/>
              </w:rPr>
              <w:instrText xml:space="preserve"> PAGEREF _Toc64623571 \h </w:instrText>
            </w:r>
            <w:r w:rsidR="00596B9C">
              <w:rPr>
                <w:webHidden/>
              </w:rPr>
            </w:r>
            <w:r w:rsidR="00596B9C">
              <w:rPr>
                <w:webHidden/>
              </w:rPr>
              <w:fldChar w:fldCharType="separate"/>
            </w:r>
            <w:r w:rsidR="00596B9C">
              <w:rPr>
                <w:webHidden/>
              </w:rPr>
              <w:t>14</w:t>
            </w:r>
            <w:r w:rsidR="00596B9C">
              <w:rPr>
                <w:webHidden/>
              </w:rPr>
              <w:fldChar w:fldCharType="end"/>
            </w:r>
          </w:hyperlink>
        </w:p>
        <w:p w14:paraId="3E539A7C" w14:textId="3A18A3E4" w:rsidR="00596B9C" w:rsidRDefault="00FD5851">
          <w:pPr>
            <w:pStyle w:val="TOC1"/>
            <w:tabs>
              <w:tab w:val="right" w:leader="dot" w:pos="4310"/>
            </w:tabs>
            <w:rPr>
              <w:rFonts w:asciiTheme="minorHAnsi" w:eastAsiaTheme="minorEastAsia" w:hAnsiTheme="minorHAnsi" w:cstheme="minorBidi"/>
              <w:noProof/>
            </w:rPr>
          </w:pPr>
          <w:hyperlink w:anchor="_Toc64623572" w:history="1">
            <w:r w:rsidR="00596B9C" w:rsidRPr="004B2511">
              <w:rPr>
                <w:rStyle w:val="Hyperlink"/>
                <w:b/>
                <w:noProof/>
              </w:rPr>
              <w:t>History</w:t>
            </w:r>
            <w:r w:rsidR="00596B9C">
              <w:rPr>
                <w:noProof/>
                <w:webHidden/>
              </w:rPr>
              <w:tab/>
            </w:r>
            <w:r w:rsidR="00596B9C">
              <w:rPr>
                <w:noProof/>
                <w:webHidden/>
              </w:rPr>
              <w:fldChar w:fldCharType="begin"/>
            </w:r>
            <w:r w:rsidR="00596B9C">
              <w:rPr>
                <w:noProof/>
                <w:webHidden/>
              </w:rPr>
              <w:instrText xml:space="preserve"> PAGEREF _Toc64623572 \h </w:instrText>
            </w:r>
            <w:r w:rsidR="00596B9C">
              <w:rPr>
                <w:noProof/>
                <w:webHidden/>
              </w:rPr>
            </w:r>
            <w:r w:rsidR="00596B9C">
              <w:rPr>
                <w:noProof/>
                <w:webHidden/>
              </w:rPr>
              <w:fldChar w:fldCharType="separate"/>
            </w:r>
            <w:r w:rsidR="00596B9C">
              <w:rPr>
                <w:noProof/>
                <w:webHidden/>
              </w:rPr>
              <w:t>15</w:t>
            </w:r>
            <w:r w:rsidR="00596B9C">
              <w:rPr>
                <w:noProof/>
                <w:webHidden/>
              </w:rPr>
              <w:fldChar w:fldCharType="end"/>
            </w:r>
          </w:hyperlink>
        </w:p>
        <w:p w14:paraId="285A4DB5" w14:textId="36C6999F" w:rsidR="00596B9C" w:rsidRDefault="00FD5851">
          <w:pPr>
            <w:pStyle w:val="TOC3"/>
            <w:rPr>
              <w:rFonts w:asciiTheme="minorHAnsi" w:eastAsiaTheme="minorEastAsia" w:hAnsiTheme="minorHAnsi" w:cstheme="minorBidi"/>
              <w:bCs w:val="0"/>
            </w:rPr>
          </w:pPr>
          <w:hyperlink w:anchor="_Toc64623573" w:history="1">
            <w:r w:rsidR="00596B9C" w:rsidRPr="004B2511">
              <w:rPr>
                <w:rStyle w:val="Hyperlink"/>
                <w:b/>
              </w:rPr>
              <w:t>043 World History/Geography</w:t>
            </w:r>
            <w:r w:rsidR="00596B9C">
              <w:rPr>
                <w:webHidden/>
              </w:rPr>
              <w:tab/>
            </w:r>
            <w:r w:rsidR="00596B9C">
              <w:rPr>
                <w:webHidden/>
              </w:rPr>
              <w:fldChar w:fldCharType="begin"/>
            </w:r>
            <w:r w:rsidR="00596B9C">
              <w:rPr>
                <w:webHidden/>
              </w:rPr>
              <w:instrText xml:space="preserve"> PAGEREF _Toc64623573 \h </w:instrText>
            </w:r>
            <w:r w:rsidR="00596B9C">
              <w:rPr>
                <w:webHidden/>
              </w:rPr>
            </w:r>
            <w:r w:rsidR="00596B9C">
              <w:rPr>
                <w:webHidden/>
              </w:rPr>
              <w:fldChar w:fldCharType="separate"/>
            </w:r>
            <w:r w:rsidR="00596B9C">
              <w:rPr>
                <w:webHidden/>
              </w:rPr>
              <w:t>15</w:t>
            </w:r>
            <w:r w:rsidR="00596B9C">
              <w:rPr>
                <w:webHidden/>
              </w:rPr>
              <w:fldChar w:fldCharType="end"/>
            </w:r>
          </w:hyperlink>
        </w:p>
        <w:p w14:paraId="2B63D73F" w14:textId="195E1D89" w:rsidR="00596B9C" w:rsidRDefault="00FD5851">
          <w:pPr>
            <w:pStyle w:val="TOC3"/>
            <w:rPr>
              <w:rFonts w:asciiTheme="minorHAnsi" w:eastAsiaTheme="minorEastAsia" w:hAnsiTheme="minorHAnsi" w:cstheme="minorBidi"/>
              <w:bCs w:val="0"/>
            </w:rPr>
          </w:pPr>
          <w:hyperlink w:anchor="_Toc64623574" w:history="1">
            <w:r w:rsidR="00596B9C" w:rsidRPr="004B2511">
              <w:rPr>
                <w:rStyle w:val="Hyperlink"/>
                <w:b/>
              </w:rPr>
              <w:t>044b American History II</w:t>
            </w:r>
            <w:r w:rsidR="00596B9C">
              <w:rPr>
                <w:webHidden/>
              </w:rPr>
              <w:tab/>
            </w:r>
            <w:r w:rsidR="00596B9C">
              <w:rPr>
                <w:webHidden/>
              </w:rPr>
              <w:fldChar w:fldCharType="begin"/>
            </w:r>
            <w:r w:rsidR="00596B9C">
              <w:rPr>
                <w:webHidden/>
              </w:rPr>
              <w:instrText xml:space="preserve"> PAGEREF _Toc64623574 \h </w:instrText>
            </w:r>
            <w:r w:rsidR="00596B9C">
              <w:rPr>
                <w:webHidden/>
              </w:rPr>
            </w:r>
            <w:r w:rsidR="00596B9C">
              <w:rPr>
                <w:webHidden/>
              </w:rPr>
              <w:fldChar w:fldCharType="separate"/>
            </w:r>
            <w:r w:rsidR="00596B9C">
              <w:rPr>
                <w:webHidden/>
              </w:rPr>
              <w:t>15</w:t>
            </w:r>
            <w:r w:rsidR="00596B9C">
              <w:rPr>
                <w:webHidden/>
              </w:rPr>
              <w:fldChar w:fldCharType="end"/>
            </w:r>
          </w:hyperlink>
        </w:p>
        <w:p w14:paraId="30455219" w14:textId="28714CD0" w:rsidR="00596B9C" w:rsidRDefault="00FD5851">
          <w:pPr>
            <w:pStyle w:val="TOC3"/>
            <w:rPr>
              <w:rFonts w:asciiTheme="minorHAnsi" w:eastAsiaTheme="minorEastAsia" w:hAnsiTheme="minorHAnsi" w:cstheme="minorBidi"/>
              <w:bCs w:val="0"/>
            </w:rPr>
          </w:pPr>
          <w:hyperlink w:anchor="_Toc64623575" w:history="1">
            <w:r w:rsidR="00596B9C" w:rsidRPr="004B2511">
              <w:rPr>
                <w:rStyle w:val="Hyperlink"/>
                <w:b/>
              </w:rPr>
              <w:t>042 Hon Gov / U.S. Constitution</w:t>
            </w:r>
            <w:r w:rsidR="00596B9C">
              <w:rPr>
                <w:webHidden/>
              </w:rPr>
              <w:tab/>
            </w:r>
            <w:r w:rsidR="00596B9C">
              <w:rPr>
                <w:webHidden/>
              </w:rPr>
              <w:fldChar w:fldCharType="begin"/>
            </w:r>
            <w:r w:rsidR="00596B9C">
              <w:rPr>
                <w:webHidden/>
              </w:rPr>
              <w:instrText xml:space="preserve"> PAGEREF _Toc64623575 \h </w:instrText>
            </w:r>
            <w:r w:rsidR="00596B9C">
              <w:rPr>
                <w:webHidden/>
              </w:rPr>
            </w:r>
            <w:r w:rsidR="00596B9C">
              <w:rPr>
                <w:webHidden/>
              </w:rPr>
              <w:fldChar w:fldCharType="separate"/>
            </w:r>
            <w:r w:rsidR="00596B9C">
              <w:rPr>
                <w:webHidden/>
              </w:rPr>
              <w:t>15</w:t>
            </w:r>
            <w:r w:rsidR="00596B9C">
              <w:rPr>
                <w:webHidden/>
              </w:rPr>
              <w:fldChar w:fldCharType="end"/>
            </w:r>
          </w:hyperlink>
        </w:p>
        <w:p w14:paraId="6E6B441F" w14:textId="5CE15F28" w:rsidR="00596B9C" w:rsidRDefault="00FD5851">
          <w:pPr>
            <w:pStyle w:val="TOC3"/>
            <w:rPr>
              <w:rFonts w:asciiTheme="minorHAnsi" w:eastAsiaTheme="minorEastAsia" w:hAnsiTheme="minorHAnsi" w:cstheme="minorBidi"/>
              <w:bCs w:val="0"/>
            </w:rPr>
          </w:pPr>
          <w:hyperlink w:anchor="_Toc64623576" w:history="1">
            <w:r w:rsidR="00596B9C" w:rsidRPr="004B2511">
              <w:rPr>
                <w:rStyle w:val="Hyperlink"/>
                <w:b/>
              </w:rPr>
              <w:t>050 Hon Economics</w:t>
            </w:r>
            <w:r w:rsidR="00596B9C">
              <w:rPr>
                <w:webHidden/>
              </w:rPr>
              <w:tab/>
            </w:r>
            <w:r w:rsidR="00596B9C">
              <w:rPr>
                <w:webHidden/>
              </w:rPr>
              <w:fldChar w:fldCharType="begin"/>
            </w:r>
            <w:r w:rsidR="00596B9C">
              <w:rPr>
                <w:webHidden/>
              </w:rPr>
              <w:instrText xml:space="preserve"> PAGEREF _Toc64623576 \h </w:instrText>
            </w:r>
            <w:r w:rsidR="00596B9C">
              <w:rPr>
                <w:webHidden/>
              </w:rPr>
            </w:r>
            <w:r w:rsidR="00596B9C">
              <w:rPr>
                <w:webHidden/>
              </w:rPr>
              <w:fldChar w:fldCharType="separate"/>
            </w:r>
            <w:r w:rsidR="00596B9C">
              <w:rPr>
                <w:webHidden/>
              </w:rPr>
              <w:t>15</w:t>
            </w:r>
            <w:r w:rsidR="00596B9C">
              <w:rPr>
                <w:webHidden/>
              </w:rPr>
              <w:fldChar w:fldCharType="end"/>
            </w:r>
          </w:hyperlink>
        </w:p>
        <w:p w14:paraId="24215E90" w14:textId="3D4F635A" w:rsidR="00596B9C" w:rsidRDefault="00FD5851">
          <w:pPr>
            <w:pStyle w:val="TOC3"/>
            <w:rPr>
              <w:rFonts w:asciiTheme="minorHAnsi" w:eastAsiaTheme="minorEastAsia" w:hAnsiTheme="minorHAnsi" w:cstheme="minorBidi"/>
              <w:bCs w:val="0"/>
            </w:rPr>
          </w:pPr>
          <w:hyperlink w:anchor="_Toc64623577" w:history="1">
            <w:r w:rsidR="00596B9C" w:rsidRPr="004B2511">
              <w:rPr>
                <w:rStyle w:val="Hyperlink"/>
                <w:b/>
              </w:rPr>
              <w:t>HIS 103/104 Honors US History</w:t>
            </w:r>
            <w:r w:rsidR="00596B9C">
              <w:rPr>
                <w:webHidden/>
              </w:rPr>
              <w:tab/>
            </w:r>
            <w:r w:rsidR="00596B9C">
              <w:rPr>
                <w:webHidden/>
              </w:rPr>
              <w:fldChar w:fldCharType="begin"/>
            </w:r>
            <w:r w:rsidR="00596B9C">
              <w:rPr>
                <w:webHidden/>
              </w:rPr>
              <w:instrText xml:space="preserve"> PAGEREF _Toc64623577 \h </w:instrText>
            </w:r>
            <w:r w:rsidR="00596B9C">
              <w:rPr>
                <w:webHidden/>
              </w:rPr>
            </w:r>
            <w:r w:rsidR="00596B9C">
              <w:rPr>
                <w:webHidden/>
              </w:rPr>
              <w:fldChar w:fldCharType="separate"/>
            </w:r>
            <w:r w:rsidR="00596B9C">
              <w:rPr>
                <w:webHidden/>
              </w:rPr>
              <w:t>15</w:t>
            </w:r>
            <w:r w:rsidR="00596B9C">
              <w:rPr>
                <w:webHidden/>
              </w:rPr>
              <w:fldChar w:fldCharType="end"/>
            </w:r>
          </w:hyperlink>
        </w:p>
        <w:p w14:paraId="2F35732F" w14:textId="6940E674" w:rsidR="00596B9C" w:rsidRDefault="00FD5851">
          <w:pPr>
            <w:pStyle w:val="TOC3"/>
            <w:rPr>
              <w:rFonts w:asciiTheme="minorHAnsi" w:eastAsiaTheme="minorEastAsia" w:hAnsiTheme="minorHAnsi" w:cstheme="minorBidi"/>
              <w:bCs w:val="0"/>
            </w:rPr>
          </w:pPr>
          <w:hyperlink w:anchor="_Toc64623578" w:history="1">
            <w:r w:rsidR="00596B9C" w:rsidRPr="004B2511">
              <w:rPr>
                <w:rStyle w:val="Hyperlink"/>
                <w:b/>
              </w:rPr>
              <w:t>HIS 110/111 Honors World History</w:t>
            </w:r>
            <w:r w:rsidR="00596B9C">
              <w:rPr>
                <w:webHidden/>
              </w:rPr>
              <w:tab/>
            </w:r>
            <w:r w:rsidR="00596B9C">
              <w:rPr>
                <w:webHidden/>
              </w:rPr>
              <w:fldChar w:fldCharType="begin"/>
            </w:r>
            <w:r w:rsidR="00596B9C">
              <w:rPr>
                <w:webHidden/>
              </w:rPr>
              <w:instrText xml:space="preserve"> PAGEREF _Toc64623578 \h </w:instrText>
            </w:r>
            <w:r w:rsidR="00596B9C">
              <w:rPr>
                <w:webHidden/>
              </w:rPr>
            </w:r>
            <w:r w:rsidR="00596B9C">
              <w:rPr>
                <w:webHidden/>
              </w:rPr>
              <w:fldChar w:fldCharType="separate"/>
            </w:r>
            <w:r w:rsidR="00596B9C">
              <w:rPr>
                <w:webHidden/>
              </w:rPr>
              <w:t>16</w:t>
            </w:r>
            <w:r w:rsidR="00596B9C">
              <w:rPr>
                <w:webHidden/>
              </w:rPr>
              <w:fldChar w:fldCharType="end"/>
            </w:r>
          </w:hyperlink>
        </w:p>
        <w:p w14:paraId="3090A6BF" w14:textId="32C0430E" w:rsidR="00596B9C" w:rsidRDefault="00FD5851">
          <w:pPr>
            <w:pStyle w:val="TOC1"/>
            <w:tabs>
              <w:tab w:val="right" w:leader="dot" w:pos="4310"/>
            </w:tabs>
            <w:rPr>
              <w:rFonts w:asciiTheme="minorHAnsi" w:eastAsiaTheme="minorEastAsia" w:hAnsiTheme="minorHAnsi" w:cstheme="minorBidi"/>
              <w:noProof/>
            </w:rPr>
          </w:pPr>
          <w:hyperlink w:anchor="_Toc64623579" w:history="1">
            <w:r w:rsidR="00596B9C" w:rsidRPr="004B2511">
              <w:rPr>
                <w:rStyle w:val="Hyperlink"/>
                <w:b/>
                <w:noProof/>
              </w:rPr>
              <w:t>Mathematics</w:t>
            </w:r>
            <w:r w:rsidR="00596B9C">
              <w:rPr>
                <w:noProof/>
                <w:webHidden/>
              </w:rPr>
              <w:tab/>
            </w:r>
            <w:r w:rsidR="00596B9C">
              <w:rPr>
                <w:noProof/>
                <w:webHidden/>
              </w:rPr>
              <w:fldChar w:fldCharType="begin"/>
            </w:r>
            <w:r w:rsidR="00596B9C">
              <w:rPr>
                <w:noProof/>
                <w:webHidden/>
              </w:rPr>
              <w:instrText xml:space="preserve"> PAGEREF _Toc64623579 \h </w:instrText>
            </w:r>
            <w:r w:rsidR="00596B9C">
              <w:rPr>
                <w:noProof/>
                <w:webHidden/>
              </w:rPr>
            </w:r>
            <w:r w:rsidR="00596B9C">
              <w:rPr>
                <w:noProof/>
                <w:webHidden/>
              </w:rPr>
              <w:fldChar w:fldCharType="separate"/>
            </w:r>
            <w:r w:rsidR="00596B9C">
              <w:rPr>
                <w:noProof/>
                <w:webHidden/>
              </w:rPr>
              <w:t>17</w:t>
            </w:r>
            <w:r w:rsidR="00596B9C">
              <w:rPr>
                <w:noProof/>
                <w:webHidden/>
              </w:rPr>
              <w:fldChar w:fldCharType="end"/>
            </w:r>
          </w:hyperlink>
        </w:p>
        <w:p w14:paraId="3859AA9B" w14:textId="75C8F38C" w:rsidR="00596B9C" w:rsidRDefault="00FD5851">
          <w:pPr>
            <w:pStyle w:val="TOC3"/>
            <w:rPr>
              <w:rFonts w:asciiTheme="minorHAnsi" w:eastAsiaTheme="minorEastAsia" w:hAnsiTheme="minorHAnsi" w:cstheme="minorBidi"/>
              <w:bCs w:val="0"/>
            </w:rPr>
          </w:pPr>
          <w:hyperlink w:anchor="_Toc64623580" w:history="1">
            <w:r w:rsidR="00596B9C" w:rsidRPr="004B2511">
              <w:rPr>
                <w:rStyle w:val="Hyperlink"/>
                <w:b/>
              </w:rPr>
              <w:t>630 Algebra I</w:t>
            </w:r>
            <w:r w:rsidR="00596B9C">
              <w:rPr>
                <w:webHidden/>
              </w:rPr>
              <w:tab/>
            </w:r>
            <w:r w:rsidR="00596B9C">
              <w:rPr>
                <w:webHidden/>
              </w:rPr>
              <w:fldChar w:fldCharType="begin"/>
            </w:r>
            <w:r w:rsidR="00596B9C">
              <w:rPr>
                <w:webHidden/>
              </w:rPr>
              <w:instrText xml:space="preserve"> PAGEREF _Toc64623580 \h </w:instrText>
            </w:r>
            <w:r w:rsidR="00596B9C">
              <w:rPr>
                <w:webHidden/>
              </w:rPr>
            </w:r>
            <w:r w:rsidR="00596B9C">
              <w:rPr>
                <w:webHidden/>
              </w:rPr>
              <w:fldChar w:fldCharType="separate"/>
            </w:r>
            <w:r w:rsidR="00596B9C">
              <w:rPr>
                <w:webHidden/>
              </w:rPr>
              <w:t>17</w:t>
            </w:r>
            <w:r w:rsidR="00596B9C">
              <w:rPr>
                <w:webHidden/>
              </w:rPr>
              <w:fldChar w:fldCharType="end"/>
            </w:r>
          </w:hyperlink>
        </w:p>
        <w:p w14:paraId="62F2BF25" w14:textId="7AA78790" w:rsidR="00596B9C" w:rsidRDefault="00FD5851">
          <w:pPr>
            <w:pStyle w:val="TOC3"/>
            <w:rPr>
              <w:rFonts w:asciiTheme="minorHAnsi" w:eastAsiaTheme="minorEastAsia" w:hAnsiTheme="minorHAnsi" w:cstheme="minorBidi"/>
              <w:bCs w:val="0"/>
            </w:rPr>
          </w:pPr>
          <w:hyperlink w:anchor="_Toc64623581" w:history="1">
            <w:r w:rsidR="00596B9C" w:rsidRPr="004B2511">
              <w:rPr>
                <w:rStyle w:val="Hyperlink"/>
                <w:b/>
              </w:rPr>
              <w:t>645 Geometry</w:t>
            </w:r>
            <w:r w:rsidR="00596B9C">
              <w:rPr>
                <w:webHidden/>
              </w:rPr>
              <w:tab/>
            </w:r>
            <w:r w:rsidR="00596B9C">
              <w:rPr>
                <w:webHidden/>
              </w:rPr>
              <w:fldChar w:fldCharType="begin"/>
            </w:r>
            <w:r w:rsidR="00596B9C">
              <w:rPr>
                <w:webHidden/>
              </w:rPr>
              <w:instrText xml:space="preserve"> PAGEREF _Toc64623581 \h </w:instrText>
            </w:r>
            <w:r w:rsidR="00596B9C">
              <w:rPr>
                <w:webHidden/>
              </w:rPr>
            </w:r>
            <w:r w:rsidR="00596B9C">
              <w:rPr>
                <w:webHidden/>
              </w:rPr>
              <w:fldChar w:fldCharType="separate"/>
            </w:r>
            <w:r w:rsidR="00596B9C">
              <w:rPr>
                <w:webHidden/>
              </w:rPr>
              <w:t>17</w:t>
            </w:r>
            <w:r w:rsidR="00596B9C">
              <w:rPr>
                <w:webHidden/>
              </w:rPr>
              <w:fldChar w:fldCharType="end"/>
            </w:r>
          </w:hyperlink>
        </w:p>
        <w:p w14:paraId="159BC92F" w14:textId="4E49E0FB" w:rsidR="00596B9C" w:rsidRDefault="00FD5851">
          <w:pPr>
            <w:pStyle w:val="TOC3"/>
            <w:rPr>
              <w:rFonts w:asciiTheme="minorHAnsi" w:eastAsiaTheme="minorEastAsia" w:hAnsiTheme="minorHAnsi" w:cstheme="minorBidi"/>
              <w:bCs w:val="0"/>
            </w:rPr>
          </w:pPr>
          <w:hyperlink w:anchor="_Toc64623582" w:history="1">
            <w:r w:rsidR="00596B9C" w:rsidRPr="004B2511">
              <w:rPr>
                <w:rStyle w:val="Hyperlink"/>
                <w:b/>
              </w:rPr>
              <w:t>650 Algebra II</w:t>
            </w:r>
            <w:r w:rsidR="00596B9C">
              <w:rPr>
                <w:webHidden/>
              </w:rPr>
              <w:tab/>
            </w:r>
            <w:r w:rsidR="00596B9C">
              <w:rPr>
                <w:webHidden/>
              </w:rPr>
              <w:fldChar w:fldCharType="begin"/>
            </w:r>
            <w:r w:rsidR="00596B9C">
              <w:rPr>
                <w:webHidden/>
              </w:rPr>
              <w:instrText xml:space="preserve"> PAGEREF _Toc64623582 \h </w:instrText>
            </w:r>
            <w:r w:rsidR="00596B9C">
              <w:rPr>
                <w:webHidden/>
              </w:rPr>
            </w:r>
            <w:r w:rsidR="00596B9C">
              <w:rPr>
                <w:webHidden/>
              </w:rPr>
              <w:fldChar w:fldCharType="separate"/>
            </w:r>
            <w:r w:rsidR="00596B9C">
              <w:rPr>
                <w:webHidden/>
              </w:rPr>
              <w:t>17</w:t>
            </w:r>
            <w:r w:rsidR="00596B9C">
              <w:rPr>
                <w:webHidden/>
              </w:rPr>
              <w:fldChar w:fldCharType="end"/>
            </w:r>
          </w:hyperlink>
        </w:p>
        <w:p w14:paraId="1481C247" w14:textId="0BD0E19D" w:rsidR="00596B9C" w:rsidRDefault="00FD5851">
          <w:pPr>
            <w:pStyle w:val="TOC3"/>
            <w:rPr>
              <w:rFonts w:asciiTheme="minorHAnsi" w:eastAsiaTheme="minorEastAsia" w:hAnsiTheme="minorHAnsi" w:cstheme="minorBidi"/>
              <w:bCs w:val="0"/>
            </w:rPr>
          </w:pPr>
          <w:hyperlink w:anchor="_Toc64623583" w:history="1">
            <w:r w:rsidR="00596B9C" w:rsidRPr="004B2511">
              <w:rPr>
                <w:rStyle w:val="Hyperlink"/>
                <w:b/>
              </w:rPr>
              <w:t>MAT142 COLLEGE MATHEMATICS</w:t>
            </w:r>
            <w:r w:rsidR="00596B9C">
              <w:rPr>
                <w:webHidden/>
              </w:rPr>
              <w:tab/>
            </w:r>
            <w:r w:rsidR="00596B9C">
              <w:rPr>
                <w:webHidden/>
              </w:rPr>
              <w:fldChar w:fldCharType="begin"/>
            </w:r>
            <w:r w:rsidR="00596B9C">
              <w:rPr>
                <w:webHidden/>
              </w:rPr>
              <w:instrText xml:space="preserve"> PAGEREF _Toc64623583 \h </w:instrText>
            </w:r>
            <w:r w:rsidR="00596B9C">
              <w:rPr>
                <w:webHidden/>
              </w:rPr>
            </w:r>
            <w:r w:rsidR="00596B9C">
              <w:rPr>
                <w:webHidden/>
              </w:rPr>
              <w:fldChar w:fldCharType="separate"/>
            </w:r>
            <w:r w:rsidR="00596B9C">
              <w:rPr>
                <w:webHidden/>
              </w:rPr>
              <w:t>17</w:t>
            </w:r>
            <w:r w:rsidR="00596B9C">
              <w:rPr>
                <w:webHidden/>
              </w:rPr>
              <w:fldChar w:fldCharType="end"/>
            </w:r>
          </w:hyperlink>
        </w:p>
        <w:p w14:paraId="5106EC18" w14:textId="47D9F57D" w:rsidR="00596B9C" w:rsidRDefault="00FD5851">
          <w:pPr>
            <w:pStyle w:val="TOC3"/>
            <w:rPr>
              <w:rFonts w:asciiTheme="minorHAnsi" w:eastAsiaTheme="minorEastAsia" w:hAnsiTheme="minorHAnsi" w:cstheme="minorBidi"/>
              <w:bCs w:val="0"/>
            </w:rPr>
          </w:pPr>
          <w:hyperlink w:anchor="_Toc64623584" w:history="1">
            <w:r w:rsidR="00596B9C" w:rsidRPr="004B2511">
              <w:rPr>
                <w:rStyle w:val="Hyperlink"/>
                <w:b/>
              </w:rPr>
              <w:t>651 Pre-Calculus</w:t>
            </w:r>
            <w:r w:rsidR="00596B9C">
              <w:rPr>
                <w:webHidden/>
              </w:rPr>
              <w:tab/>
            </w:r>
            <w:r w:rsidR="00596B9C">
              <w:rPr>
                <w:webHidden/>
              </w:rPr>
              <w:fldChar w:fldCharType="begin"/>
            </w:r>
            <w:r w:rsidR="00596B9C">
              <w:rPr>
                <w:webHidden/>
              </w:rPr>
              <w:instrText xml:space="preserve"> PAGEREF _Toc64623584 \h </w:instrText>
            </w:r>
            <w:r w:rsidR="00596B9C">
              <w:rPr>
                <w:webHidden/>
              </w:rPr>
            </w:r>
            <w:r w:rsidR="00596B9C">
              <w:rPr>
                <w:webHidden/>
              </w:rPr>
              <w:fldChar w:fldCharType="separate"/>
            </w:r>
            <w:r w:rsidR="00596B9C">
              <w:rPr>
                <w:webHidden/>
              </w:rPr>
              <w:t>17</w:t>
            </w:r>
            <w:r w:rsidR="00596B9C">
              <w:rPr>
                <w:webHidden/>
              </w:rPr>
              <w:fldChar w:fldCharType="end"/>
            </w:r>
          </w:hyperlink>
        </w:p>
        <w:p w14:paraId="119C2771" w14:textId="30170DF4" w:rsidR="00596B9C" w:rsidRDefault="00FD5851">
          <w:pPr>
            <w:pStyle w:val="TOC3"/>
            <w:rPr>
              <w:rFonts w:asciiTheme="minorHAnsi" w:eastAsiaTheme="minorEastAsia" w:hAnsiTheme="minorHAnsi" w:cstheme="minorBidi"/>
              <w:bCs w:val="0"/>
            </w:rPr>
          </w:pPr>
          <w:hyperlink w:anchor="_Toc64623585" w:history="1">
            <w:r w:rsidR="00596B9C" w:rsidRPr="004B2511">
              <w:rPr>
                <w:rStyle w:val="Hyperlink"/>
                <w:b/>
              </w:rPr>
              <w:t>670 Calculus</w:t>
            </w:r>
            <w:r w:rsidR="00596B9C">
              <w:rPr>
                <w:webHidden/>
              </w:rPr>
              <w:tab/>
            </w:r>
            <w:r w:rsidR="00596B9C">
              <w:rPr>
                <w:webHidden/>
              </w:rPr>
              <w:fldChar w:fldCharType="begin"/>
            </w:r>
            <w:r w:rsidR="00596B9C">
              <w:rPr>
                <w:webHidden/>
              </w:rPr>
              <w:instrText xml:space="preserve"> PAGEREF _Toc64623585 \h </w:instrText>
            </w:r>
            <w:r w:rsidR="00596B9C">
              <w:rPr>
                <w:webHidden/>
              </w:rPr>
            </w:r>
            <w:r w:rsidR="00596B9C">
              <w:rPr>
                <w:webHidden/>
              </w:rPr>
              <w:fldChar w:fldCharType="separate"/>
            </w:r>
            <w:r w:rsidR="00596B9C">
              <w:rPr>
                <w:webHidden/>
              </w:rPr>
              <w:t>17</w:t>
            </w:r>
            <w:r w:rsidR="00596B9C">
              <w:rPr>
                <w:webHidden/>
              </w:rPr>
              <w:fldChar w:fldCharType="end"/>
            </w:r>
          </w:hyperlink>
        </w:p>
        <w:p w14:paraId="2EA1E1E9" w14:textId="39EB4524" w:rsidR="00596B9C" w:rsidRDefault="00FD5851">
          <w:pPr>
            <w:pStyle w:val="TOC3"/>
            <w:rPr>
              <w:rFonts w:asciiTheme="minorHAnsi" w:eastAsiaTheme="minorEastAsia" w:hAnsiTheme="minorHAnsi" w:cstheme="minorBidi"/>
              <w:bCs w:val="0"/>
            </w:rPr>
          </w:pPr>
          <w:hyperlink w:anchor="_Toc64623586" w:history="1">
            <w:r w:rsidR="00596B9C" w:rsidRPr="004B2511">
              <w:rPr>
                <w:rStyle w:val="Hyperlink"/>
                <w:b/>
              </w:rPr>
              <w:t>619 Math Lab</w:t>
            </w:r>
            <w:r w:rsidR="00596B9C">
              <w:rPr>
                <w:webHidden/>
              </w:rPr>
              <w:tab/>
            </w:r>
            <w:r w:rsidR="00596B9C">
              <w:rPr>
                <w:webHidden/>
              </w:rPr>
              <w:fldChar w:fldCharType="begin"/>
            </w:r>
            <w:r w:rsidR="00596B9C">
              <w:rPr>
                <w:webHidden/>
              </w:rPr>
              <w:instrText xml:space="preserve"> PAGEREF _Toc64623586 \h </w:instrText>
            </w:r>
            <w:r w:rsidR="00596B9C">
              <w:rPr>
                <w:webHidden/>
              </w:rPr>
            </w:r>
            <w:r w:rsidR="00596B9C">
              <w:rPr>
                <w:webHidden/>
              </w:rPr>
              <w:fldChar w:fldCharType="separate"/>
            </w:r>
            <w:r w:rsidR="00596B9C">
              <w:rPr>
                <w:webHidden/>
              </w:rPr>
              <w:t>17</w:t>
            </w:r>
            <w:r w:rsidR="00596B9C">
              <w:rPr>
                <w:webHidden/>
              </w:rPr>
              <w:fldChar w:fldCharType="end"/>
            </w:r>
          </w:hyperlink>
        </w:p>
        <w:p w14:paraId="1364628B" w14:textId="2974FEA2" w:rsidR="00596B9C" w:rsidRDefault="00FD5851">
          <w:pPr>
            <w:pStyle w:val="TOC1"/>
            <w:tabs>
              <w:tab w:val="right" w:leader="dot" w:pos="4310"/>
            </w:tabs>
            <w:rPr>
              <w:rFonts w:asciiTheme="minorHAnsi" w:eastAsiaTheme="minorEastAsia" w:hAnsiTheme="minorHAnsi" w:cstheme="minorBidi"/>
              <w:noProof/>
            </w:rPr>
          </w:pPr>
          <w:hyperlink w:anchor="_Toc64623587" w:history="1">
            <w:r w:rsidR="00596B9C" w:rsidRPr="004B2511">
              <w:rPr>
                <w:rStyle w:val="Hyperlink"/>
                <w:b/>
                <w:noProof/>
              </w:rPr>
              <w:t>Science</w:t>
            </w:r>
            <w:r w:rsidR="00596B9C">
              <w:rPr>
                <w:noProof/>
                <w:webHidden/>
              </w:rPr>
              <w:tab/>
            </w:r>
            <w:r w:rsidR="00596B9C">
              <w:rPr>
                <w:noProof/>
                <w:webHidden/>
              </w:rPr>
              <w:fldChar w:fldCharType="begin"/>
            </w:r>
            <w:r w:rsidR="00596B9C">
              <w:rPr>
                <w:noProof/>
                <w:webHidden/>
              </w:rPr>
              <w:instrText xml:space="preserve"> PAGEREF _Toc64623587 \h </w:instrText>
            </w:r>
            <w:r w:rsidR="00596B9C">
              <w:rPr>
                <w:noProof/>
                <w:webHidden/>
              </w:rPr>
            </w:r>
            <w:r w:rsidR="00596B9C">
              <w:rPr>
                <w:noProof/>
                <w:webHidden/>
              </w:rPr>
              <w:fldChar w:fldCharType="separate"/>
            </w:r>
            <w:r w:rsidR="00596B9C">
              <w:rPr>
                <w:noProof/>
                <w:webHidden/>
              </w:rPr>
              <w:t>18</w:t>
            </w:r>
            <w:r w:rsidR="00596B9C">
              <w:rPr>
                <w:noProof/>
                <w:webHidden/>
              </w:rPr>
              <w:fldChar w:fldCharType="end"/>
            </w:r>
          </w:hyperlink>
        </w:p>
        <w:p w14:paraId="0D251922" w14:textId="1FEB1DA7" w:rsidR="00596B9C" w:rsidRDefault="00FD5851">
          <w:pPr>
            <w:pStyle w:val="TOC3"/>
            <w:rPr>
              <w:rFonts w:asciiTheme="minorHAnsi" w:eastAsiaTheme="minorEastAsia" w:hAnsiTheme="minorHAnsi" w:cstheme="minorBidi"/>
              <w:bCs w:val="0"/>
            </w:rPr>
          </w:pPr>
          <w:hyperlink w:anchor="_Toc64623588" w:history="1">
            <w:r w:rsidR="00596B9C" w:rsidRPr="004B2511">
              <w:rPr>
                <w:rStyle w:val="Hyperlink"/>
                <w:b/>
              </w:rPr>
              <w:t>212 Conceptual Science</w:t>
            </w:r>
            <w:r w:rsidR="00596B9C">
              <w:rPr>
                <w:webHidden/>
              </w:rPr>
              <w:tab/>
            </w:r>
            <w:r w:rsidR="00596B9C">
              <w:rPr>
                <w:webHidden/>
              </w:rPr>
              <w:fldChar w:fldCharType="begin"/>
            </w:r>
            <w:r w:rsidR="00596B9C">
              <w:rPr>
                <w:webHidden/>
              </w:rPr>
              <w:instrText xml:space="preserve"> PAGEREF _Toc64623588 \h </w:instrText>
            </w:r>
            <w:r w:rsidR="00596B9C">
              <w:rPr>
                <w:webHidden/>
              </w:rPr>
            </w:r>
            <w:r w:rsidR="00596B9C">
              <w:rPr>
                <w:webHidden/>
              </w:rPr>
              <w:fldChar w:fldCharType="separate"/>
            </w:r>
            <w:r w:rsidR="00596B9C">
              <w:rPr>
                <w:webHidden/>
              </w:rPr>
              <w:t>18</w:t>
            </w:r>
            <w:r w:rsidR="00596B9C">
              <w:rPr>
                <w:webHidden/>
              </w:rPr>
              <w:fldChar w:fldCharType="end"/>
            </w:r>
          </w:hyperlink>
        </w:p>
        <w:p w14:paraId="6341EE63" w14:textId="07CBAF23" w:rsidR="00596B9C" w:rsidRDefault="00FD5851">
          <w:pPr>
            <w:pStyle w:val="TOC3"/>
            <w:rPr>
              <w:rFonts w:asciiTheme="minorHAnsi" w:eastAsiaTheme="minorEastAsia" w:hAnsiTheme="minorHAnsi" w:cstheme="minorBidi"/>
              <w:bCs w:val="0"/>
            </w:rPr>
          </w:pPr>
          <w:hyperlink w:anchor="_Toc64623589" w:history="1">
            <w:r w:rsidR="00596B9C" w:rsidRPr="004B2511">
              <w:rPr>
                <w:rStyle w:val="Hyperlink"/>
                <w:b/>
              </w:rPr>
              <w:t>220 Biology</w:t>
            </w:r>
            <w:r w:rsidR="00596B9C">
              <w:rPr>
                <w:webHidden/>
              </w:rPr>
              <w:tab/>
            </w:r>
            <w:r w:rsidR="00596B9C">
              <w:rPr>
                <w:webHidden/>
              </w:rPr>
              <w:fldChar w:fldCharType="begin"/>
            </w:r>
            <w:r w:rsidR="00596B9C">
              <w:rPr>
                <w:webHidden/>
              </w:rPr>
              <w:instrText xml:space="preserve"> PAGEREF _Toc64623589 \h </w:instrText>
            </w:r>
            <w:r w:rsidR="00596B9C">
              <w:rPr>
                <w:webHidden/>
              </w:rPr>
            </w:r>
            <w:r w:rsidR="00596B9C">
              <w:rPr>
                <w:webHidden/>
              </w:rPr>
              <w:fldChar w:fldCharType="separate"/>
            </w:r>
            <w:r w:rsidR="00596B9C">
              <w:rPr>
                <w:webHidden/>
              </w:rPr>
              <w:t>18</w:t>
            </w:r>
            <w:r w:rsidR="00596B9C">
              <w:rPr>
                <w:webHidden/>
              </w:rPr>
              <w:fldChar w:fldCharType="end"/>
            </w:r>
          </w:hyperlink>
        </w:p>
        <w:p w14:paraId="73633F47" w14:textId="1B32762C" w:rsidR="00596B9C" w:rsidRDefault="00FD5851">
          <w:pPr>
            <w:pStyle w:val="TOC3"/>
            <w:rPr>
              <w:rFonts w:asciiTheme="minorHAnsi" w:eastAsiaTheme="minorEastAsia" w:hAnsiTheme="minorHAnsi" w:cstheme="minorBidi"/>
              <w:bCs w:val="0"/>
            </w:rPr>
          </w:pPr>
          <w:hyperlink w:anchor="_Toc64623590" w:history="1">
            <w:r w:rsidR="00596B9C" w:rsidRPr="004B2511">
              <w:rPr>
                <w:rStyle w:val="Hyperlink"/>
                <w:b/>
              </w:rPr>
              <w:t>Bio 100 Honors Biology Concepts</w:t>
            </w:r>
            <w:r w:rsidR="00596B9C">
              <w:rPr>
                <w:webHidden/>
              </w:rPr>
              <w:tab/>
            </w:r>
            <w:r w:rsidR="00596B9C">
              <w:rPr>
                <w:webHidden/>
              </w:rPr>
              <w:fldChar w:fldCharType="begin"/>
            </w:r>
            <w:r w:rsidR="00596B9C">
              <w:rPr>
                <w:webHidden/>
              </w:rPr>
              <w:instrText xml:space="preserve"> PAGEREF _Toc64623590 \h </w:instrText>
            </w:r>
            <w:r w:rsidR="00596B9C">
              <w:rPr>
                <w:webHidden/>
              </w:rPr>
            </w:r>
            <w:r w:rsidR="00596B9C">
              <w:rPr>
                <w:webHidden/>
              </w:rPr>
              <w:fldChar w:fldCharType="separate"/>
            </w:r>
            <w:r w:rsidR="00596B9C">
              <w:rPr>
                <w:webHidden/>
              </w:rPr>
              <w:t>18</w:t>
            </w:r>
            <w:r w:rsidR="00596B9C">
              <w:rPr>
                <w:webHidden/>
              </w:rPr>
              <w:fldChar w:fldCharType="end"/>
            </w:r>
          </w:hyperlink>
        </w:p>
        <w:p w14:paraId="417F758A" w14:textId="7B282121" w:rsidR="00596B9C" w:rsidRDefault="00FD5851">
          <w:pPr>
            <w:pStyle w:val="TOC3"/>
            <w:rPr>
              <w:rFonts w:asciiTheme="minorHAnsi" w:eastAsiaTheme="minorEastAsia" w:hAnsiTheme="minorHAnsi" w:cstheme="minorBidi"/>
              <w:bCs w:val="0"/>
            </w:rPr>
          </w:pPr>
          <w:hyperlink w:anchor="_Toc64623591" w:history="1">
            <w:r w:rsidR="00596B9C" w:rsidRPr="004B2511">
              <w:rPr>
                <w:rStyle w:val="Hyperlink"/>
                <w:b/>
              </w:rPr>
              <w:t>230 Honors Chemistry</w:t>
            </w:r>
            <w:r w:rsidR="00596B9C">
              <w:rPr>
                <w:webHidden/>
              </w:rPr>
              <w:tab/>
            </w:r>
            <w:r w:rsidR="00596B9C">
              <w:rPr>
                <w:webHidden/>
              </w:rPr>
              <w:fldChar w:fldCharType="begin"/>
            </w:r>
            <w:r w:rsidR="00596B9C">
              <w:rPr>
                <w:webHidden/>
              </w:rPr>
              <w:instrText xml:space="preserve"> PAGEREF _Toc64623591 \h </w:instrText>
            </w:r>
            <w:r w:rsidR="00596B9C">
              <w:rPr>
                <w:webHidden/>
              </w:rPr>
            </w:r>
            <w:r w:rsidR="00596B9C">
              <w:rPr>
                <w:webHidden/>
              </w:rPr>
              <w:fldChar w:fldCharType="separate"/>
            </w:r>
            <w:r w:rsidR="00596B9C">
              <w:rPr>
                <w:webHidden/>
              </w:rPr>
              <w:t>18</w:t>
            </w:r>
            <w:r w:rsidR="00596B9C">
              <w:rPr>
                <w:webHidden/>
              </w:rPr>
              <w:fldChar w:fldCharType="end"/>
            </w:r>
          </w:hyperlink>
        </w:p>
        <w:p w14:paraId="51CCF497" w14:textId="388902DA" w:rsidR="00596B9C" w:rsidRDefault="00FD5851">
          <w:pPr>
            <w:pStyle w:val="TOC3"/>
            <w:rPr>
              <w:rFonts w:asciiTheme="minorHAnsi" w:eastAsiaTheme="minorEastAsia" w:hAnsiTheme="minorHAnsi" w:cstheme="minorBidi"/>
              <w:bCs w:val="0"/>
            </w:rPr>
          </w:pPr>
          <w:hyperlink w:anchor="_Toc64623592" w:history="1">
            <w:r w:rsidR="00596B9C" w:rsidRPr="004B2511">
              <w:rPr>
                <w:rStyle w:val="Hyperlink"/>
                <w:b/>
              </w:rPr>
              <w:t>215 Hon Anatomy &amp; Physiology</w:t>
            </w:r>
            <w:r w:rsidR="00596B9C">
              <w:rPr>
                <w:webHidden/>
              </w:rPr>
              <w:tab/>
            </w:r>
            <w:r w:rsidR="00596B9C">
              <w:rPr>
                <w:webHidden/>
              </w:rPr>
              <w:fldChar w:fldCharType="begin"/>
            </w:r>
            <w:r w:rsidR="00596B9C">
              <w:rPr>
                <w:webHidden/>
              </w:rPr>
              <w:instrText xml:space="preserve"> PAGEREF _Toc64623592 \h </w:instrText>
            </w:r>
            <w:r w:rsidR="00596B9C">
              <w:rPr>
                <w:webHidden/>
              </w:rPr>
            </w:r>
            <w:r w:rsidR="00596B9C">
              <w:rPr>
                <w:webHidden/>
              </w:rPr>
              <w:fldChar w:fldCharType="separate"/>
            </w:r>
            <w:r w:rsidR="00596B9C">
              <w:rPr>
                <w:webHidden/>
              </w:rPr>
              <w:t>18</w:t>
            </w:r>
            <w:r w:rsidR="00596B9C">
              <w:rPr>
                <w:webHidden/>
              </w:rPr>
              <w:fldChar w:fldCharType="end"/>
            </w:r>
          </w:hyperlink>
        </w:p>
        <w:p w14:paraId="3ED02D4E" w14:textId="0E396CEC" w:rsidR="00596B9C" w:rsidRDefault="00FD5851">
          <w:pPr>
            <w:pStyle w:val="TOC3"/>
            <w:rPr>
              <w:rFonts w:asciiTheme="minorHAnsi" w:eastAsiaTheme="minorEastAsia" w:hAnsiTheme="minorHAnsi" w:cstheme="minorBidi"/>
              <w:bCs w:val="0"/>
            </w:rPr>
          </w:pPr>
          <w:hyperlink w:anchor="_Toc64623593" w:history="1">
            <w:r w:rsidR="00596B9C" w:rsidRPr="004B2511">
              <w:rPr>
                <w:rStyle w:val="Hyperlink"/>
                <w:b/>
              </w:rPr>
              <w:t>231 Physics</w:t>
            </w:r>
            <w:r w:rsidR="00596B9C">
              <w:rPr>
                <w:webHidden/>
              </w:rPr>
              <w:tab/>
            </w:r>
            <w:r w:rsidR="00596B9C">
              <w:rPr>
                <w:webHidden/>
              </w:rPr>
              <w:fldChar w:fldCharType="begin"/>
            </w:r>
            <w:r w:rsidR="00596B9C">
              <w:rPr>
                <w:webHidden/>
              </w:rPr>
              <w:instrText xml:space="preserve"> PAGEREF _Toc64623593 \h </w:instrText>
            </w:r>
            <w:r w:rsidR="00596B9C">
              <w:rPr>
                <w:webHidden/>
              </w:rPr>
            </w:r>
            <w:r w:rsidR="00596B9C">
              <w:rPr>
                <w:webHidden/>
              </w:rPr>
              <w:fldChar w:fldCharType="separate"/>
            </w:r>
            <w:r w:rsidR="00596B9C">
              <w:rPr>
                <w:webHidden/>
              </w:rPr>
              <w:t>19</w:t>
            </w:r>
            <w:r w:rsidR="00596B9C">
              <w:rPr>
                <w:webHidden/>
              </w:rPr>
              <w:fldChar w:fldCharType="end"/>
            </w:r>
          </w:hyperlink>
        </w:p>
        <w:p w14:paraId="5366EB1E" w14:textId="03121E53" w:rsidR="00596B9C" w:rsidRDefault="00FD5851">
          <w:pPr>
            <w:pStyle w:val="TOC3"/>
            <w:rPr>
              <w:rFonts w:asciiTheme="minorHAnsi" w:eastAsiaTheme="minorEastAsia" w:hAnsiTheme="minorHAnsi" w:cstheme="minorBidi"/>
              <w:bCs w:val="0"/>
            </w:rPr>
          </w:pPr>
          <w:hyperlink w:anchor="_Toc64623594" w:history="1">
            <w:r w:rsidR="00596B9C" w:rsidRPr="004B2511">
              <w:rPr>
                <w:rStyle w:val="Hyperlink"/>
                <w:b/>
              </w:rPr>
              <w:t>222 AP Biology</w:t>
            </w:r>
            <w:r w:rsidR="00596B9C">
              <w:rPr>
                <w:webHidden/>
              </w:rPr>
              <w:tab/>
            </w:r>
            <w:r w:rsidR="00596B9C">
              <w:rPr>
                <w:webHidden/>
              </w:rPr>
              <w:fldChar w:fldCharType="begin"/>
            </w:r>
            <w:r w:rsidR="00596B9C">
              <w:rPr>
                <w:webHidden/>
              </w:rPr>
              <w:instrText xml:space="preserve"> PAGEREF _Toc64623594 \h </w:instrText>
            </w:r>
            <w:r w:rsidR="00596B9C">
              <w:rPr>
                <w:webHidden/>
              </w:rPr>
            </w:r>
            <w:r w:rsidR="00596B9C">
              <w:rPr>
                <w:webHidden/>
              </w:rPr>
              <w:fldChar w:fldCharType="separate"/>
            </w:r>
            <w:r w:rsidR="00596B9C">
              <w:rPr>
                <w:webHidden/>
              </w:rPr>
              <w:t>19</w:t>
            </w:r>
            <w:r w:rsidR="00596B9C">
              <w:rPr>
                <w:webHidden/>
              </w:rPr>
              <w:fldChar w:fldCharType="end"/>
            </w:r>
          </w:hyperlink>
        </w:p>
        <w:p w14:paraId="2E56B950" w14:textId="52C7742F" w:rsidR="00596B9C" w:rsidRDefault="00FD5851">
          <w:pPr>
            <w:pStyle w:val="TOC1"/>
            <w:tabs>
              <w:tab w:val="right" w:leader="dot" w:pos="4310"/>
            </w:tabs>
            <w:rPr>
              <w:rFonts w:asciiTheme="minorHAnsi" w:eastAsiaTheme="minorEastAsia" w:hAnsiTheme="minorHAnsi" w:cstheme="minorBidi"/>
              <w:noProof/>
            </w:rPr>
          </w:pPr>
          <w:hyperlink w:anchor="_Toc64623595" w:history="1">
            <w:r w:rsidR="00596B9C" w:rsidRPr="004B2511">
              <w:rPr>
                <w:rStyle w:val="Hyperlink"/>
                <w:b/>
                <w:noProof/>
              </w:rPr>
              <w:t>Computers</w:t>
            </w:r>
            <w:r w:rsidR="00596B9C">
              <w:rPr>
                <w:noProof/>
                <w:webHidden/>
              </w:rPr>
              <w:tab/>
            </w:r>
            <w:r w:rsidR="00596B9C">
              <w:rPr>
                <w:noProof/>
                <w:webHidden/>
              </w:rPr>
              <w:fldChar w:fldCharType="begin"/>
            </w:r>
            <w:r w:rsidR="00596B9C">
              <w:rPr>
                <w:noProof/>
                <w:webHidden/>
              </w:rPr>
              <w:instrText xml:space="preserve"> PAGEREF _Toc64623595 \h </w:instrText>
            </w:r>
            <w:r w:rsidR="00596B9C">
              <w:rPr>
                <w:noProof/>
                <w:webHidden/>
              </w:rPr>
            </w:r>
            <w:r w:rsidR="00596B9C">
              <w:rPr>
                <w:noProof/>
                <w:webHidden/>
              </w:rPr>
              <w:fldChar w:fldCharType="separate"/>
            </w:r>
            <w:r w:rsidR="00596B9C">
              <w:rPr>
                <w:noProof/>
                <w:webHidden/>
              </w:rPr>
              <w:t>20</w:t>
            </w:r>
            <w:r w:rsidR="00596B9C">
              <w:rPr>
                <w:noProof/>
                <w:webHidden/>
              </w:rPr>
              <w:fldChar w:fldCharType="end"/>
            </w:r>
          </w:hyperlink>
        </w:p>
        <w:p w14:paraId="500FFC9E" w14:textId="7E50C134" w:rsidR="00596B9C" w:rsidRDefault="00FD5851">
          <w:pPr>
            <w:pStyle w:val="TOC3"/>
            <w:rPr>
              <w:rFonts w:asciiTheme="minorHAnsi" w:eastAsiaTheme="minorEastAsia" w:hAnsiTheme="minorHAnsi" w:cstheme="minorBidi"/>
              <w:bCs w:val="0"/>
            </w:rPr>
          </w:pPr>
          <w:hyperlink w:anchor="_Toc64623596" w:history="1">
            <w:r w:rsidR="00596B9C" w:rsidRPr="004B2511">
              <w:rPr>
                <w:rStyle w:val="Hyperlink"/>
                <w:b/>
              </w:rPr>
              <w:t>810 Keyboarding (Grades 7 &amp; 8 only)</w:t>
            </w:r>
            <w:r w:rsidR="00596B9C">
              <w:rPr>
                <w:webHidden/>
              </w:rPr>
              <w:tab/>
            </w:r>
            <w:r w:rsidR="00596B9C">
              <w:rPr>
                <w:webHidden/>
              </w:rPr>
              <w:fldChar w:fldCharType="begin"/>
            </w:r>
            <w:r w:rsidR="00596B9C">
              <w:rPr>
                <w:webHidden/>
              </w:rPr>
              <w:instrText xml:space="preserve"> PAGEREF _Toc64623596 \h </w:instrText>
            </w:r>
            <w:r w:rsidR="00596B9C">
              <w:rPr>
                <w:webHidden/>
              </w:rPr>
            </w:r>
            <w:r w:rsidR="00596B9C">
              <w:rPr>
                <w:webHidden/>
              </w:rPr>
              <w:fldChar w:fldCharType="separate"/>
            </w:r>
            <w:r w:rsidR="00596B9C">
              <w:rPr>
                <w:webHidden/>
              </w:rPr>
              <w:t>20</w:t>
            </w:r>
            <w:r w:rsidR="00596B9C">
              <w:rPr>
                <w:webHidden/>
              </w:rPr>
              <w:fldChar w:fldCharType="end"/>
            </w:r>
          </w:hyperlink>
        </w:p>
        <w:p w14:paraId="105B08FA" w14:textId="293EF5BF" w:rsidR="00596B9C" w:rsidRDefault="00FD5851">
          <w:pPr>
            <w:pStyle w:val="TOC3"/>
            <w:rPr>
              <w:rFonts w:asciiTheme="minorHAnsi" w:eastAsiaTheme="minorEastAsia" w:hAnsiTheme="minorHAnsi" w:cstheme="minorBidi"/>
              <w:bCs w:val="0"/>
            </w:rPr>
          </w:pPr>
          <w:hyperlink w:anchor="_Toc64623597" w:history="1">
            <w:r w:rsidR="00596B9C" w:rsidRPr="004B2511">
              <w:rPr>
                <w:rStyle w:val="Hyperlink"/>
                <w:b/>
              </w:rPr>
              <w:t>820 Computer I (grades 8 - 12 only)</w:t>
            </w:r>
            <w:r w:rsidR="00596B9C">
              <w:rPr>
                <w:webHidden/>
              </w:rPr>
              <w:tab/>
            </w:r>
            <w:r w:rsidR="00596B9C">
              <w:rPr>
                <w:webHidden/>
              </w:rPr>
              <w:fldChar w:fldCharType="begin"/>
            </w:r>
            <w:r w:rsidR="00596B9C">
              <w:rPr>
                <w:webHidden/>
              </w:rPr>
              <w:instrText xml:space="preserve"> PAGEREF _Toc64623597 \h </w:instrText>
            </w:r>
            <w:r w:rsidR="00596B9C">
              <w:rPr>
                <w:webHidden/>
              </w:rPr>
            </w:r>
            <w:r w:rsidR="00596B9C">
              <w:rPr>
                <w:webHidden/>
              </w:rPr>
              <w:fldChar w:fldCharType="separate"/>
            </w:r>
            <w:r w:rsidR="00596B9C">
              <w:rPr>
                <w:webHidden/>
              </w:rPr>
              <w:t>20</w:t>
            </w:r>
            <w:r w:rsidR="00596B9C">
              <w:rPr>
                <w:webHidden/>
              </w:rPr>
              <w:fldChar w:fldCharType="end"/>
            </w:r>
          </w:hyperlink>
        </w:p>
        <w:p w14:paraId="0F740E8E" w14:textId="783E7E73" w:rsidR="00596B9C" w:rsidRDefault="00FD5851">
          <w:pPr>
            <w:pStyle w:val="TOC3"/>
            <w:rPr>
              <w:rFonts w:asciiTheme="minorHAnsi" w:eastAsiaTheme="minorEastAsia" w:hAnsiTheme="minorHAnsi" w:cstheme="minorBidi"/>
              <w:bCs w:val="0"/>
            </w:rPr>
          </w:pPr>
          <w:hyperlink w:anchor="_Toc64623598" w:history="1">
            <w:r w:rsidR="00596B9C" w:rsidRPr="004B2511">
              <w:rPr>
                <w:rStyle w:val="Hyperlink"/>
                <w:b/>
              </w:rPr>
              <w:t>838 Computer Science Discoveries (level 1)</w:t>
            </w:r>
            <w:r w:rsidR="00596B9C">
              <w:rPr>
                <w:webHidden/>
              </w:rPr>
              <w:tab/>
            </w:r>
            <w:r w:rsidR="00596B9C">
              <w:rPr>
                <w:webHidden/>
              </w:rPr>
              <w:fldChar w:fldCharType="begin"/>
            </w:r>
            <w:r w:rsidR="00596B9C">
              <w:rPr>
                <w:webHidden/>
              </w:rPr>
              <w:instrText xml:space="preserve"> PAGEREF _Toc64623598 \h </w:instrText>
            </w:r>
            <w:r w:rsidR="00596B9C">
              <w:rPr>
                <w:webHidden/>
              </w:rPr>
            </w:r>
            <w:r w:rsidR="00596B9C">
              <w:rPr>
                <w:webHidden/>
              </w:rPr>
              <w:fldChar w:fldCharType="separate"/>
            </w:r>
            <w:r w:rsidR="00596B9C">
              <w:rPr>
                <w:webHidden/>
              </w:rPr>
              <w:t>20</w:t>
            </w:r>
            <w:r w:rsidR="00596B9C">
              <w:rPr>
                <w:webHidden/>
              </w:rPr>
              <w:fldChar w:fldCharType="end"/>
            </w:r>
          </w:hyperlink>
        </w:p>
        <w:p w14:paraId="725F05BF" w14:textId="5408CEA4" w:rsidR="00596B9C" w:rsidRDefault="00FD5851">
          <w:pPr>
            <w:pStyle w:val="TOC3"/>
            <w:rPr>
              <w:rFonts w:asciiTheme="minorHAnsi" w:eastAsiaTheme="minorEastAsia" w:hAnsiTheme="minorHAnsi" w:cstheme="minorBidi"/>
              <w:bCs w:val="0"/>
            </w:rPr>
          </w:pPr>
          <w:hyperlink w:anchor="_Toc64623599" w:history="1">
            <w:r w:rsidR="00596B9C" w:rsidRPr="004B2511">
              <w:rPr>
                <w:rStyle w:val="Hyperlink"/>
                <w:b/>
              </w:rPr>
              <w:t>835AP AP Computer Science Principles</w:t>
            </w:r>
            <w:r w:rsidR="00596B9C">
              <w:rPr>
                <w:webHidden/>
              </w:rPr>
              <w:tab/>
            </w:r>
            <w:r w:rsidR="00596B9C">
              <w:rPr>
                <w:webHidden/>
              </w:rPr>
              <w:fldChar w:fldCharType="begin"/>
            </w:r>
            <w:r w:rsidR="00596B9C">
              <w:rPr>
                <w:webHidden/>
              </w:rPr>
              <w:instrText xml:space="preserve"> PAGEREF _Toc64623599 \h </w:instrText>
            </w:r>
            <w:r w:rsidR="00596B9C">
              <w:rPr>
                <w:webHidden/>
              </w:rPr>
            </w:r>
            <w:r w:rsidR="00596B9C">
              <w:rPr>
                <w:webHidden/>
              </w:rPr>
              <w:fldChar w:fldCharType="separate"/>
            </w:r>
            <w:r w:rsidR="00596B9C">
              <w:rPr>
                <w:webHidden/>
              </w:rPr>
              <w:t>20</w:t>
            </w:r>
            <w:r w:rsidR="00596B9C">
              <w:rPr>
                <w:webHidden/>
              </w:rPr>
              <w:fldChar w:fldCharType="end"/>
            </w:r>
          </w:hyperlink>
        </w:p>
        <w:p w14:paraId="426C5803" w14:textId="610A7675" w:rsidR="00596B9C" w:rsidRDefault="00FD5851">
          <w:pPr>
            <w:pStyle w:val="TOC1"/>
            <w:tabs>
              <w:tab w:val="right" w:leader="dot" w:pos="4310"/>
            </w:tabs>
            <w:rPr>
              <w:rFonts w:asciiTheme="minorHAnsi" w:eastAsiaTheme="minorEastAsia" w:hAnsiTheme="minorHAnsi" w:cstheme="minorBidi"/>
              <w:noProof/>
            </w:rPr>
          </w:pPr>
          <w:hyperlink w:anchor="_Toc64623600" w:history="1">
            <w:r w:rsidR="00596B9C" w:rsidRPr="004B2511">
              <w:rPr>
                <w:rStyle w:val="Hyperlink"/>
                <w:b/>
                <w:noProof/>
              </w:rPr>
              <w:t>Fine Arts</w:t>
            </w:r>
            <w:r w:rsidR="00596B9C">
              <w:rPr>
                <w:noProof/>
                <w:webHidden/>
              </w:rPr>
              <w:tab/>
            </w:r>
            <w:r w:rsidR="00596B9C">
              <w:rPr>
                <w:noProof/>
                <w:webHidden/>
              </w:rPr>
              <w:fldChar w:fldCharType="begin"/>
            </w:r>
            <w:r w:rsidR="00596B9C">
              <w:rPr>
                <w:noProof/>
                <w:webHidden/>
              </w:rPr>
              <w:instrText xml:space="preserve"> PAGEREF _Toc64623600 \h </w:instrText>
            </w:r>
            <w:r w:rsidR="00596B9C">
              <w:rPr>
                <w:noProof/>
                <w:webHidden/>
              </w:rPr>
            </w:r>
            <w:r w:rsidR="00596B9C">
              <w:rPr>
                <w:noProof/>
                <w:webHidden/>
              </w:rPr>
              <w:fldChar w:fldCharType="separate"/>
            </w:r>
            <w:r w:rsidR="00596B9C">
              <w:rPr>
                <w:noProof/>
                <w:webHidden/>
              </w:rPr>
              <w:t>22</w:t>
            </w:r>
            <w:r w:rsidR="00596B9C">
              <w:rPr>
                <w:noProof/>
                <w:webHidden/>
              </w:rPr>
              <w:fldChar w:fldCharType="end"/>
            </w:r>
          </w:hyperlink>
        </w:p>
        <w:p w14:paraId="51794D05" w14:textId="74B1D5A6" w:rsidR="00596B9C" w:rsidRDefault="00FD5851">
          <w:pPr>
            <w:pStyle w:val="TOC3"/>
            <w:rPr>
              <w:rFonts w:asciiTheme="minorHAnsi" w:eastAsiaTheme="minorEastAsia" w:hAnsiTheme="minorHAnsi" w:cstheme="minorBidi"/>
              <w:bCs w:val="0"/>
            </w:rPr>
          </w:pPr>
          <w:hyperlink w:anchor="_Toc64623601" w:history="1">
            <w:r w:rsidR="00596B9C" w:rsidRPr="004B2511">
              <w:rPr>
                <w:rStyle w:val="Hyperlink"/>
                <w:b/>
              </w:rPr>
              <w:t>565 Art</w:t>
            </w:r>
            <w:r w:rsidR="00596B9C">
              <w:rPr>
                <w:webHidden/>
              </w:rPr>
              <w:tab/>
            </w:r>
            <w:r w:rsidR="00596B9C">
              <w:rPr>
                <w:webHidden/>
              </w:rPr>
              <w:fldChar w:fldCharType="begin"/>
            </w:r>
            <w:r w:rsidR="00596B9C">
              <w:rPr>
                <w:webHidden/>
              </w:rPr>
              <w:instrText xml:space="preserve"> PAGEREF _Toc64623601 \h </w:instrText>
            </w:r>
            <w:r w:rsidR="00596B9C">
              <w:rPr>
                <w:webHidden/>
              </w:rPr>
            </w:r>
            <w:r w:rsidR="00596B9C">
              <w:rPr>
                <w:webHidden/>
              </w:rPr>
              <w:fldChar w:fldCharType="separate"/>
            </w:r>
            <w:r w:rsidR="00596B9C">
              <w:rPr>
                <w:webHidden/>
              </w:rPr>
              <w:t>22</w:t>
            </w:r>
            <w:r w:rsidR="00596B9C">
              <w:rPr>
                <w:webHidden/>
              </w:rPr>
              <w:fldChar w:fldCharType="end"/>
            </w:r>
          </w:hyperlink>
        </w:p>
        <w:p w14:paraId="358CA22B" w14:textId="00060B1D" w:rsidR="00596B9C" w:rsidRDefault="00FD5851">
          <w:pPr>
            <w:pStyle w:val="TOC3"/>
            <w:rPr>
              <w:rFonts w:asciiTheme="minorHAnsi" w:eastAsiaTheme="minorEastAsia" w:hAnsiTheme="minorHAnsi" w:cstheme="minorBidi"/>
              <w:bCs w:val="0"/>
            </w:rPr>
          </w:pPr>
          <w:hyperlink w:anchor="_Toc64623602" w:history="1">
            <w:r w:rsidR="00596B9C" w:rsidRPr="004B2511">
              <w:rPr>
                <w:rStyle w:val="Hyperlink"/>
                <w:b/>
              </w:rPr>
              <w:t>778 Digital Imaging</w:t>
            </w:r>
            <w:r w:rsidR="00596B9C">
              <w:rPr>
                <w:webHidden/>
              </w:rPr>
              <w:tab/>
            </w:r>
            <w:r w:rsidR="00596B9C">
              <w:rPr>
                <w:webHidden/>
              </w:rPr>
              <w:fldChar w:fldCharType="begin"/>
            </w:r>
            <w:r w:rsidR="00596B9C">
              <w:rPr>
                <w:webHidden/>
              </w:rPr>
              <w:instrText xml:space="preserve"> PAGEREF _Toc64623602 \h </w:instrText>
            </w:r>
            <w:r w:rsidR="00596B9C">
              <w:rPr>
                <w:webHidden/>
              </w:rPr>
            </w:r>
            <w:r w:rsidR="00596B9C">
              <w:rPr>
                <w:webHidden/>
              </w:rPr>
              <w:fldChar w:fldCharType="separate"/>
            </w:r>
            <w:r w:rsidR="00596B9C">
              <w:rPr>
                <w:webHidden/>
              </w:rPr>
              <w:t>22</w:t>
            </w:r>
            <w:r w:rsidR="00596B9C">
              <w:rPr>
                <w:webHidden/>
              </w:rPr>
              <w:fldChar w:fldCharType="end"/>
            </w:r>
          </w:hyperlink>
        </w:p>
        <w:p w14:paraId="6F360DEE" w14:textId="40315751" w:rsidR="00596B9C" w:rsidRDefault="00FD5851">
          <w:pPr>
            <w:pStyle w:val="TOC3"/>
            <w:rPr>
              <w:rFonts w:asciiTheme="minorHAnsi" w:eastAsiaTheme="minorEastAsia" w:hAnsiTheme="minorHAnsi" w:cstheme="minorBidi"/>
              <w:bCs w:val="0"/>
            </w:rPr>
          </w:pPr>
          <w:hyperlink w:anchor="_Toc64623603" w:history="1">
            <w:r w:rsidR="00596B9C" w:rsidRPr="004B2511">
              <w:rPr>
                <w:rStyle w:val="Hyperlink"/>
                <w:b/>
              </w:rPr>
              <w:t>779 Advanced Digital Imaging</w:t>
            </w:r>
            <w:r w:rsidR="00596B9C">
              <w:rPr>
                <w:webHidden/>
              </w:rPr>
              <w:tab/>
            </w:r>
            <w:r w:rsidR="00596B9C">
              <w:rPr>
                <w:webHidden/>
              </w:rPr>
              <w:fldChar w:fldCharType="begin"/>
            </w:r>
            <w:r w:rsidR="00596B9C">
              <w:rPr>
                <w:webHidden/>
              </w:rPr>
              <w:instrText xml:space="preserve"> PAGEREF _Toc64623603 \h </w:instrText>
            </w:r>
            <w:r w:rsidR="00596B9C">
              <w:rPr>
                <w:webHidden/>
              </w:rPr>
            </w:r>
            <w:r w:rsidR="00596B9C">
              <w:rPr>
                <w:webHidden/>
              </w:rPr>
              <w:fldChar w:fldCharType="separate"/>
            </w:r>
            <w:r w:rsidR="00596B9C">
              <w:rPr>
                <w:webHidden/>
              </w:rPr>
              <w:t>22</w:t>
            </w:r>
            <w:r w:rsidR="00596B9C">
              <w:rPr>
                <w:webHidden/>
              </w:rPr>
              <w:fldChar w:fldCharType="end"/>
            </w:r>
          </w:hyperlink>
        </w:p>
        <w:p w14:paraId="07C15A27" w14:textId="60B72714" w:rsidR="00596B9C" w:rsidRDefault="00FD5851">
          <w:pPr>
            <w:pStyle w:val="TOC2"/>
            <w:tabs>
              <w:tab w:val="right" w:leader="dot" w:pos="4310"/>
            </w:tabs>
            <w:rPr>
              <w:rFonts w:asciiTheme="minorHAnsi" w:eastAsiaTheme="minorEastAsia" w:hAnsiTheme="minorHAnsi" w:cstheme="minorBidi"/>
              <w:noProof/>
            </w:rPr>
          </w:pPr>
          <w:hyperlink w:anchor="_Toc64623604" w:history="1">
            <w:r w:rsidR="00596B9C" w:rsidRPr="004B2511">
              <w:rPr>
                <w:rStyle w:val="Hyperlink"/>
                <w:b/>
                <w:noProof/>
              </w:rPr>
              <w:t>Drama / Performance</w:t>
            </w:r>
            <w:r w:rsidR="00596B9C">
              <w:rPr>
                <w:noProof/>
                <w:webHidden/>
              </w:rPr>
              <w:tab/>
            </w:r>
            <w:r w:rsidR="00596B9C">
              <w:rPr>
                <w:noProof/>
                <w:webHidden/>
              </w:rPr>
              <w:fldChar w:fldCharType="begin"/>
            </w:r>
            <w:r w:rsidR="00596B9C">
              <w:rPr>
                <w:noProof/>
                <w:webHidden/>
              </w:rPr>
              <w:instrText xml:space="preserve"> PAGEREF _Toc64623604 \h </w:instrText>
            </w:r>
            <w:r w:rsidR="00596B9C">
              <w:rPr>
                <w:noProof/>
                <w:webHidden/>
              </w:rPr>
            </w:r>
            <w:r w:rsidR="00596B9C">
              <w:rPr>
                <w:noProof/>
                <w:webHidden/>
              </w:rPr>
              <w:fldChar w:fldCharType="separate"/>
            </w:r>
            <w:r w:rsidR="00596B9C">
              <w:rPr>
                <w:noProof/>
                <w:webHidden/>
              </w:rPr>
              <w:t>22</w:t>
            </w:r>
            <w:r w:rsidR="00596B9C">
              <w:rPr>
                <w:noProof/>
                <w:webHidden/>
              </w:rPr>
              <w:fldChar w:fldCharType="end"/>
            </w:r>
          </w:hyperlink>
        </w:p>
        <w:p w14:paraId="1FAC32DB" w14:textId="7325FE75" w:rsidR="00596B9C" w:rsidRDefault="00FD5851">
          <w:pPr>
            <w:pStyle w:val="TOC3"/>
            <w:rPr>
              <w:rFonts w:asciiTheme="minorHAnsi" w:eastAsiaTheme="minorEastAsia" w:hAnsiTheme="minorHAnsi" w:cstheme="minorBidi"/>
              <w:bCs w:val="0"/>
            </w:rPr>
          </w:pPr>
          <w:hyperlink w:anchor="_Toc64623605" w:history="1">
            <w:r w:rsidR="00596B9C" w:rsidRPr="004B2511">
              <w:rPr>
                <w:rStyle w:val="Hyperlink"/>
                <w:b/>
              </w:rPr>
              <w:t>534 Drama I Fundamentals</w:t>
            </w:r>
            <w:r w:rsidR="00596B9C">
              <w:rPr>
                <w:webHidden/>
              </w:rPr>
              <w:tab/>
            </w:r>
            <w:r w:rsidR="00596B9C">
              <w:rPr>
                <w:webHidden/>
              </w:rPr>
              <w:fldChar w:fldCharType="begin"/>
            </w:r>
            <w:r w:rsidR="00596B9C">
              <w:rPr>
                <w:webHidden/>
              </w:rPr>
              <w:instrText xml:space="preserve"> PAGEREF _Toc64623605 \h </w:instrText>
            </w:r>
            <w:r w:rsidR="00596B9C">
              <w:rPr>
                <w:webHidden/>
              </w:rPr>
            </w:r>
            <w:r w:rsidR="00596B9C">
              <w:rPr>
                <w:webHidden/>
              </w:rPr>
              <w:fldChar w:fldCharType="separate"/>
            </w:r>
            <w:r w:rsidR="00596B9C">
              <w:rPr>
                <w:webHidden/>
              </w:rPr>
              <w:t>22</w:t>
            </w:r>
            <w:r w:rsidR="00596B9C">
              <w:rPr>
                <w:webHidden/>
              </w:rPr>
              <w:fldChar w:fldCharType="end"/>
            </w:r>
          </w:hyperlink>
        </w:p>
        <w:p w14:paraId="2C27C73D" w14:textId="197D6AA0" w:rsidR="00596B9C" w:rsidRDefault="00FD5851">
          <w:pPr>
            <w:pStyle w:val="TOC3"/>
            <w:rPr>
              <w:rFonts w:asciiTheme="minorHAnsi" w:eastAsiaTheme="minorEastAsia" w:hAnsiTheme="minorHAnsi" w:cstheme="minorBidi"/>
              <w:bCs w:val="0"/>
            </w:rPr>
          </w:pPr>
          <w:hyperlink w:anchor="_Toc64623606" w:history="1">
            <w:r w:rsidR="00596B9C" w:rsidRPr="004B2511">
              <w:rPr>
                <w:rStyle w:val="Hyperlink"/>
                <w:b/>
              </w:rPr>
              <w:t>537 Hon Drama</w:t>
            </w:r>
            <w:r w:rsidR="00596B9C">
              <w:rPr>
                <w:webHidden/>
              </w:rPr>
              <w:tab/>
            </w:r>
            <w:r w:rsidR="00596B9C">
              <w:rPr>
                <w:webHidden/>
              </w:rPr>
              <w:fldChar w:fldCharType="begin"/>
            </w:r>
            <w:r w:rsidR="00596B9C">
              <w:rPr>
                <w:webHidden/>
              </w:rPr>
              <w:instrText xml:space="preserve"> PAGEREF _Toc64623606 \h </w:instrText>
            </w:r>
            <w:r w:rsidR="00596B9C">
              <w:rPr>
                <w:webHidden/>
              </w:rPr>
            </w:r>
            <w:r w:rsidR="00596B9C">
              <w:rPr>
                <w:webHidden/>
              </w:rPr>
              <w:fldChar w:fldCharType="separate"/>
            </w:r>
            <w:r w:rsidR="00596B9C">
              <w:rPr>
                <w:webHidden/>
              </w:rPr>
              <w:t>22</w:t>
            </w:r>
            <w:r w:rsidR="00596B9C">
              <w:rPr>
                <w:webHidden/>
              </w:rPr>
              <w:fldChar w:fldCharType="end"/>
            </w:r>
          </w:hyperlink>
        </w:p>
        <w:p w14:paraId="0D13342C" w14:textId="057D3E7E" w:rsidR="00596B9C" w:rsidRDefault="00FD5851">
          <w:pPr>
            <w:pStyle w:val="TOC3"/>
            <w:rPr>
              <w:rFonts w:asciiTheme="minorHAnsi" w:eastAsiaTheme="minorEastAsia" w:hAnsiTheme="minorHAnsi" w:cstheme="minorBidi"/>
              <w:bCs w:val="0"/>
            </w:rPr>
          </w:pPr>
          <w:hyperlink w:anchor="_Toc64623607" w:history="1">
            <w:r w:rsidR="00596B9C" w:rsidRPr="004B2511">
              <w:rPr>
                <w:rStyle w:val="Hyperlink"/>
                <w:b/>
              </w:rPr>
              <w:t>538 Stagecraft</w:t>
            </w:r>
            <w:r w:rsidR="00596B9C">
              <w:rPr>
                <w:webHidden/>
              </w:rPr>
              <w:tab/>
            </w:r>
            <w:r w:rsidR="00596B9C">
              <w:rPr>
                <w:webHidden/>
              </w:rPr>
              <w:fldChar w:fldCharType="begin"/>
            </w:r>
            <w:r w:rsidR="00596B9C">
              <w:rPr>
                <w:webHidden/>
              </w:rPr>
              <w:instrText xml:space="preserve"> PAGEREF _Toc64623607 \h </w:instrText>
            </w:r>
            <w:r w:rsidR="00596B9C">
              <w:rPr>
                <w:webHidden/>
              </w:rPr>
            </w:r>
            <w:r w:rsidR="00596B9C">
              <w:rPr>
                <w:webHidden/>
              </w:rPr>
              <w:fldChar w:fldCharType="separate"/>
            </w:r>
            <w:r w:rsidR="00596B9C">
              <w:rPr>
                <w:webHidden/>
              </w:rPr>
              <w:t>22</w:t>
            </w:r>
            <w:r w:rsidR="00596B9C">
              <w:rPr>
                <w:webHidden/>
              </w:rPr>
              <w:fldChar w:fldCharType="end"/>
            </w:r>
          </w:hyperlink>
        </w:p>
        <w:p w14:paraId="34C53AA0" w14:textId="3A4F1DD5" w:rsidR="00596B9C" w:rsidRDefault="00FD5851">
          <w:pPr>
            <w:pStyle w:val="TOC2"/>
            <w:tabs>
              <w:tab w:val="right" w:leader="dot" w:pos="4310"/>
            </w:tabs>
            <w:rPr>
              <w:rFonts w:asciiTheme="minorHAnsi" w:eastAsiaTheme="minorEastAsia" w:hAnsiTheme="minorHAnsi" w:cstheme="minorBidi"/>
              <w:noProof/>
            </w:rPr>
          </w:pPr>
          <w:hyperlink w:anchor="_Toc64623608" w:history="1">
            <w:r w:rsidR="00596B9C" w:rsidRPr="004B2511">
              <w:rPr>
                <w:rStyle w:val="Hyperlink"/>
                <w:b/>
                <w:noProof/>
              </w:rPr>
              <w:t>Orchestra/ Band</w:t>
            </w:r>
            <w:r w:rsidR="00596B9C">
              <w:rPr>
                <w:noProof/>
                <w:webHidden/>
              </w:rPr>
              <w:tab/>
            </w:r>
            <w:r w:rsidR="00596B9C">
              <w:rPr>
                <w:noProof/>
                <w:webHidden/>
              </w:rPr>
              <w:fldChar w:fldCharType="begin"/>
            </w:r>
            <w:r w:rsidR="00596B9C">
              <w:rPr>
                <w:noProof/>
                <w:webHidden/>
              </w:rPr>
              <w:instrText xml:space="preserve"> PAGEREF _Toc64623608 \h </w:instrText>
            </w:r>
            <w:r w:rsidR="00596B9C">
              <w:rPr>
                <w:noProof/>
                <w:webHidden/>
              </w:rPr>
            </w:r>
            <w:r w:rsidR="00596B9C">
              <w:rPr>
                <w:noProof/>
                <w:webHidden/>
              </w:rPr>
              <w:fldChar w:fldCharType="separate"/>
            </w:r>
            <w:r w:rsidR="00596B9C">
              <w:rPr>
                <w:noProof/>
                <w:webHidden/>
              </w:rPr>
              <w:t>22</w:t>
            </w:r>
            <w:r w:rsidR="00596B9C">
              <w:rPr>
                <w:noProof/>
                <w:webHidden/>
              </w:rPr>
              <w:fldChar w:fldCharType="end"/>
            </w:r>
          </w:hyperlink>
        </w:p>
        <w:p w14:paraId="0D66E046" w14:textId="55CE4D3D" w:rsidR="00596B9C" w:rsidRDefault="00FD5851">
          <w:pPr>
            <w:pStyle w:val="TOC3"/>
            <w:rPr>
              <w:rFonts w:asciiTheme="minorHAnsi" w:eastAsiaTheme="minorEastAsia" w:hAnsiTheme="minorHAnsi" w:cstheme="minorBidi"/>
              <w:bCs w:val="0"/>
            </w:rPr>
          </w:pPr>
          <w:hyperlink w:anchor="_Toc64623609" w:history="1">
            <w:r w:rsidR="00596B9C" w:rsidRPr="004B2511">
              <w:rPr>
                <w:rStyle w:val="Hyperlink"/>
                <w:b/>
              </w:rPr>
              <w:t>312 Symphonic Orchestra</w:t>
            </w:r>
            <w:r w:rsidR="00596B9C">
              <w:rPr>
                <w:webHidden/>
              </w:rPr>
              <w:tab/>
            </w:r>
            <w:r w:rsidR="00596B9C">
              <w:rPr>
                <w:webHidden/>
              </w:rPr>
              <w:fldChar w:fldCharType="begin"/>
            </w:r>
            <w:r w:rsidR="00596B9C">
              <w:rPr>
                <w:webHidden/>
              </w:rPr>
              <w:instrText xml:space="preserve"> PAGEREF _Toc64623609 \h </w:instrText>
            </w:r>
            <w:r w:rsidR="00596B9C">
              <w:rPr>
                <w:webHidden/>
              </w:rPr>
            </w:r>
            <w:r w:rsidR="00596B9C">
              <w:rPr>
                <w:webHidden/>
              </w:rPr>
              <w:fldChar w:fldCharType="separate"/>
            </w:r>
            <w:r w:rsidR="00596B9C">
              <w:rPr>
                <w:webHidden/>
              </w:rPr>
              <w:t>22</w:t>
            </w:r>
            <w:r w:rsidR="00596B9C">
              <w:rPr>
                <w:webHidden/>
              </w:rPr>
              <w:fldChar w:fldCharType="end"/>
            </w:r>
          </w:hyperlink>
        </w:p>
        <w:p w14:paraId="3EB6903B" w14:textId="3868E9FA" w:rsidR="00596B9C" w:rsidRDefault="00FD5851">
          <w:pPr>
            <w:pStyle w:val="TOC3"/>
            <w:rPr>
              <w:rFonts w:asciiTheme="minorHAnsi" w:eastAsiaTheme="minorEastAsia" w:hAnsiTheme="minorHAnsi" w:cstheme="minorBidi"/>
              <w:bCs w:val="0"/>
            </w:rPr>
          </w:pPr>
          <w:hyperlink w:anchor="_Toc64623610" w:history="1">
            <w:r w:rsidR="00596B9C" w:rsidRPr="004B2511">
              <w:rPr>
                <w:rStyle w:val="Hyperlink"/>
                <w:b/>
              </w:rPr>
              <w:t>315 Chamber Orchestra</w:t>
            </w:r>
            <w:r w:rsidR="00596B9C">
              <w:rPr>
                <w:webHidden/>
              </w:rPr>
              <w:tab/>
            </w:r>
            <w:r w:rsidR="00596B9C">
              <w:rPr>
                <w:webHidden/>
              </w:rPr>
              <w:fldChar w:fldCharType="begin"/>
            </w:r>
            <w:r w:rsidR="00596B9C">
              <w:rPr>
                <w:webHidden/>
              </w:rPr>
              <w:instrText xml:space="preserve"> PAGEREF _Toc64623610 \h </w:instrText>
            </w:r>
            <w:r w:rsidR="00596B9C">
              <w:rPr>
                <w:webHidden/>
              </w:rPr>
            </w:r>
            <w:r w:rsidR="00596B9C">
              <w:rPr>
                <w:webHidden/>
              </w:rPr>
              <w:fldChar w:fldCharType="separate"/>
            </w:r>
            <w:r w:rsidR="00596B9C">
              <w:rPr>
                <w:webHidden/>
              </w:rPr>
              <w:t>22</w:t>
            </w:r>
            <w:r w:rsidR="00596B9C">
              <w:rPr>
                <w:webHidden/>
              </w:rPr>
              <w:fldChar w:fldCharType="end"/>
            </w:r>
          </w:hyperlink>
        </w:p>
        <w:p w14:paraId="7CC8071D" w14:textId="6C67C8B9" w:rsidR="00596B9C" w:rsidRDefault="00FD5851">
          <w:pPr>
            <w:pStyle w:val="TOC3"/>
            <w:rPr>
              <w:rFonts w:asciiTheme="minorHAnsi" w:eastAsiaTheme="minorEastAsia" w:hAnsiTheme="minorHAnsi" w:cstheme="minorBidi"/>
              <w:bCs w:val="0"/>
            </w:rPr>
          </w:pPr>
          <w:hyperlink w:anchor="_Toc64623611" w:history="1">
            <w:r w:rsidR="00596B9C" w:rsidRPr="004B2511">
              <w:rPr>
                <w:rStyle w:val="Hyperlink"/>
                <w:b/>
                <w:caps/>
              </w:rPr>
              <w:t>320 Concert Orchestra</w:t>
            </w:r>
            <w:r w:rsidR="00596B9C">
              <w:rPr>
                <w:webHidden/>
              </w:rPr>
              <w:tab/>
            </w:r>
            <w:r w:rsidR="00596B9C">
              <w:rPr>
                <w:webHidden/>
              </w:rPr>
              <w:fldChar w:fldCharType="begin"/>
            </w:r>
            <w:r w:rsidR="00596B9C">
              <w:rPr>
                <w:webHidden/>
              </w:rPr>
              <w:instrText xml:space="preserve"> PAGEREF _Toc64623611 \h </w:instrText>
            </w:r>
            <w:r w:rsidR="00596B9C">
              <w:rPr>
                <w:webHidden/>
              </w:rPr>
            </w:r>
            <w:r w:rsidR="00596B9C">
              <w:rPr>
                <w:webHidden/>
              </w:rPr>
              <w:fldChar w:fldCharType="separate"/>
            </w:r>
            <w:r w:rsidR="00596B9C">
              <w:rPr>
                <w:webHidden/>
              </w:rPr>
              <w:t>23</w:t>
            </w:r>
            <w:r w:rsidR="00596B9C">
              <w:rPr>
                <w:webHidden/>
              </w:rPr>
              <w:fldChar w:fldCharType="end"/>
            </w:r>
          </w:hyperlink>
        </w:p>
        <w:p w14:paraId="20C5E204" w14:textId="4EA6D190" w:rsidR="00596B9C" w:rsidRDefault="00FD5851">
          <w:pPr>
            <w:pStyle w:val="TOC3"/>
            <w:rPr>
              <w:rFonts w:asciiTheme="minorHAnsi" w:eastAsiaTheme="minorEastAsia" w:hAnsiTheme="minorHAnsi" w:cstheme="minorBidi"/>
              <w:bCs w:val="0"/>
            </w:rPr>
          </w:pPr>
          <w:hyperlink w:anchor="_Toc64623612" w:history="1">
            <w:r w:rsidR="00596B9C" w:rsidRPr="004B2511">
              <w:rPr>
                <w:rStyle w:val="Hyperlink"/>
                <w:b/>
              </w:rPr>
              <w:t>330 Concert Band</w:t>
            </w:r>
            <w:r w:rsidR="00596B9C">
              <w:rPr>
                <w:webHidden/>
              </w:rPr>
              <w:tab/>
            </w:r>
            <w:r w:rsidR="00596B9C">
              <w:rPr>
                <w:webHidden/>
              </w:rPr>
              <w:fldChar w:fldCharType="begin"/>
            </w:r>
            <w:r w:rsidR="00596B9C">
              <w:rPr>
                <w:webHidden/>
              </w:rPr>
              <w:instrText xml:space="preserve"> PAGEREF _Toc64623612 \h </w:instrText>
            </w:r>
            <w:r w:rsidR="00596B9C">
              <w:rPr>
                <w:webHidden/>
              </w:rPr>
            </w:r>
            <w:r w:rsidR="00596B9C">
              <w:rPr>
                <w:webHidden/>
              </w:rPr>
              <w:fldChar w:fldCharType="separate"/>
            </w:r>
            <w:r w:rsidR="00596B9C">
              <w:rPr>
                <w:webHidden/>
              </w:rPr>
              <w:t>23</w:t>
            </w:r>
            <w:r w:rsidR="00596B9C">
              <w:rPr>
                <w:webHidden/>
              </w:rPr>
              <w:fldChar w:fldCharType="end"/>
            </w:r>
          </w:hyperlink>
        </w:p>
        <w:p w14:paraId="627C7E4E" w14:textId="1C1FFC9D" w:rsidR="00596B9C" w:rsidRDefault="00FD5851">
          <w:pPr>
            <w:pStyle w:val="TOC2"/>
            <w:tabs>
              <w:tab w:val="right" w:leader="dot" w:pos="4310"/>
            </w:tabs>
            <w:rPr>
              <w:rFonts w:asciiTheme="minorHAnsi" w:eastAsiaTheme="minorEastAsia" w:hAnsiTheme="minorHAnsi" w:cstheme="minorBidi"/>
              <w:noProof/>
            </w:rPr>
          </w:pPr>
          <w:hyperlink w:anchor="_Toc64623613" w:history="1">
            <w:r w:rsidR="00596B9C" w:rsidRPr="004B2511">
              <w:rPr>
                <w:rStyle w:val="Hyperlink"/>
                <w:b/>
                <w:noProof/>
              </w:rPr>
              <w:t>Choir</w:t>
            </w:r>
            <w:r w:rsidR="00596B9C">
              <w:rPr>
                <w:noProof/>
                <w:webHidden/>
              </w:rPr>
              <w:tab/>
            </w:r>
            <w:r w:rsidR="00596B9C">
              <w:rPr>
                <w:noProof/>
                <w:webHidden/>
              </w:rPr>
              <w:fldChar w:fldCharType="begin"/>
            </w:r>
            <w:r w:rsidR="00596B9C">
              <w:rPr>
                <w:noProof/>
                <w:webHidden/>
              </w:rPr>
              <w:instrText xml:space="preserve"> PAGEREF _Toc64623613 \h </w:instrText>
            </w:r>
            <w:r w:rsidR="00596B9C">
              <w:rPr>
                <w:noProof/>
                <w:webHidden/>
              </w:rPr>
            </w:r>
            <w:r w:rsidR="00596B9C">
              <w:rPr>
                <w:noProof/>
                <w:webHidden/>
              </w:rPr>
              <w:fldChar w:fldCharType="separate"/>
            </w:r>
            <w:r w:rsidR="00596B9C">
              <w:rPr>
                <w:noProof/>
                <w:webHidden/>
              </w:rPr>
              <w:t>24</w:t>
            </w:r>
            <w:r w:rsidR="00596B9C">
              <w:rPr>
                <w:noProof/>
                <w:webHidden/>
              </w:rPr>
              <w:fldChar w:fldCharType="end"/>
            </w:r>
          </w:hyperlink>
        </w:p>
        <w:p w14:paraId="5D0661C8" w14:textId="09B3DD0D" w:rsidR="00596B9C" w:rsidRDefault="00FD5851">
          <w:pPr>
            <w:pStyle w:val="TOC3"/>
            <w:rPr>
              <w:rFonts w:asciiTheme="minorHAnsi" w:eastAsiaTheme="minorEastAsia" w:hAnsiTheme="minorHAnsi" w:cstheme="minorBidi"/>
              <w:bCs w:val="0"/>
            </w:rPr>
          </w:pPr>
          <w:hyperlink w:anchor="_Toc64623614" w:history="1">
            <w:r w:rsidR="00596B9C" w:rsidRPr="004B2511">
              <w:rPr>
                <w:rStyle w:val="Hyperlink"/>
                <w:b/>
              </w:rPr>
              <w:t>343 Jr High Women’s Choir</w:t>
            </w:r>
            <w:r w:rsidR="00596B9C">
              <w:rPr>
                <w:webHidden/>
              </w:rPr>
              <w:tab/>
            </w:r>
            <w:r w:rsidR="00596B9C">
              <w:rPr>
                <w:webHidden/>
              </w:rPr>
              <w:fldChar w:fldCharType="begin"/>
            </w:r>
            <w:r w:rsidR="00596B9C">
              <w:rPr>
                <w:webHidden/>
              </w:rPr>
              <w:instrText xml:space="preserve"> PAGEREF _Toc64623614 \h </w:instrText>
            </w:r>
            <w:r w:rsidR="00596B9C">
              <w:rPr>
                <w:webHidden/>
              </w:rPr>
            </w:r>
            <w:r w:rsidR="00596B9C">
              <w:rPr>
                <w:webHidden/>
              </w:rPr>
              <w:fldChar w:fldCharType="separate"/>
            </w:r>
            <w:r w:rsidR="00596B9C">
              <w:rPr>
                <w:webHidden/>
              </w:rPr>
              <w:t>24</w:t>
            </w:r>
            <w:r w:rsidR="00596B9C">
              <w:rPr>
                <w:webHidden/>
              </w:rPr>
              <w:fldChar w:fldCharType="end"/>
            </w:r>
          </w:hyperlink>
        </w:p>
        <w:p w14:paraId="58E221A0" w14:textId="1D39D30E" w:rsidR="00596B9C" w:rsidRDefault="00FD5851">
          <w:pPr>
            <w:pStyle w:val="TOC3"/>
            <w:rPr>
              <w:rFonts w:asciiTheme="minorHAnsi" w:eastAsiaTheme="minorEastAsia" w:hAnsiTheme="minorHAnsi" w:cstheme="minorBidi"/>
              <w:bCs w:val="0"/>
            </w:rPr>
          </w:pPr>
          <w:hyperlink w:anchor="_Toc64623615" w:history="1">
            <w:r w:rsidR="00596B9C" w:rsidRPr="004B2511">
              <w:rPr>
                <w:rStyle w:val="Hyperlink"/>
                <w:b/>
              </w:rPr>
              <w:t>344 Concert Choir</w:t>
            </w:r>
            <w:r w:rsidR="00596B9C">
              <w:rPr>
                <w:webHidden/>
              </w:rPr>
              <w:tab/>
            </w:r>
            <w:r w:rsidR="00596B9C">
              <w:rPr>
                <w:webHidden/>
              </w:rPr>
              <w:fldChar w:fldCharType="begin"/>
            </w:r>
            <w:r w:rsidR="00596B9C">
              <w:rPr>
                <w:webHidden/>
              </w:rPr>
              <w:instrText xml:space="preserve"> PAGEREF _Toc64623615 \h </w:instrText>
            </w:r>
            <w:r w:rsidR="00596B9C">
              <w:rPr>
                <w:webHidden/>
              </w:rPr>
            </w:r>
            <w:r w:rsidR="00596B9C">
              <w:rPr>
                <w:webHidden/>
              </w:rPr>
              <w:fldChar w:fldCharType="separate"/>
            </w:r>
            <w:r w:rsidR="00596B9C">
              <w:rPr>
                <w:webHidden/>
              </w:rPr>
              <w:t>24</w:t>
            </w:r>
            <w:r w:rsidR="00596B9C">
              <w:rPr>
                <w:webHidden/>
              </w:rPr>
              <w:fldChar w:fldCharType="end"/>
            </w:r>
          </w:hyperlink>
        </w:p>
        <w:p w14:paraId="7630ED82" w14:textId="1F08A78A" w:rsidR="00596B9C" w:rsidRDefault="00FD5851">
          <w:pPr>
            <w:pStyle w:val="TOC3"/>
            <w:rPr>
              <w:rFonts w:asciiTheme="minorHAnsi" w:eastAsiaTheme="minorEastAsia" w:hAnsiTheme="minorHAnsi" w:cstheme="minorBidi"/>
              <w:bCs w:val="0"/>
            </w:rPr>
          </w:pPr>
          <w:hyperlink w:anchor="_Toc64623616" w:history="1">
            <w:r w:rsidR="00596B9C" w:rsidRPr="004B2511">
              <w:rPr>
                <w:rStyle w:val="Hyperlink"/>
                <w:b/>
              </w:rPr>
              <w:t>346 Jr High Men’s Choir</w:t>
            </w:r>
            <w:r w:rsidR="00596B9C">
              <w:rPr>
                <w:webHidden/>
              </w:rPr>
              <w:tab/>
            </w:r>
            <w:r w:rsidR="00596B9C">
              <w:rPr>
                <w:webHidden/>
              </w:rPr>
              <w:fldChar w:fldCharType="begin"/>
            </w:r>
            <w:r w:rsidR="00596B9C">
              <w:rPr>
                <w:webHidden/>
              </w:rPr>
              <w:instrText xml:space="preserve"> PAGEREF _Toc64623616 \h </w:instrText>
            </w:r>
            <w:r w:rsidR="00596B9C">
              <w:rPr>
                <w:webHidden/>
              </w:rPr>
            </w:r>
            <w:r w:rsidR="00596B9C">
              <w:rPr>
                <w:webHidden/>
              </w:rPr>
              <w:fldChar w:fldCharType="separate"/>
            </w:r>
            <w:r w:rsidR="00596B9C">
              <w:rPr>
                <w:webHidden/>
              </w:rPr>
              <w:t>24</w:t>
            </w:r>
            <w:r w:rsidR="00596B9C">
              <w:rPr>
                <w:webHidden/>
              </w:rPr>
              <w:fldChar w:fldCharType="end"/>
            </w:r>
          </w:hyperlink>
        </w:p>
        <w:p w14:paraId="4E149421" w14:textId="123B22B8" w:rsidR="00596B9C" w:rsidRDefault="00FD5851">
          <w:pPr>
            <w:pStyle w:val="TOC3"/>
            <w:rPr>
              <w:rFonts w:asciiTheme="minorHAnsi" w:eastAsiaTheme="minorEastAsia" w:hAnsiTheme="minorHAnsi" w:cstheme="minorBidi"/>
              <w:bCs w:val="0"/>
            </w:rPr>
          </w:pPr>
          <w:hyperlink w:anchor="_Toc64623617" w:history="1">
            <w:r w:rsidR="00596B9C" w:rsidRPr="004B2511">
              <w:rPr>
                <w:rStyle w:val="Hyperlink"/>
                <w:b/>
              </w:rPr>
              <w:t>350 Chamber choir</w:t>
            </w:r>
            <w:r w:rsidR="00596B9C">
              <w:rPr>
                <w:webHidden/>
              </w:rPr>
              <w:tab/>
            </w:r>
            <w:r w:rsidR="00596B9C">
              <w:rPr>
                <w:webHidden/>
              </w:rPr>
              <w:fldChar w:fldCharType="begin"/>
            </w:r>
            <w:r w:rsidR="00596B9C">
              <w:rPr>
                <w:webHidden/>
              </w:rPr>
              <w:instrText xml:space="preserve"> PAGEREF _Toc64623617 \h </w:instrText>
            </w:r>
            <w:r w:rsidR="00596B9C">
              <w:rPr>
                <w:webHidden/>
              </w:rPr>
            </w:r>
            <w:r w:rsidR="00596B9C">
              <w:rPr>
                <w:webHidden/>
              </w:rPr>
              <w:fldChar w:fldCharType="separate"/>
            </w:r>
            <w:r w:rsidR="00596B9C">
              <w:rPr>
                <w:webHidden/>
              </w:rPr>
              <w:t>24</w:t>
            </w:r>
            <w:r w:rsidR="00596B9C">
              <w:rPr>
                <w:webHidden/>
              </w:rPr>
              <w:fldChar w:fldCharType="end"/>
            </w:r>
          </w:hyperlink>
        </w:p>
        <w:p w14:paraId="0683923B" w14:textId="1078DC8B" w:rsidR="00596B9C" w:rsidRDefault="00FD5851">
          <w:pPr>
            <w:pStyle w:val="TOC2"/>
            <w:tabs>
              <w:tab w:val="right" w:leader="dot" w:pos="4310"/>
            </w:tabs>
            <w:rPr>
              <w:rFonts w:asciiTheme="minorHAnsi" w:eastAsiaTheme="minorEastAsia" w:hAnsiTheme="minorHAnsi" w:cstheme="minorBidi"/>
              <w:noProof/>
            </w:rPr>
          </w:pPr>
          <w:hyperlink w:anchor="_Toc64623618" w:history="1">
            <w:r w:rsidR="00596B9C" w:rsidRPr="004B2511">
              <w:rPr>
                <w:rStyle w:val="Hyperlink"/>
                <w:b/>
                <w:noProof/>
              </w:rPr>
              <w:t>Dance</w:t>
            </w:r>
            <w:r w:rsidR="00596B9C">
              <w:rPr>
                <w:noProof/>
                <w:webHidden/>
              </w:rPr>
              <w:tab/>
            </w:r>
            <w:r w:rsidR="00596B9C">
              <w:rPr>
                <w:noProof/>
                <w:webHidden/>
              </w:rPr>
              <w:fldChar w:fldCharType="begin"/>
            </w:r>
            <w:r w:rsidR="00596B9C">
              <w:rPr>
                <w:noProof/>
                <w:webHidden/>
              </w:rPr>
              <w:instrText xml:space="preserve"> PAGEREF _Toc64623618 \h </w:instrText>
            </w:r>
            <w:r w:rsidR="00596B9C">
              <w:rPr>
                <w:noProof/>
                <w:webHidden/>
              </w:rPr>
            </w:r>
            <w:r w:rsidR="00596B9C">
              <w:rPr>
                <w:noProof/>
                <w:webHidden/>
              </w:rPr>
              <w:fldChar w:fldCharType="separate"/>
            </w:r>
            <w:r w:rsidR="00596B9C">
              <w:rPr>
                <w:noProof/>
                <w:webHidden/>
              </w:rPr>
              <w:t>24</w:t>
            </w:r>
            <w:r w:rsidR="00596B9C">
              <w:rPr>
                <w:noProof/>
                <w:webHidden/>
              </w:rPr>
              <w:fldChar w:fldCharType="end"/>
            </w:r>
          </w:hyperlink>
        </w:p>
        <w:p w14:paraId="008D858E" w14:textId="252C6890" w:rsidR="00596B9C" w:rsidRDefault="00FD5851">
          <w:pPr>
            <w:pStyle w:val="TOC3"/>
            <w:rPr>
              <w:rFonts w:asciiTheme="minorHAnsi" w:eastAsiaTheme="minorEastAsia" w:hAnsiTheme="minorHAnsi" w:cstheme="minorBidi"/>
              <w:bCs w:val="0"/>
            </w:rPr>
          </w:pPr>
          <w:hyperlink w:anchor="_Toc64623619" w:history="1">
            <w:r w:rsidR="00596B9C" w:rsidRPr="004B2511">
              <w:rPr>
                <w:rStyle w:val="Hyperlink"/>
                <w:b/>
              </w:rPr>
              <w:t>501 Dance I</w:t>
            </w:r>
            <w:r w:rsidR="00596B9C">
              <w:rPr>
                <w:webHidden/>
              </w:rPr>
              <w:tab/>
            </w:r>
            <w:r w:rsidR="00596B9C">
              <w:rPr>
                <w:webHidden/>
              </w:rPr>
              <w:fldChar w:fldCharType="begin"/>
            </w:r>
            <w:r w:rsidR="00596B9C">
              <w:rPr>
                <w:webHidden/>
              </w:rPr>
              <w:instrText xml:space="preserve"> PAGEREF _Toc64623619 \h </w:instrText>
            </w:r>
            <w:r w:rsidR="00596B9C">
              <w:rPr>
                <w:webHidden/>
              </w:rPr>
            </w:r>
            <w:r w:rsidR="00596B9C">
              <w:rPr>
                <w:webHidden/>
              </w:rPr>
              <w:fldChar w:fldCharType="separate"/>
            </w:r>
            <w:r w:rsidR="00596B9C">
              <w:rPr>
                <w:webHidden/>
              </w:rPr>
              <w:t>24</w:t>
            </w:r>
            <w:r w:rsidR="00596B9C">
              <w:rPr>
                <w:webHidden/>
              </w:rPr>
              <w:fldChar w:fldCharType="end"/>
            </w:r>
          </w:hyperlink>
        </w:p>
        <w:p w14:paraId="50493AD4" w14:textId="41A61FB2" w:rsidR="00596B9C" w:rsidRDefault="00FD5851">
          <w:pPr>
            <w:pStyle w:val="TOC3"/>
            <w:rPr>
              <w:rFonts w:asciiTheme="minorHAnsi" w:eastAsiaTheme="minorEastAsia" w:hAnsiTheme="minorHAnsi" w:cstheme="minorBidi"/>
              <w:bCs w:val="0"/>
            </w:rPr>
          </w:pPr>
          <w:hyperlink w:anchor="_Toc64623620" w:history="1">
            <w:r w:rsidR="00596B9C" w:rsidRPr="004B2511">
              <w:rPr>
                <w:rStyle w:val="Hyperlink"/>
                <w:b/>
              </w:rPr>
              <w:t>502 Dance II</w:t>
            </w:r>
            <w:r w:rsidR="00596B9C">
              <w:rPr>
                <w:webHidden/>
              </w:rPr>
              <w:tab/>
            </w:r>
            <w:r w:rsidR="00596B9C">
              <w:rPr>
                <w:webHidden/>
              </w:rPr>
              <w:fldChar w:fldCharType="begin"/>
            </w:r>
            <w:r w:rsidR="00596B9C">
              <w:rPr>
                <w:webHidden/>
              </w:rPr>
              <w:instrText xml:space="preserve"> PAGEREF _Toc64623620 \h </w:instrText>
            </w:r>
            <w:r w:rsidR="00596B9C">
              <w:rPr>
                <w:webHidden/>
              </w:rPr>
            </w:r>
            <w:r w:rsidR="00596B9C">
              <w:rPr>
                <w:webHidden/>
              </w:rPr>
              <w:fldChar w:fldCharType="separate"/>
            </w:r>
            <w:r w:rsidR="00596B9C">
              <w:rPr>
                <w:webHidden/>
              </w:rPr>
              <w:t>24</w:t>
            </w:r>
            <w:r w:rsidR="00596B9C">
              <w:rPr>
                <w:webHidden/>
              </w:rPr>
              <w:fldChar w:fldCharType="end"/>
            </w:r>
          </w:hyperlink>
        </w:p>
        <w:p w14:paraId="2462B13C" w14:textId="0B6D8230" w:rsidR="00596B9C" w:rsidRDefault="00FD5851">
          <w:pPr>
            <w:pStyle w:val="TOC3"/>
            <w:rPr>
              <w:rFonts w:asciiTheme="minorHAnsi" w:eastAsiaTheme="minorEastAsia" w:hAnsiTheme="minorHAnsi" w:cstheme="minorBidi"/>
              <w:bCs w:val="0"/>
            </w:rPr>
          </w:pPr>
          <w:hyperlink w:anchor="_Toc64623621" w:history="1">
            <w:r w:rsidR="00596B9C" w:rsidRPr="004B2511">
              <w:rPr>
                <w:rStyle w:val="Hyperlink"/>
                <w:b/>
              </w:rPr>
              <w:t>503 Dance III</w:t>
            </w:r>
            <w:r w:rsidR="00596B9C">
              <w:rPr>
                <w:webHidden/>
              </w:rPr>
              <w:tab/>
            </w:r>
            <w:r w:rsidR="00596B9C">
              <w:rPr>
                <w:webHidden/>
              </w:rPr>
              <w:fldChar w:fldCharType="begin"/>
            </w:r>
            <w:r w:rsidR="00596B9C">
              <w:rPr>
                <w:webHidden/>
              </w:rPr>
              <w:instrText xml:space="preserve"> PAGEREF _Toc64623621 \h </w:instrText>
            </w:r>
            <w:r w:rsidR="00596B9C">
              <w:rPr>
                <w:webHidden/>
              </w:rPr>
            </w:r>
            <w:r w:rsidR="00596B9C">
              <w:rPr>
                <w:webHidden/>
              </w:rPr>
              <w:fldChar w:fldCharType="separate"/>
            </w:r>
            <w:r w:rsidR="00596B9C">
              <w:rPr>
                <w:webHidden/>
              </w:rPr>
              <w:t>24</w:t>
            </w:r>
            <w:r w:rsidR="00596B9C">
              <w:rPr>
                <w:webHidden/>
              </w:rPr>
              <w:fldChar w:fldCharType="end"/>
            </w:r>
          </w:hyperlink>
        </w:p>
        <w:p w14:paraId="7935FE0B" w14:textId="51EC82C8" w:rsidR="00596B9C" w:rsidRDefault="00FD5851">
          <w:pPr>
            <w:pStyle w:val="TOC3"/>
            <w:rPr>
              <w:rFonts w:asciiTheme="minorHAnsi" w:eastAsiaTheme="minorEastAsia" w:hAnsiTheme="minorHAnsi" w:cstheme="minorBidi"/>
              <w:bCs w:val="0"/>
            </w:rPr>
          </w:pPr>
          <w:hyperlink w:anchor="_Toc64623622" w:history="1">
            <w:r w:rsidR="00596B9C" w:rsidRPr="004B2511">
              <w:rPr>
                <w:rStyle w:val="Hyperlink"/>
                <w:b/>
              </w:rPr>
              <w:t>504 Dance IV (Dance Company)</w:t>
            </w:r>
            <w:r w:rsidR="00596B9C">
              <w:rPr>
                <w:webHidden/>
              </w:rPr>
              <w:tab/>
            </w:r>
            <w:r w:rsidR="00596B9C">
              <w:rPr>
                <w:webHidden/>
              </w:rPr>
              <w:fldChar w:fldCharType="begin"/>
            </w:r>
            <w:r w:rsidR="00596B9C">
              <w:rPr>
                <w:webHidden/>
              </w:rPr>
              <w:instrText xml:space="preserve"> PAGEREF _Toc64623622 \h </w:instrText>
            </w:r>
            <w:r w:rsidR="00596B9C">
              <w:rPr>
                <w:webHidden/>
              </w:rPr>
            </w:r>
            <w:r w:rsidR="00596B9C">
              <w:rPr>
                <w:webHidden/>
              </w:rPr>
              <w:fldChar w:fldCharType="separate"/>
            </w:r>
            <w:r w:rsidR="00596B9C">
              <w:rPr>
                <w:webHidden/>
              </w:rPr>
              <w:t>25</w:t>
            </w:r>
            <w:r w:rsidR="00596B9C">
              <w:rPr>
                <w:webHidden/>
              </w:rPr>
              <w:fldChar w:fldCharType="end"/>
            </w:r>
          </w:hyperlink>
        </w:p>
        <w:p w14:paraId="275FF57E" w14:textId="5E870937" w:rsidR="00596B9C" w:rsidRDefault="00FD5851">
          <w:pPr>
            <w:pStyle w:val="TOC3"/>
            <w:rPr>
              <w:rFonts w:asciiTheme="minorHAnsi" w:eastAsiaTheme="minorEastAsia" w:hAnsiTheme="minorHAnsi" w:cstheme="minorBidi"/>
              <w:bCs w:val="0"/>
            </w:rPr>
          </w:pPr>
          <w:hyperlink w:anchor="_Toc64623623" w:history="1">
            <w:r w:rsidR="00596B9C" w:rsidRPr="004B2511">
              <w:rPr>
                <w:rStyle w:val="Hyperlink"/>
                <w:b/>
              </w:rPr>
              <w:t>506 Ballet I</w:t>
            </w:r>
            <w:r w:rsidR="00596B9C">
              <w:rPr>
                <w:webHidden/>
              </w:rPr>
              <w:tab/>
            </w:r>
            <w:r w:rsidR="00596B9C">
              <w:rPr>
                <w:webHidden/>
              </w:rPr>
              <w:fldChar w:fldCharType="begin"/>
            </w:r>
            <w:r w:rsidR="00596B9C">
              <w:rPr>
                <w:webHidden/>
              </w:rPr>
              <w:instrText xml:space="preserve"> PAGEREF _Toc64623623 \h </w:instrText>
            </w:r>
            <w:r w:rsidR="00596B9C">
              <w:rPr>
                <w:webHidden/>
              </w:rPr>
            </w:r>
            <w:r w:rsidR="00596B9C">
              <w:rPr>
                <w:webHidden/>
              </w:rPr>
              <w:fldChar w:fldCharType="separate"/>
            </w:r>
            <w:r w:rsidR="00596B9C">
              <w:rPr>
                <w:webHidden/>
              </w:rPr>
              <w:t>25</w:t>
            </w:r>
            <w:r w:rsidR="00596B9C">
              <w:rPr>
                <w:webHidden/>
              </w:rPr>
              <w:fldChar w:fldCharType="end"/>
            </w:r>
          </w:hyperlink>
        </w:p>
        <w:p w14:paraId="2759A23D" w14:textId="7B871EAF" w:rsidR="00596B9C" w:rsidRDefault="00FD5851">
          <w:pPr>
            <w:pStyle w:val="TOC3"/>
            <w:rPr>
              <w:rFonts w:asciiTheme="minorHAnsi" w:eastAsiaTheme="minorEastAsia" w:hAnsiTheme="minorHAnsi" w:cstheme="minorBidi"/>
              <w:bCs w:val="0"/>
            </w:rPr>
          </w:pPr>
          <w:hyperlink w:anchor="_Toc64623624" w:history="1">
            <w:r w:rsidR="00596B9C" w:rsidRPr="004B2511">
              <w:rPr>
                <w:rStyle w:val="Hyperlink"/>
                <w:b/>
              </w:rPr>
              <w:t>507 Ballet II</w:t>
            </w:r>
            <w:r w:rsidR="00596B9C">
              <w:rPr>
                <w:webHidden/>
              </w:rPr>
              <w:tab/>
            </w:r>
            <w:r w:rsidR="00596B9C">
              <w:rPr>
                <w:webHidden/>
              </w:rPr>
              <w:fldChar w:fldCharType="begin"/>
            </w:r>
            <w:r w:rsidR="00596B9C">
              <w:rPr>
                <w:webHidden/>
              </w:rPr>
              <w:instrText xml:space="preserve"> PAGEREF _Toc64623624 \h </w:instrText>
            </w:r>
            <w:r w:rsidR="00596B9C">
              <w:rPr>
                <w:webHidden/>
              </w:rPr>
            </w:r>
            <w:r w:rsidR="00596B9C">
              <w:rPr>
                <w:webHidden/>
              </w:rPr>
              <w:fldChar w:fldCharType="separate"/>
            </w:r>
            <w:r w:rsidR="00596B9C">
              <w:rPr>
                <w:webHidden/>
              </w:rPr>
              <w:t>25</w:t>
            </w:r>
            <w:r w:rsidR="00596B9C">
              <w:rPr>
                <w:webHidden/>
              </w:rPr>
              <w:fldChar w:fldCharType="end"/>
            </w:r>
          </w:hyperlink>
        </w:p>
        <w:p w14:paraId="34B1D23B" w14:textId="61C4B94C" w:rsidR="00596B9C" w:rsidRDefault="00FD5851">
          <w:pPr>
            <w:pStyle w:val="TOC3"/>
            <w:rPr>
              <w:rFonts w:asciiTheme="minorHAnsi" w:eastAsiaTheme="minorEastAsia" w:hAnsiTheme="minorHAnsi" w:cstheme="minorBidi"/>
              <w:bCs w:val="0"/>
            </w:rPr>
          </w:pPr>
          <w:hyperlink w:anchor="_Toc64623625" w:history="1">
            <w:r w:rsidR="00596B9C" w:rsidRPr="004B2511">
              <w:rPr>
                <w:rStyle w:val="Hyperlink"/>
                <w:b/>
              </w:rPr>
              <w:t>525 Ballroom Dance I</w:t>
            </w:r>
            <w:r w:rsidR="00596B9C">
              <w:rPr>
                <w:webHidden/>
              </w:rPr>
              <w:tab/>
            </w:r>
            <w:r w:rsidR="00596B9C">
              <w:rPr>
                <w:webHidden/>
              </w:rPr>
              <w:fldChar w:fldCharType="begin"/>
            </w:r>
            <w:r w:rsidR="00596B9C">
              <w:rPr>
                <w:webHidden/>
              </w:rPr>
              <w:instrText xml:space="preserve"> PAGEREF _Toc64623625 \h </w:instrText>
            </w:r>
            <w:r w:rsidR="00596B9C">
              <w:rPr>
                <w:webHidden/>
              </w:rPr>
            </w:r>
            <w:r w:rsidR="00596B9C">
              <w:rPr>
                <w:webHidden/>
              </w:rPr>
              <w:fldChar w:fldCharType="separate"/>
            </w:r>
            <w:r w:rsidR="00596B9C">
              <w:rPr>
                <w:webHidden/>
              </w:rPr>
              <w:t>25</w:t>
            </w:r>
            <w:r w:rsidR="00596B9C">
              <w:rPr>
                <w:webHidden/>
              </w:rPr>
              <w:fldChar w:fldCharType="end"/>
            </w:r>
          </w:hyperlink>
        </w:p>
        <w:p w14:paraId="24DAF3A2" w14:textId="36C1D872" w:rsidR="00596B9C" w:rsidRDefault="00FD5851">
          <w:pPr>
            <w:pStyle w:val="TOC3"/>
            <w:rPr>
              <w:rFonts w:asciiTheme="minorHAnsi" w:eastAsiaTheme="minorEastAsia" w:hAnsiTheme="minorHAnsi" w:cstheme="minorBidi"/>
              <w:bCs w:val="0"/>
            </w:rPr>
          </w:pPr>
          <w:hyperlink w:anchor="_Toc64623626" w:history="1">
            <w:r w:rsidR="00596B9C" w:rsidRPr="004B2511">
              <w:rPr>
                <w:rStyle w:val="Hyperlink"/>
                <w:b/>
              </w:rPr>
              <w:t>526 Ballroom Dance II</w:t>
            </w:r>
            <w:r w:rsidR="00596B9C">
              <w:rPr>
                <w:webHidden/>
              </w:rPr>
              <w:tab/>
            </w:r>
            <w:r w:rsidR="00596B9C">
              <w:rPr>
                <w:webHidden/>
              </w:rPr>
              <w:fldChar w:fldCharType="begin"/>
            </w:r>
            <w:r w:rsidR="00596B9C">
              <w:rPr>
                <w:webHidden/>
              </w:rPr>
              <w:instrText xml:space="preserve"> PAGEREF _Toc64623626 \h </w:instrText>
            </w:r>
            <w:r w:rsidR="00596B9C">
              <w:rPr>
                <w:webHidden/>
              </w:rPr>
            </w:r>
            <w:r w:rsidR="00596B9C">
              <w:rPr>
                <w:webHidden/>
              </w:rPr>
              <w:fldChar w:fldCharType="separate"/>
            </w:r>
            <w:r w:rsidR="00596B9C">
              <w:rPr>
                <w:webHidden/>
              </w:rPr>
              <w:t>25</w:t>
            </w:r>
            <w:r w:rsidR="00596B9C">
              <w:rPr>
                <w:webHidden/>
              </w:rPr>
              <w:fldChar w:fldCharType="end"/>
            </w:r>
          </w:hyperlink>
        </w:p>
        <w:p w14:paraId="7EC14B4A" w14:textId="0FA4640B" w:rsidR="00596B9C" w:rsidRDefault="00FD5851">
          <w:pPr>
            <w:pStyle w:val="TOC1"/>
            <w:tabs>
              <w:tab w:val="right" w:leader="dot" w:pos="4310"/>
            </w:tabs>
            <w:rPr>
              <w:rFonts w:asciiTheme="minorHAnsi" w:eastAsiaTheme="minorEastAsia" w:hAnsiTheme="minorHAnsi" w:cstheme="minorBidi"/>
              <w:noProof/>
            </w:rPr>
          </w:pPr>
          <w:hyperlink w:anchor="_Toc64623627" w:history="1">
            <w:r w:rsidR="00596B9C" w:rsidRPr="004B2511">
              <w:rPr>
                <w:rStyle w:val="Hyperlink"/>
                <w:b/>
                <w:noProof/>
              </w:rPr>
              <w:t>Physical Education</w:t>
            </w:r>
            <w:r w:rsidR="00596B9C">
              <w:rPr>
                <w:noProof/>
                <w:webHidden/>
              </w:rPr>
              <w:tab/>
            </w:r>
            <w:r w:rsidR="00596B9C">
              <w:rPr>
                <w:noProof/>
                <w:webHidden/>
              </w:rPr>
              <w:fldChar w:fldCharType="begin"/>
            </w:r>
            <w:r w:rsidR="00596B9C">
              <w:rPr>
                <w:noProof/>
                <w:webHidden/>
              </w:rPr>
              <w:instrText xml:space="preserve"> PAGEREF _Toc64623627 \h </w:instrText>
            </w:r>
            <w:r w:rsidR="00596B9C">
              <w:rPr>
                <w:noProof/>
                <w:webHidden/>
              </w:rPr>
            </w:r>
            <w:r w:rsidR="00596B9C">
              <w:rPr>
                <w:noProof/>
                <w:webHidden/>
              </w:rPr>
              <w:fldChar w:fldCharType="separate"/>
            </w:r>
            <w:r w:rsidR="00596B9C">
              <w:rPr>
                <w:noProof/>
                <w:webHidden/>
              </w:rPr>
              <w:t>26</w:t>
            </w:r>
            <w:r w:rsidR="00596B9C">
              <w:rPr>
                <w:noProof/>
                <w:webHidden/>
              </w:rPr>
              <w:fldChar w:fldCharType="end"/>
            </w:r>
          </w:hyperlink>
        </w:p>
        <w:p w14:paraId="587253FC" w14:textId="3658D390" w:rsidR="00596B9C" w:rsidRDefault="00FD5851">
          <w:pPr>
            <w:pStyle w:val="TOC3"/>
            <w:rPr>
              <w:rFonts w:asciiTheme="minorHAnsi" w:eastAsiaTheme="minorEastAsia" w:hAnsiTheme="minorHAnsi" w:cstheme="minorBidi"/>
              <w:bCs w:val="0"/>
            </w:rPr>
          </w:pPr>
          <w:hyperlink w:anchor="_Toc64623628" w:history="1">
            <w:r w:rsidR="00596B9C" w:rsidRPr="004B2511">
              <w:rPr>
                <w:rStyle w:val="Hyperlink"/>
                <w:b/>
              </w:rPr>
              <w:t>711 Pilates</w:t>
            </w:r>
            <w:r w:rsidR="00596B9C">
              <w:rPr>
                <w:webHidden/>
              </w:rPr>
              <w:tab/>
            </w:r>
            <w:r w:rsidR="00596B9C">
              <w:rPr>
                <w:webHidden/>
              </w:rPr>
              <w:fldChar w:fldCharType="begin"/>
            </w:r>
            <w:r w:rsidR="00596B9C">
              <w:rPr>
                <w:webHidden/>
              </w:rPr>
              <w:instrText xml:space="preserve"> PAGEREF _Toc64623628 \h </w:instrText>
            </w:r>
            <w:r w:rsidR="00596B9C">
              <w:rPr>
                <w:webHidden/>
              </w:rPr>
            </w:r>
            <w:r w:rsidR="00596B9C">
              <w:rPr>
                <w:webHidden/>
              </w:rPr>
              <w:fldChar w:fldCharType="separate"/>
            </w:r>
            <w:r w:rsidR="00596B9C">
              <w:rPr>
                <w:webHidden/>
              </w:rPr>
              <w:t>26</w:t>
            </w:r>
            <w:r w:rsidR="00596B9C">
              <w:rPr>
                <w:webHidden/>
              </w:rPr>
              <w:fldChar w:fldCharType="end"/>
            </w:r>
          </w:hyperlink>
        </w:p>
        <w:p w14:paraId="350CDF5C" w14:textId="754B78E3" w:rsidR="00596B9C" w:rsidRDefault="00FD5851">
          <w:pPr>
            <w:pStyle w:val="TOC3"/>
            <w:rPr>
              <w:rFonts w:asciiTheme="minorHAnsi" w:eastAsiaTheme="minorEastAsia" w:hAnsiTheme="minorHAnsi" w:cstheme="minorBidi"/>
              <w:bCs w:val="0"/>
            </w:rPr>
          </w:pPr>
          <w:hyperlink w:anchor="_Toc64623629" w:history="1">
            <w:r w:rsidR="00596B9C" w:rsidRPr="004B2511">
              <w:rPr>
                <w:rStyle w:val="Hyperlink"/>
                <w:b/>
              </w:rPr>
              <w:t>750 P.E.</w:t>
            </w:r>
            <w:r w:rsidR="00596B9C">
              <w:rPr>
                <w:webHidden/>
              </w:rPr>
              <w:tab/>
            </w:r>
            <w:r w:rsidR="00596B9C">
              <w:rPr>
                <w:webHidden/>
              </w:rPr>
              <w:fldChar w:fldCharType="begin"/>
            </w:r>
            <w:r w:rsidR="00596B9C">
              <w:rPr>
                <w:webHidden/>
              </w:rPr>
              <w:instrText xml:space="preserve"> PAGEREF _Toc64623629 \h </w:instrText>
            </w:r>
            <w:r w:rsidR="00596B9C">
              <w:rPr>
                <w:webHidden/>
              </w:rPr>
            </w:r>
            <w:r w:rsidR="00596B9C">
              <w:rPr>
                <w:webHidden/>
              </w:rPr>
              <w:fldChar w:fldCharType="separate"/>
            </w:r>
            <w:r w:rsidR="00596B9C">
              <w:rPr>
                <w:webHidden/>
              </w:rPr>
              <w:t>26</w:t>
            </w:r>
            <w:r w:rsidR="00596B9C">
              <w:rPr>
                <w:webHidden/>
              </w:rPr>
              <w:fldChar w:fldCharType="end"/>
            </w:r>
          </w:hyperlink>
        </w:p>
        <w:p w14:paraId="49E1AD14" w14:textId="48A8E54A" w:rsidR="00596B9C" w:rsidRDefault="00FD5851">
          <w:pPr>
            <w:pStyle w:val="TOC3"/>
            <w:rPr>
              <w:rFonts w:asciiTheme="minorHAnsi" w:eastAsiaTheme="minorEastAsia" w:hAnsiTheme="minorHAnsi" w:cstheme="minorBidi"/>
              <w:bCs w:val="0"/>
            </w:rPr>
          </w:pPr>
          <w:hyperlink w:anchor="_Toc64623630" w:history="1">
            <w:r w:rsidR="00596B9C" w:rsidRPr="004B2511">
              <w:rPr>
                <w:rStyle w:val="Hyperlink"/>
                <w:b/>
              </w:rPr>
              <w:t>755 Weight Training</w:t>
            </w:r>
            <w:r w:rsidR="00596B9C">
              <w:rPr>
                <w:webHidden/>
              </w:rPr>
              <w:tab/>
            </w:r>
            <w:r w:rsidR="00596B9C">
              <w:rPr>
                <w:webHidden/>
              </w:rPr>
              <w:fldChar w:fldCharType="begin"/>
            </w:r>
            <w:r w:rsidR="00596B9C">
              <w:rPr>
                <w:webHidden/>
              </w:rPr>
              <w:instrText xml:space="preserve"> PAGEREF _Toc64623630 \h </w:instrText>
            </w:r>
            <w:r w:rsidR="00596B9C">
              <w:rPr>
                <w:webHidden/>
              </w:rPr>
            </w:r>
            <w:r w:rsidR="00596B9C">
              <w:rPr>
                <w:webHidden/>
              </w:rPr>
              <w:fldChar w:fldCharType="separate"/>
            </w:r>
            <w:r w:rsidR="00596B9C">
              <w:rPr>
                <w:webHidden/>
              </w:rPr>
              <w:t>26</w:t>
            </w:r>
            <w:r w:rsidR="00596B9C">
              <w:rPr>
                <w:webHidden/>
              </w:rPr>
              <w:fldChar w:fldCharType="end"/>
            </w:r>
          </w:hyperlink>
        </w:p>
        <w:p w14:paraId="71B9BE3E" w14:textId="6A992C90" w:rsidR="00596B9C" w:rsidRDefault="00FD5851">
          <w:pPr>
            <w:pStyle w:val="TOC1"/>
            <w:tabs>
              <w:tab w:val="right" w:leader="dot" w:pos="4310"/>
            </w:tabs>
            <w:rPr>
              <w:rFonts w:asciiTheme="minorHAnsi" w:eastAsiaTheme="minorEastAsia" w:hAnsiTheme="minorHAnsi" w:cstheme="minorBidi"/>
              <w:noProof/>
            </w:rPr>
          </w:pPr>
          <w:hyperlink w:anchor="_Toc64623631" w:history="1">
            <w:r w:rsidR="00596B9C" w:rsidRPr="004B2511">
              <w:rPr>
                <w:rStyle w:val="Hyperlink"/>
                <w:b/>
                <w:noProof/>
              </w:rPr>
              <w:t>Team Sports</w:t>
            </w:r>
            <w:r w:rsidR="00596B9C">
              <w:rPr>
                <w:noProof/>
                <w:webHidden/>
              </w:rPr>
              <w:tab/>
            </w:r>
            <w:r w:rsidR="00596B9C">
              <w:rPr>
                <w:noProof/>
                <w:webHidden/>
              </w:rPr>
              <w:fldChar w:fldCharType="begin"/>
            </w:r>
            <w:r w:rsidR="00596B9C">
              <w:rPr>
                <w:noProof/>
                <w:webHidden/>
              </w:rPr>
              <w:instrText xml:space="preserve"> PAGEREF _Toc64623631 \h </w:instrText>
            </w:r>
            <w:r w:rsidR="00596B9C">
              <w:rPr>
                <w:noProof/>
                <w:webHidden/>
              </w:rPr>
            </w:r>
            <w:r w:rsidR="00596B9C">
              <w:rPr>
                <w:noProof/>
                <w:webHidden/>
              </w:rPr>
              <w:fldChar w:fldCharType="separate"/>
            </w:r>
            <w:r w:rsidR="00596B9C">
              <w:rPr>
                <w:noProof/>
                <w:webHidden/>
              </w:rPr>
              <w:t>26</w:t>
            </w:r>
            <w:r w:rsidR="00596B9C">
              <w:rPr>
                <w:noProof/>
                <w:webHidden/>
              </w:rPr>
              <w:fldChar w:fldCharType="end"/>
            </w:r>
          </w:hyperlink>
        </w:p>
        <w:p w14:paraId="7DC43287" w14:textId="2FC2C731" w:rsidR="00596B9C" w:rsidRDefault="00FD5851">
          <w:pPr>
            <w:pStyle w:val="TOC3"/>
            <w:rPr>
              <w:rFonts w:asciiTheme="minorHAnsi" w:eastAsiaTheme="minorEastAsia" w:hAnsiTheme="minorHAnsi" w:cstheme="minorBidi"/>
              <w:bCs w:val="0"/>
            </w:rPr>
          </w:pPr>
          <w:hyperlink w:anchor="_Toc64623632" w:history="1">
            <w:r w:rsidR="00596B9C" w:rsidRPr="004B2511">
              <w:rPr>
                <w:rStyle w:val="Hyperlink"/>
                <w:b/>
              </w:rPr>
              <w:t>712 Cross Country (Co-Ed) – High School (fall)</w:t>
            </w:r>
            <w:r w:rsidR="00596B9C">
              <w:rPr>
                <w:webHidden/>
              </w:rPr>
              <w:tab/>
            </w:r>
            <w:r w:rsidR="00596B9C">
              <w:rPr>
                <w:webHidden/>
              </w:rPr>
              <w:fldChar w:fldCharType="begin"/>
            </w:r>
            <w:r w:rsidR="00596B9C">
              <w:rPr>
                <w:webHidden/>
              </w:rPr>
              <w:instrText xml:space="preserve"> PAGEREF _Toc64623632 \h </w:instrText>
            </w:r>
            <w:r w:rsidR="00596B9C">
              <w:rPr>
                <w:webHidden/>
              </w:rPr>
            </w:r>
            <w:r w:rsidR="00596B9C">
              <w:rPr>
                <w:webHidden/>
              </w:rPr>
              <w:fldChar w:fldCharType="separate"/>
            </w:r>
            <w:r w:rsidR="00596B9C">
              <w:rPr>
                <w:webHidden/>
              </w:rPr>
              <w:t>26</w:t>
            </w:r>
            <w:r w:rsidR="00596B9C">
              <w:rPr>
                <w:webHidden/>
              </w:rPr>
              <w:fldChar w:fldCharType="end"/>
            </w:r>
          </w:hyperlink>
        </w:p>
        <w:p w14:paraId="6AD3555C" w14:textId="3AB0A037" w:rsidR="00596B9C" w:rsidRDefault="00FD5851">
          <w:pPr>
            <w:pStyle w:val="TOC3"/>
            <w:rPr>
              <w:rFonts w:asciiTheme="minorHAnsi" w:eastAsiaTheme="minorEastAsia" w:hAnsiTheme="minorHAnsi" w:cstheme="minorBidi"/>
              <w:bCs w:val="0"/>
            </w:rPr>
          </w:pPr>
          <w:hyperlink w:anchor="_Toc64623633" w:history="1">
            <w:r w:rsidR="00596B9C" w:rsidRPr="004B2511">
              <w:rPr>
                <w:rStyle w:val="Hyperlink"/>
                <w:b/>
              </w:rPr>
              <w:t>712B JH Cross Country (Co-Ed) – (fall)</w:t>
            </w:r>
            <w:r w:rsidR="00596B9C">
              <w:rPr>
                <w:webHidden/>
              </w:rPr>
              <w:tab/>
            </w:r>
            <w:r w:rsidR="00596B9C">
              <w:rPr>
                <w:webHidden/>
              </w:rPr>
              <w:fldChar w:fldCharType="begin"/>
            </w:r>
            <w:r w:rsidR="00596B9C">
              <w:rPr>
                <w:webHidden/>
              </w:rPr>
              <w:instrText xml:space="preserve"> PAGEREF _Toc64623633 \h </w:instrText>
            </w:r>
            <w:r w:rsidR="00596B9C">
              <w:rPr>
                <w:webHidden/>
              </w:rPr>
            </w:r>
            <w:r w:rsidR="00596B9C">
              <w:rPr>
                <w:webHidden/>
              </w:rPr>
              <w:fldChar w:fldCharType="separate"/>
            </w:r>
            <w:r w:rsidR="00596B9C">
              <w:rPr>
                <w:webHidden/>
              </w:rPr>
              <w:t>26</w:t>
            </w:r>
            <w:r w:rsidR="00596B9C">
              <w:rPr>
                <w:webHidden/>
              </w:rPr>
              <w:fldChar w:fldCharType="end"/>
            </w:r>
          </w:hyperlink>
        </w:p>
        <w:p w14:paraId="487E8F0D" w14:textId="2DCC9483" w:rsidR="00596B9C" w:rsidRDefault="00FD5851">
          <w:pPr>
            <w:pStyle w:val="TOC3"/>
            <w:rPr>
              <w:rFonts w:asciiTheme="minorHAnsi" w:eastAsiaTheme="minorEastAsia" w:hAnsiTheme="minorHAnsi" w:cstheme="minorBidi"/>
              <w:bCs w:val="0"/>
            </w:rPr>
          </w:pPr>
          <w:hyperlink w:anchor="_Toc64623634" w:history="1">
            <w:r w:rsidR="00596B9C" w:rsidRPr="004B2511">
              <w:rPr>
                <w:rStyle w:val="Hyperlink"/>
                <w:b/>
              </w:rPr>
              <w:t>752 Boys Basketball – High School (winter)</w:t>
            </w:r>
            <w:r w:rsidR="00596B9C">
              <w:rPr>
                <w:webHidden/>
              </w:rPr>
              <w:tab/>
            </w:r>
            <w:r w:rsidR="00596B9C">
              <w:rPr>
                <w:webHidden/>
              </w:rPr>
              <w:fldChar w:fldCharType="begin"/>
            </w:r>
            <w:r w:rsidR="00596B9C">
              <w:rPr>
                <w:webHidden/>
              </w:rPr>
              <w:instrText xml:space="preserve"> PAGEREF _Toc64623634 \h </w:instrText>
            </w:r>
            <w:r w:rsidR="00596B9C">
              <w:rPr>
                <w:webHidden/>
              </w:rPr>
            </w:r>
            <w:r w:rsidR="00596B9C">
              <w:rPr>
                <w:webHidden/>
              </w:rPr>
              <w:fldChar w:fldCharType="separate"/>
            </w:r>
            <w:r w:rsidR="00596B9C">
              <w:rPr>
                <w:webHidden/>
              </w:rPr>
              <w:t>26</w:t>
            </w:r>
            <w:r w:rsidR="00596B9C">
              <w:rPr>
                <w:webHidden/>
              </w:rPr>
              <w:fldChar w:fldCharType="end"/>
            </w:r>
          </w:hyperlink>
        </w:p>
        <w:p w14:paraId="3A42BD77" w14:textId="2A8B9257" w:rsidR="00596B9C" w:rsidRDefault="00FD5851">
          <w:pPr>
            <w:pStyle w:val="TOC3"/>
            <w:rPr>
              <w:rFonts w:asciiTheme="minorHAnsi" w:eastAsiaTheme="minorEastAsia" w:hAnsiTheme="minorHAnsi" w:cstheme="minorBidi"/>
              <w:bCs w:val="0"/>
            </w:rPr>
          </w:pPr>
          <w:hyperlink w:anchor="_Toc64623635" w:history="1">
            <w:r w:rsidR="00596B9C" w:rsidRPr="004B2511">
              <w:rPr>
                <w:rStyle w:val="Hyperlink"/>
                <w:b/>
              </w:rPr>
              <w:t>752B JH Boys Basketball – Jr High (winter)</w:t>
            </w:r>
            <w:r w:rsidR="00596B9C">
              <w:rPr>
                <w:webHidden/>
              </w:rPr>
              <w:tab/>
            </w:r>
            <w:r w:rsidR="00596B9C">
              <w:rPr>
                <w:webHidden/>
              </w:rPr>
              <w:fldChar w:fldCharType="begin"/>
            </w:r>
            <w:r w:rsidR="00596B9C">
              <w:rPr>
                <w:webHidden/>
              </w:rPr>
              <w:instrText xml:space="preserve"> PAGEREF _Toc64623635 \h </w:instrText>
            </w:r>
            <w:r w:rsidR="00596B9C">
              <w:rPr>
                <w:webHidden/>
              </w:rPr>
            </w:r>
            <w:r w:rsidR="00596B9C">
              <w:rPr>
                <w:webHidden/>
              </w:rPr>
              <w:fldChar w:fldCharType="separate"/>
            </w:r>
            <w:r w:rsidR="00596B9C">
              <w:rPr>
                <w:webHidden/>
              </w:rPr>
              <w:t>26</w:t>
            </w:r>
            <w:r w:rsidR="00596B9C">
              <w:rPr>
                <w:webHidden/>
              </w:rPr>
              <w:fldChar w:fldCharType="end"/>
            </w:r>
          </w:hyperlink>
        </w:p>
        <w:p w14:paraId="2D6B4C9B" w14:textId="77DD6EBA" w:rsidR="00596B9C" w:rsidRDefault="00FD5851">
          <w:pPr>
            <w:pStyle w:val="TOC3"/>
            <w:rPr>
              <w:rFonts w:asciiTheme="minorHAnsi" w:eastAsiaTheme="minorEastAsia" w:hAnsiTheme="minorHAnsi" w:cstheme="minorBidi"/>
              <w:bCs w:val="0"/>
            </w:rPr>
          </w:pPr>
          <w:hyperlink w:anchor="_Toc64623636" w:history="1">
            <w:r w:rsidR="00596B9C" w:rsidRPr="004B2511">
              <w:rPr>
                <w:rStyle w:val="Hyperlink"/>
                <w:b/>
              </w:rPr>
              <w:t>754 Golf – High School/Jr High (winter)</w:t>
            </w:r>
            <w:r w:rsidR="00596B9C">
              <w:rPr>
                <w:webHidden/>
              </w:rPr>
              <w:tab/>
            </w:r>
            <w:r w:rsidR="00596B9C">
              <w:rPr>
                <w:webHidden/>
              </w:rPr>
              <w:fldChar w:fldCharType="begin"/>
            </w:r>
            <w:r w:rsidR="00596B9C">
              <w:rPr>
                <w:webHidden/>
              </w:rPr>
              <w:instrText xml:space="preserve"> PAGEREF _Toc64623636 \h </w:instrText>
            </w:r>
            <w:r w:rsidR="00596B9C">
              <w:rPr>
                <w:webHidden/>
              </w:rPr>
            </w:r>
            <w:r w:rsidR="00596B9C">
              <w:rPr>
                <w:webHidden/>
              </w:rPr>
              <w:fldChar w:fldCharType="separate"/>
            </w:r>
            <w:r w:rsidR="00596B9C">
              <w:rPr>
                <w:webHidden/>
              </w:rPr>
              <w:t>26</w:t>
            </w:r>
            <w:r w:rsidR="00596B9C">
              <w:rPr>
                <w:webHidden/>
              </w:rPr>
              <w:fldChar w:fldCharType="end"/>
            </w:r>
          </w:hyperlink>
        </w:p>
        <w:p w14:paraId="0866B000" w14:textId="494804B7" w:rsidR="00596B9C" w:rsidRDefault="00FD5851">
          <w:pPr>
            <w:pStyle w:val="TOC3"/>
            <w:rPr>
              <w:rFonts w:asciiTheme="minorHAnsi" w:eastAsiaTheme="minorEastAsia" w:hAnsiTheme="minorHAnsi" w:cstheme="minorBidi"/>
              <w:bCs w:val="0"/>
            </w:rPr>
          </w:pPr>
          <w:hyperlink w:anchor="_Toc64623637" w:history="1">
            <w:r w:rsidR="00596B9C" w:rsidRPr="004B2511">
              <w:rPr>
                <w:rStyle w:val="Hyperlink"/>
                <w:b/>
              </w:rPr>
              <w:t>756 HS Boys Soccer – High School (winter)</w:t>
            </w:r>
            <w:r w:rsidR="00596B9C">
              <w:rPr>
                <w:webHidden/>
              </w:rPr>
              <w:tab/>
            </w:r>
            <w:r w:rsidR="00596B9C">
              <w:rPr>
                <w:webHidden/>
              </w:rPr>
              <w:fldChar w:fldCharType="begin"/>
            </w:r>
            <w:r w:rsidR="00596B9C">
              <w:rPr>
                <w:webHidden/>
              </w:rPr>
              <w:instrText xml:space="preserve"> PAGEREF _Toc64623637 \h </w:instrText>
            </w:r>
            <w:r w:rsidR="00596B9C">
              <w:rPr>
                <w:webHidden/>
              </w:rPr>
            </w:r>
            <w:r w:rsidR="00596B9C">
              <w:rPr>
                <w:webHidden/>
              </w:rPr>
              <w:fldChar w:fldCharType="separate"/>
            </w:r>
            <w:r w:rsidR="00596B9C">
              <w:rPr>
                <w:webHidden/>
              </w:rPr>
              <w:t>27</w:t>
            </w:r>
            <w:r w:rsidR="00596B9C">
              <w:rPr>
                <w:webHidden/>
              </w:rPr>
              <w:fldChar w:fldCharType="end"/>
            </w:r>
          </w:hyperlink>
        </w:p>
        <w:p w14:paraId="667AB3BC" w14:textId="3C9B2947" w:rsidR="00596B9C" w:rsidRDefault="00FD5851">
          <w:pPr>
            <w:pStyle w:val="TOC3"/>
            <w:rPr>
              <w:rFonts w:asciiTheme="minorHAnsi" w:eastAsiaTheme="minorEastAsia" w:hAnsiTheme="minorHAnsi" w:cstheme="minorBidi"/>
              <w:bCs w:val="0"/>
            </w:rPr>
          </w:pPr>
          <w:hyperlink w:anchor="_Toc64623638" w:history="1">
            <w:r w:rsidR="00596B9C" w:rsidRPr="004B2511">
              <w:rPr>
                <w:rStyle w:val="Hyperlink"/>
                <w:b/>
              </w:rPr>
              <w:t>756b JH Soccer Co-Ed (spring)</w:t>
            </w:r>
            <w:r w:rsidR="00596B9C">
              <w:rPr>
                <w:webHidden/>
              </w:rPr>
              <w:tab/>
            </w:r>
            <w:r w:rsidR="00596B9C">
              <w:rPr>
                <w:webHidden/>
              </w:rPr>
              <w:fldChar w:fldCharType="begin"/>
            </w:r>
            <w:r w:rsidR="00596B9C">
              <w:rPr>
                <w:webHidden/>
              </w:rPr>
              <w:instrText xml:space="preserve"> PAGEREF _Toc64623638 \h </w:instrText>
            </w:r>
            <w:r w:rsidR="00596B9C">
              <w:rPr>
                <w:webHidden/>
              </w:rPr>
            </w:r>
            <w:r w:rsidR="00596B9C">
              <w:rPr>
                <w:webHidden/>
              </w:rPr>
              <w:fldChar w:fldCharType="separate"/>
            </w:r>
            <w:r w:rsidR="00596B9C">
              <w:rPr>
                <w:webHidden/>
              </w:rPr>
              <w:t>27</w:t>
            </w:r>
            <w:r w:rsidR="00596B9C">
              <w:rPr>
                <w:webHidden/>
              </w:rPr>
              <w:fldChar w:fldCharType="end"/>
            </w:r>
          </w:hyperlink>
        </w:p>
        <w:p w14:paraId="0C4E14EF" w14:textId="2A1B898F" w:rsidR="00596B9C" w:rsidRDefault="00FD5851">
          <w:pPr>
            <w:pStyle w:val="TOC3"/>
            <w:rPr>
              <w:rFonts w:asciiTheme="minorHAnsi" w:eastAsiaTheme="minorEastAsia" w:hAnsiTheme="minorHAnsi" w:cstheme="minorBidi"/>
              <w:bCs w:val="0"/>
            </w:rPr>
          </w:pPr>
          <w:hyperlink w:anchor="_Toc64623639" w:history="1">
            <w:r w:rsidR="00596B9C" w:rsidRPr="004B2511">
              <w:rPr>
                <w:rStyle w:val="Hyperlink"/>
                <w:b/>
              </w:rPr>
              <w:t>757 Baseball – High School (spring)</w:t>
            </w:r>
            <w:r w:rsidR="00596B9C">
              <w:rPr>
                <w:webHidden/>
              </w:rPr>
              <w:tab/>
            </w:r>
            <w:r w:rsidR="00596B9C">
              <w:rPr>
                <w:webHidden/>
              </w:rPr>
              <w:fldChar w:fldCharType="begin"/>
            </w:r>
            <w:r w:rsidR="00596B9C">
              <w:rPr>
                <w:webHidden/>
              </w:rPr>
              <w:instrText xml:space="preserve"> PAGEREF _Toc64623639 \h </w:instrText>
            </w:r>
            <w:r w:rsidR="00596B9C">
              <w:rPr>
                <w:webHidden/>
              </w:rPr>
            </w:r>
            <w:r w:rsidR="00596B9C">
              <w:rPr>
                <w:webHidden/>
              </w:rPr>
              <w:fldChar w:fldCharType="separate"/>
            </w:r>
            <w:r w:rsidR="00596B9C">
              <w:rPr>
                <w:webHidden/>
              </w:rPr>
              <w:t>27</w:t>
            </w:r>
            <w:r w:rsidR="00596B9C">
              <w:rPr>
                <w:webHidden/>
              </w:rPr>
              <w:fldChar w:fldCharType="end"/>
            </w:r>
          </w:hyperlink>
        </w:p>
        <w:p w14:paraId="2A85BBF0" w14:textId="76828AE2" w:rsidR="00596B9C" w:rsidRDefault="00FD5851">
          <w:pPr>
            <w:pStyle w:val="TOC3"/>
            <w:rPr>
              <w:rFonts w:asciiTheme="minorHAnsi" w:eastAsiaTheme="minorEastAsia" w:hAnsiTheme="minorHAnsi" w:cstheme="minorBidi"/>
              <w:bCs w:val="0"/>
            </w:rPr>
          </w:pPr>
          <w:hyperlink w:anchor="_Toc64623640" w:history="1">
            <w:r w:rsidR="00596B9C" w:rsidRPr="004B2511">
              <w:rPr>
                <w:rStyle w:val="Hyperlink"/>
                <w:b/>
              </w:rPr>
              <w:t>757b JH Baseball – Jr High (spring)</w:t>
            </w:r>
            <w:r w:rsidR="00596B9C">
              <w:rPr>
                <w:webHidden/>
              </w:rPr>
              <w:tab/>
            </w:r>
            <w:r w:rsidR="00596B9C">
              <w:rPr>
                <w:webHidden/>
              </w:rPr>
              <w:fldChar w:fldCharType="begin"/>
            </w:r>
            <w:r w:rsidR="00596B9C">
              <w:rPr>
                <w:webHidden/>
              </w:rPr>
              <w:instrText xml:space="preserve"> PAGEREF _Toc64623640 \h </w:instrText>
            </w:r>
            <w:r w:rsidR="00596B9C">
              <w:rPr>
                <w:webHidden/>
              </w:rPr>
            </w:r>
            <w:r w:rsidR="00596B9C">
              <w:rPr>
                <w:webHidden/>
              </w:rPr>
              <w:fldChar w:fldCharType="separate"/>
            </w:r>
            <w:r w:rsidR="00596B9C">
              <w:rPr>
                <w:webHidden/>
              </w:rPr>
              <w:t>27</w:t>
            </w:r>
            <w:r w:rsidR="00596B9C">
              <w:rPr>
                <w:webHidden/>
              </w:rPr>
              <w:fldChar w:fldCharType="end"/>
            </w:r>
          </w:hyperlink>
        </w:p>
        <w:p w14:paraId="6787B8FB" w14:textId="0511AF66" w:rsidR="00596B9C" w:rsidRDefault="00FD5851">
          <w:pPr>
            <w:pStyle w:val="TOC3"/>
            <w:rPr>
              <w:rFonts w:asciiTheme="minorHAnsi" w:eastAsiaTheme="minorEastAsia" w:hAnsiTheme="minorHAnsi" w:cstheme="minorBidi"/>
              <w:bCs w:val="0"/>
            </w:rPr>
          </w:pPr>
          <w:hyperlink w:anchor="_Toc64623641" w:history="1">
            <w:r w:rsidR="00596B9C" w:rsidRPr="004B2511">
              <w:rPr>
                <w:rStyle w:val="Hyperlink"/>
                <w:b/>
              </w:rPr>
              <w:t>758 Football (Tackle) – High School (fall)</w:t>
            </w:r>
            <w:r w:rsidR="00596B9C">
              <w:rPr>
                <w:webHidden/>
              </w:rPr>
              <w:tab/>
            </w:r>
            <w:r w:rsidR="00596B9C">
              <w:rPr>
                <w:webHidden/>
              </w:rPr>
              <w:fldChar w:fldCharType="begin"/>
            </w:r>
            <w:r w:rsidR="00596B9C">
              <w:rPr>
                <w:webHidden/>
              </w:rPr>
              <w:instrText xml:space="preserve"> PAGEREF _Toc64623641 \h </w:instrText>
            </w:r>
            <w:r w:rsidR="00596B9C">
              <w:rPr>
                <w:webHidden/>
              </w:rPr>
            </w:r>
            <w:r w:rsidR="00596B9C">
              <w:rPr>
                <w:webHidden/>
              </w:rPr>
              <w:fldChar w:fldCharType="separate"/>
            </w:r>
            <w:r w:rsidR="00596B9C">
              <w:rPr>
                <w:webHidden/>
              </w:rPr>
              <w:t>27</w:t>
            </w:r>
            <w:r w:rsidR="00596B9C">
              <w:rPr>
                <w:webHidden/>
              </w:rPr>
              <w:fldChar w:fldCharType="end"/>
            </w:r>
          </w:hyperlink>
        </w:p>
        <w:p w14:paraId="5CD06A5F" w14:textId="20564471" w:rsidR="00596B9C" w:rsidRDefault="00FD5851">
          <w:pPr>
            <w:pStyle w:val="TOC3"/>
            <w:rPr>
              <w:rFonts w:asciiTheme="minorHAnsi" w:eastAsiaTheme="minorEastAsia" w:hAnsiTheme="minorHAnsi" w:cstheme="minorBidi"/>
              <w:bCs w:val="0"/>
            </w:rPr>
          </w:pPr>
          <w:hyperlink w:anchor="_Toc64623642" w:history="1">
            <w:r w:rsidR="00596B9C" w:rsidRPr="004B2511">
              <w:rPr>
                <w:rStyle w:val="Hyperlink"/>
                <w:b/>
              </w:rPr>
              <w:t>758b JH Flag Football – Jr High (fall)</w:t>
            </w:r>
            <w:r w:rsidR="00596B9C">
              <w:rPr>
                <w:webHidden/>
              </w:rPr>
              <w:tab/>
            </w:r>
            <w:r w:rsidR="00596B9C">
              <w:rPr>
                <w:webHidden/>
              </w:rPr>
              <w:fldChar w:fldCharType="begin"/>
            </w:r>
            <w:r w:rsidR="00596B9C">
              <w:rPr>
                <w:webHidden/>
              </w:rPr>
              <w:instrText xml:space="preserve"> PAGEREF _Toc64623642 \h </w:instrText>
            </w:r>
            <w:r w:rsidR="00596B9C">
              <w:rPr>
                <w:webHidden/>
              </w:rPr>
            </w:r>
            <w:r w:rsidR="00596B9C">
              <w:rPr>
                <w:webHidden/>
              </w:rPr>
              <w:fldChar w:fldCharType="separate"/>
            </w:r>
            <w:r w:rsidR="00596B9C">
              <w:rPr>
                <w:webHidden/>
              </w:rPr>
              <w:t>27</w:t>
            </w:r>
            <w:r w:rsidR="00596B9C">
              <w:rPr>
                <w:webHidden/>
              </w:rPr>
              <w:fldChar w:fldCharType="end"/>
            </w:r>
          </w:hyperlink>
        </w:p>
        <w:p w14:paraId="428D9BA6" w14:textId="5D972400" w:rsidR="00596B9C" w:rsidRDefault="00FD5851">
          <w:pPr>
            <w:pStyle w:val="TOC3"/>
            <w:rPr>
              <w:rFonts w:asciiTheme="minorHAnsi" w:eastAsiaTheme="minorEastAsia" w:hAnsiTheme="minorHAnsi" w:cstheme="minorBidi"/>
              <w:bCs w:val="0"/>
            </w:rPr>
          </w:pPr>
          <w:hyperlink w:anchor="_Toc64623643" w:history="1">
            <w:r w:rsidR="00596B9C" w:rsidRPr="004B2511">
              <w:rPr>
                <w:rStyle w:val="Hyperlink"/>
                <w:b/>
              </w:rPr>
              <w:t>760 Swimming – High School</w:t>
            </w:r>
            <w:r w:rsidR="00596B9C">
              <w:rPr>
                <w:webHidden/>
              </w:rPr>
              <w:tab/>
            </w:r>
            <w:r w:rsidR="00596B9C">
              <w:rPr>
                <w:webHidden/>
              </w:rPr>
              <w:fldChar w:fldCharType="begin"/>
            </w:r>
            <w:r w:rsidR="00596B9C">
              <w:rPr>
                <w:webHidden/>
              </w:rPr>
              <w:instrText xml:space="preserve"> PAGEREF _Toc64623643 \h </w:instrText>
            </w:r>
            <w:r w:rsidR="00596B9C">
              <w:rPr>
                <w:webHidden/>
              </w:rPr>
            </w:r>
            <w:r w:rsidR="00596B9C">
              <w:rPr>
                <w:webHidden/>
              </w:rPr>
              <w:fldChar w:fldCharType="separate"/>
            </w:r>
            <w:r w:rsidR="00596B9C">
              <w:rPr>
                <w:webHidden/>
              </w:rPr>
              <w:t>27</w:t>
            </w:r>
            <w:r w:rsidR="00596B9C">
              <w:rPr>
                <w:webHidden/>
              </w:rPr>
              <w:fldChar w:fldCharType="end"/>
            </w:r>
          </w:hyperlink>
        </w:p>
        <w:p w14:paraId="4D9900AD" w14:textId="449324EE" w:rsidR="00596B9C" w:rsidRDefault="00FD5851">
          <w:pPr>
            <w:pStyle w:val="TOC3"/>
            <w:rPr>
              <w:rFonts w:asciiTheme="minorHAnsi" w:eastAsiaTheme="minorEastAsia" w:hAnsiTheme="minorHAnsi" w:cstheme="minorBidi"/>
              <w:bCs w:val="0"/>
            </w:rPr>
          </w:pPr>
          <w:hyperlink w:anchor="_Toc64623644" w:history="1">
            <w:r w:rsidR="00596B9C" w:rsidRPr="004B2511">
              <w:rPr>
                <w:rStyle w:val="Hyperlink"/>
                <w:b/>
              </w:rPr>
              <w:t>760b JH Swim</w:t>
            </w:r>
            <w:r w:rsidR="00596B9C">
              <w:rPr>
                <w:webHidden/>
              </w:rPr>
              <w:tab/>
            </w:r>
            <w:r w:rsidR="00596B9C">
              <w:rPr>
                <w:webHidden/>
              </w:rPr>
              <w:fldChar w:fldCharType="begin"/>
            </w:r>
            <w:r w:rsidR="00596B9C">
              <w:rPr>
                <w:webHidden/>
              </w:rPr>
              <w:instrText xml:space="preserve"> PAGEREF _Toc64623644 \h </w:instrText>
            </w:r>
            <w:r w:rsidR="00596B9C">
              <w:rPr>
                <w:webHidden/>
              </w:rPr>
            </w:r>
            <w:r w:rsidR="00596B9C">
              <w:rPr>
                <w:webHidden/>
              </w:rPr>
              <w:fldChar w:fldCharType="separate"/>
            </w:r>
            <w:r w:rsidR="00596B9C">
              <w:rPr>
                <w:webHidden/>
              </w:rPr>
              <w:t>27</w:t>
            </w:r>
            <w:r w:rsidR="00596B9C">
              <w:rPr>
                <w:webHidden/>
              </w:rPr>
              <w:fldChar w:fldCharType="end"/>
            </w:r>
          </w:hyperlink>
        </w:p>
        <w:p w14:paraId="01BBD0BB" w14:textId="7FED9516" w:rsidR="00596B9C" w:rsidRDefault="00FD5851">
          <w:pPr>
            <w:pStyle w:val="TOC3"/>
            <w:rPr>
              <w:rFonts w:asciiTheme="minorHAnsi" w:eastAsiaTheme="minorEastAsia" w:hAnsiTheme="minorHAnsi" w:cstheme="minorBidi"/>
              <w:bCs w:val="0"/>
            </w:rPr>
          </w:pPr>
          <w:hyperlink w:anchor="_Toc64623645" w:history="1">
            <w:r w:rsidR="00596B9C" w:rsidRPr="004B2511">
              <w:rPr>
                <w:rStyle w:val="Hyperlink"/>
                <w:b/>
              </w:rPr>
              <w:t>761 HS Girls Volleyball - High School (fall)</w:t>
            </w:r>
            <w:r w:rsidR="00596B9C">
              <w:rPr>
                <w:webHidden/>
              </w:rPr>
              <w:tab/>
            </w:r>
            <w:r w:rsidR="00596B9C">
              <w:rPr>
                <w:webHidden/>
              </w:rPr>
              <w:fldChar w:fldCharType="begin"/>
            </w:r>
            <w:r w:rsidR="00596B9C">
              <w:rPr>
                <w:webHidden/>
              </w:rPr>
              <w:instrText xml:space="preserve"> PAGEREF _Toc64623645 \h </w:instrText>
            </w:r>
            <w:r w:rsidR="00596B9C">
              <w:rPr>
                <w:webHidden/>
              </w:rPr>
            </w:r>
            <w:r w:rsidR="00596B9C">
              <w:rPr>
                <w:webHidden/>
              </w:rPr>
              <w:fldChar w:fldCharType="separate"/>
            </w:r>
            <w:r w:rsidR="00596B9C">
              <w:rPr>
                <w:webHidden/>
              </w:rPr>
              <w:t>27</w:t>
            </w:r>
            <w:r w:rsidR="00596B9C">
              <w:rPr>
                <w:webHidden/>
              </w:rPr>
              <w:fldChar w:fldCharType="end"/>
            </w:r>
          </w:hyperlink>
        </w:p>
        <w:p w14:paraId="1D434E48" w14:textId="1BE00321" w:rsidR="00596B9C" w:rsidRDefault="00FD5851">
          <w:pPr>
            <w:pStyle w:val="TOC3"/>
            <w:rPr>
              <w:rFonts w:asciiTheme="minorHAnsi" w:eastAsiaTheme="minorEastAsia" w:hAnsiTheme="minorHAnsi" w:cstheme="minorBidi"/>
              <w:bCs w:val="0"/>
            </w:rPr>
          </w:pPr>
          <w:hyperlink w:anchor="_Toc64623646" w:history="1">
            <w:r w:rsidR="00596B9C" w:rsidRPr="004B2511">
              <w:rPr>
                <w:rStyle w:val="Hyperlink"/>
                <w:b/>
              </w:rPr>
              <w:t>761b JH Girls Volleyball - Jr High (fall)</w:t>
            </w:r>
            <w:r w:rsidR="00596B9C">
              <w:rPr>
                <w:webHidden/>
              </w:rPr>
              <w:tab/>
            </w:r>
            <w:r w:rsidR="00596B9C">
              <w:rPr>
                <w:webHidden/>
              </w:rPr>
              <w:fldChar w:fldCharType="begin"/>
            </w:r>
            <w:r w:rsidR="00596B9C">
              <w:rPr>
                <w:webHidden/>
              </w:rPr>
              <w:instrText xml:space="preserve"> PAGEREF _Toc64623646 \h </w:instrText>
            </w:r>
            <w:r w:rsidR="00596B9C">
              <w:rPr>
                <w:webHidden/>
              </w:rPr>
            </w:r>
            <w:r w:rsidR="00596B9C">
              <w:rPr>
                <w:webHidden/>
              </w:rPr>
              <w:fldChar w:fldCharType="separate"/>
            </w:r>
            <w:r w:rsidR="00596B9C">
              <w:rPr>
                <w:webHidden/>
              </w:rPr>
              <w:t>27</w:t>
            </w:r>
            <w:r w:rsidR="00596B9C">
              <w:rPr>
                <w:webHidden/>
              </w:rPr>
              <w:fldChar w:fldCharType="end"/>
            </w:r>
          </w:hyperlink>
        </w:p>
        <w:p w14:paraId="3A1EEA6A" w14:textId="72B0FA0B" w:rsidR="00596B9C" w:rsidRDefault="00FD5851">
          <w:pPr>
            <w:pStyle w:val="TOC3"/>
            <w:rPr>
              <w:rFonts w:asciiTheme="minorHAnsi" w:eastAsiaTheme="minorEastAsia" w:hAnsiTheme="minorHAnsi" w:cstheme="minorBidi"/>
              <w:bCs w:val="0"/>
            </w:rPr>
          </w:pPr>
          <w:hyperlink w:anchor="_Toc64623647" w:history="1">
            <w:r w:rsidR="00596B9C" w:rsidRPr="004B2511">
              <w:rPr>
                <w:rStyle w:val="Hyperlink"/>
                <w:b/>
              </w:rPr>
              <w:t>762 HS Girls Basketball – high school (winter)</w:t>
            </w:r>
            <w:r w:rsidR="00596B9C">
              <w:rPr>
                <w:webHidden/>
              </w:rPr>
              <w:tab/>
            </w:r>
            <w:r w:rsidR="00596B9C">
              <w:rPr>
                <w:webHidden/>
              </w:rPr>
              <w:fldChar w:fldCharType="begin"/>
            </w:r>
            <w:r w:rsidR="00596B9C">
              <w:rPr>
                <w:webHidden/>
              </w:rPr>
              <w:instrText xml:space="preserve"> PAGEREF _Toc64623647 \h </w:instrText>
            </w:r>
            <w:r w:rsidR="00596B9C">
              <w:rPr>
                <w:webHidden/>
              </w:rPr>
            </w:r>
            <w:r w:rsidR="00596B9C">
              <w:rPr>
                <w:webHidden/>
              </w:rPr>
              <w:fldChar w:fldCharType="separate"/>
            </w:r>
            <w:r w:rsidR="00596B9C">
              <w:rPr>
                <w:webHidden/>
              </w:rPr>
              <w:t>28</w:t>
            </w:r>
            <w:r w:rsidR="00596B9C">
              <w:rPr>
                <w:webHidden/>
              </w:rPr>
              <w:fldChar w:fldCharType="end"/>
            </w:r>
          </w:hyperlink>
        </w:p>
        <w:p w14:paraId="4F13AF36" w14:textId="7EDC3A22" w:rsidR="00596B9C" w:rsidRDefault="00FD5851">
          <w:pPr>
            <w:pStyle w:val="TOC3"/>
            <w:rPr>
              <w:rFonts w:asciiTheme="minorHAnsi" w:eastAsiaTheme="minorEastAsia" w:hAnsiTheme="minorHAnsi" w:cstheme="minorBidi"/>
              <w:bCs w:val="0"/>
            </w:rPr>
          </w:pPr>
          <w:hyperlink w:anchor="_Toc64623648" w:history="1">
            <w:r w:rsidR="00596B9C" w:rsidRPr="004B2511">
              <w:rPr>
                <w:rStyle w:val="Hyperlink"/>
                <w:b/>
              </w:rPr>
              <w:t>762b JH Girls Basketball - jr high (spring)</w:t>
            </w:r>
            <w:r w:rsidR="00596B9C">
              <w:rPr>
                <w:webHidden/>
              </w:rPr>
              <w:tab/>
            </w:r>
            <w:r w:rsidR="00596B9C">
              <w:rPr>
                <w:webHidden/>
              </w:rPr>
              <w:fldChar w:fldCharType="begin"/>
            </w:r>
            <w:r w:rsidR="00596B9C">
              <w:rPr>
                <w:webHidden/>
              </w:rPr>
              <w:instrText xml:space="preserve"> PAGEREF _Toc64623648 \h </w:instrText>
            </w:r>
            <w:r w:rsidR="00596B9C">
              <w:rPr>
                <w:webHidden/>
              </w:rPr>
            </w:r>
            <w:r w:rsidR="00596B9C">
              <w:rPr>
                <w:webHidden/>
              </w:rPr>
              <w:fldChar w:fldCharType="separate"/>
            </w:r>
            <w:r w:rsidR="00596B9C">
              <w:rPr>
                <w:webHidden/>
              </w:rPr>
              <w:t>28</w:t>
            </w:r>
            <w:r w:rsidR="00596B9C">
              <w:rPr>
                <w:webHidden/>
              </w:rPr>
              <w:fldChar w:fldCharType="end"/>
            </w:r>
          </w:hyperlink>
        </w:p>
        <w:p w14:paraId="41358821" w14:textId="459FE807" w:rsidR="00596B9C" w:rsidRDefault="00FD5851">
          <w:pPr>
            <w:pStyle w:val="TOC3"/>
            <w:rPr>
              <w:rFonts w:asciiTheme="minorHAnsi" w:eastAsiaTheme="minorEastAsia" w:hAnsiTheme="minorHAnsi" w:cstheme="minorBidi"/>
              <w:bCs w:val="0"/>
            </w:rPr>
          </w:pPr>
          <w:hyperlink w:anchor="_Toc64623649" w:history="1">
            <w:r w:rsidR="00596B9C" w:rsidRPr="004B2511">
              <w:rPr>
                <w:rStyle w:val="Hyperlink"/>
                <w:b/>
              </w:rPr>
              <w:t>763 Girls Softball – high school (spring)</w:t>
            </w:r>
            <w:r w:rsidR="00596B9C">
              <w:rPr>
                <w:webHidden/>
              </w:rPr>
              <w:tab/>
            </w:r>
            <w:r w:rsidR="00596B9C">
              <w:rPr>
                <w:webHidden/>
              </w:rPr>
              <w:fldChar w:fldCharType="begin"/>
            </w:r>
            <w:r w:rsidR="00596B9C">
              <w:rPr>
                <w:webHidden/>
              </w:rPr>
              <w:instrText xml:space="preserve"> PAGEREF _Toc64623649 \h </w:instrText>
            </w:r>
            <w:r w:rsidR="00596B9C">
              <w:rPr>
                <w:webHidden/>
              </w:rPr>
            </w:r>
            <w:r w:rsidR="00596B9C">
              <w:rPr>
                <w:webHidden/>
              </w:rPr>
              <w:fldChar w:fldCharType="separate"/>
            </w:r>
            <w:r w:rsidR="00596B9C">
              <w:rPr>
                <w:webHidden/>
              </w:rPr>
              <w:t>28</w:t>
            </w:r>
            <w:r w:rsidR="00596B9C">
              <w:rPr>
                <w:webHidden/>
              </w:rPr>
              <w:fldChar w:fldCharType="end"/>
            </w:r>
          </w:hyperlink>
        </w:p>
        <w:p w14:paraId="3DB427D7" w14:textId="1748AAAA" w:rsidR="00596B9C" w:rsidRDefault="00FD5851">
          <w:pPr>
            <w:pStyle w:val="TOC3"/>
            <w:rPr>
              <w:rFonts w:asciiTheme="minorHAnsi" w:eastAsiaTheme="minorEastAsia" w:hAnsiTheme="minorHAnsi" w:cstheme="minorBidi"/>
              <w:bCs w:val="0"/>
            </w:rPr>
          </w:pPr>
          <w:hyperlink w:anchor="_Toc64623650" w:history="1">
            <w:r w:rsidR="00596B9C" w:rsidRPr="004B2511">
              <w:rPr>
                <w:rStyle w:val="Hyperlink"/>
                <w:b/>
              </w:rPr>
              <w:t>763b JH Girls Softball – Jr High (winter)</w:t>
            </w:r>
            <w:r w:rsidR="00596B9C">
              <w:rPr>
                <w:webHidden/>
              </w:rPr>
              <w:tab/>
            </w:r>
            <w:r w:rsidR="00596B9C">
              <w:rPr>
                <w:webHidden/>
              </w:rPr>
              <w:fldChar w:fldCharType="begin"/>
            </w:r>
            <w:r w:rsidR="00596B9C">
              <w:rPr>
                <w:webHidden/>
              </w:rPr>
              <w:instrText xml:space="preserve"> PAGEREF _Toc64623650 \h </w:instrText>
            </w:r>
            <w:r w:rsidR="00596B9C">
              <w:rPr>
                <w:webHidden/>
              </w:rPr>
            </w:r>
            <w:r w:rsidR="00596B9C">
              <w:rPr>
                <w:webHidden/>
              </w:rPr>
              <w:fldChar w:fldCharType="separate"/>
            </w:r>
            <w:r w:rsidR="00596B9C">
              <w:rPr>
                <w:webHidden/>
              </w:rPr>
              <w:t>28</w:t>
            </w:r>
            <w:r w:rsidR="00596B9C">
              <w:rPr>
                <w:webHidden/>
              </w:rPr>
              <w:fldChar w:fldCharType="end"/>
            </w:r>
          </w:hyperlink>
        </w:p>
        <w:p w14:paraId="43693261" w14:textId="18F57666" w:rsidR="00596B9C" w:rsidRDefault="00FD5851">
          <w:pPr>
            <w:pStyle w:val="TOC3"/>
            <w:rPr>
              <w:rFonts w:asciiTheme="minorHAnsi" w:eastAsiaTheme="minorEastAsia" w:hAnsiTheme="minorHAnsi" w:cstheme="minorBidi"/>
              <w:bCs w:val="0"/>
            </w:rPr>
          </w:pPr>
          <w:hyperlink w:anchor="_Toc64623651" w:history="1">
            <w:r w:rsidR="00596B9C" w:rsidRPr="004B2511">
              <w:rPr>
                <w:rStyle w:val="Hyperlink"/>
                <w:b/>
              </w:rPr>
              <w:t>766 Girls Soccer – High School (winter)</w:t>
            </w:r>
            <w:r w:rsidR="00596B9C">
              <w:rPr>
                <w:webHidden/>
              </w:rPr>
              <w:tab/>
            </w:r>
            <w:r w:rsidR="00596B9C">
              <w:rPr>
                <w:webHidden/>
              </w:rPr>
              <w:fldChar w:fldCharType="begin"/>
            </w:r>
            <w:r w:rsidR="00596B9C">
              <w:rPr>
                <w:webHidden/>
              </w:rPr>
              <w:instrText xml:space="preserve"> PAGEREF _Toc64623651 \h </w:instrText>
            </w:r>
            <w:r w:rsidR="00596B9C">
              <w:rPr>
                <w:webHidden/>
              </w:rPr>
            </w:r>
            <w:r w:rsidR="00596B9C">
              <w:rPr>
                <w:webHidden/>
              </w:rPr>
              <w:fldChar w:fldCharType="separate"/>
            </w:r>
            <w:r w:rsidR="00596B9C">
              <w:rPr>
                <w:webHidden/>
              </w:rPr>
              <w:t>28</w:t>
            </w:r>
            <w:r w:rsidR="00596B9C">
              <w:rPr>
                <w:webHidden/>
              </w:rPr>
              <w:fldChar w:fldCharType="end"/>
            </w:r>
          </w:hyperlink>
        </w:p>
        <w:p w14:paraId="35BE93D2" w14:textId="36255891" w:rsidR="00596B9C" w:rsidRDefault="00FD5851">
          <w:pPr>
            <w:pStyle w:val="TOC1"/>
            <w:tabs>
              <w:tab w:val="right" w:leader="dot" w:pos="4310"/>
            </w:tabs>
            <w:rPr>
              <w:rFonts w:asciiTheme="minorHAnsi" w:eastAsiaTheme="minorEastAsia" w:hAnsiTheme="minorHAnsi" w:cstheme="minorBidi"/>
              <w:noProof/>
            </w:rPr>
          </w:pPr>
          <w:hyperlink w:anchor="_Toc64623652" w:history="1">
            <w:r w:rsidR="00596B9C" w:rsidRPr="004B2511">
              <w:rPr>
                <w:rStyle w:val="Hyperlink"/>
                <w:b/>
                <w:noProof/>
              </w:rPr>
              <w:t>General Electives</w:t>
            </w:r>
            <w:r w:rsidR="00596B9C">
              <w:rPr>
                <w:noProof/>
                <w:webHidden/>
              </w:rPr>
              <w:tab/>
            </w:r>
            <w:r w:rsidR="00596B9C">
              <w:rPr>
                <w:noProof/>
                <w:webHidden/>
              </w:rPr>
              <w:fldChar w:fldCharType="begin"/>
            </w:r>
            <w:r w:rsidR="00596B9C">
              <w:rPr>
                <w:noProof/>
                <w:webHidden/>
              </w:rPr>
              <w:instrText xml:space="preserve"> PAGEREF _Toc64623652 \h </w:instrText>
            </w:r>
            <w:r w:rsidR="00596B9C">
              <w:rPr>
                <w:noProof/>
                <w:webHidden/>
              </w:rPr>
            </w:r>
            <w:r w:rsidR="00596B9C">
              <w:rPr>
                <w:noProof/>
                <w:webHidden/>
              </w:rPr>
              <w:fldChar w:fldCharType="separate"/>
            </w:r>
            <w:r w:rsidR="00596B9C">
              <w:rPr>
                <w:noProof/>
                <w:webHidden/>
              </w:rPr>
              <w:t>28</w:t>
            </w:r>
            <w:r w:rsidR="00596B9C">
              <w:rPr>
                <w:noProof/>
                <w:webHidden/>
              </w:rPr>
              <w:fldChar w:fldCharType="end"/>
            </w:r>
          </w:hyperlink>
        </w:p>
        <w:p w14:paraId="6B39BE4C" w14:textId="511276F9" w:rsidR="00596B9C" w:rsidRDefault="00FD5851">
          <w:pPr>
            <w:pStyle w:val="TOC3"/>
            <w:rPr>
              <w:rFonts w:asciiTheme="minorHAnsi" w:eastAsiaTheme="minorEastAsia" w:hAnsiTheme="minorHAnsi" w:cstheme="minorBidi"/>
              <w:bCs w:val="0"/>
            </w:rPr>
          </w:pPr>
          <w:hyperlink w:anchor="_Toc64623653" w:history="1">
            <w:r w:rsidR="00596B9C" w:rsidRPr="004B2511">
              <w:rPr>
                <w:rStyle w:val="Hyperlink"/>
                <w:b/>
              </w:rPr>
              <w:t>745 Release Time</w:t>
            </w:r>
            <w:r w:rsidR="00596B9C">
              <w:rPr>
                <w:webHidden/>
              </w:rPr>
              <w:tab/>
            </w:r>
            <w:r w:rsidR="00596B9C">
              <w:rPr>
                <w:webHidden/>
              </w:rPr>
              <w:fldChar w:fldCharType="begin"/>
            </w:r>
            <w:r w:rsidR="00596B9C">
              <w:rPr>
                <w:webHidden/>
              </w:rPr>
              <w:instrText xml:space="preserve"> PAGEREF _Toc64623653 \h </w:instrText>
            </w:r>
            <w:r w:rsidR="00596B9C">
              <w:rPr>
                <w:webHidden/>
              </w:rPr>
            </w:r>
            <w:r w:rsidR="00596B9C">
              <w:rPr>
                <w:webHidden/>
              </w:rPr>
              <w:fldChar w:fldCharType="separate"/>
            </w:r>
            <w:r w:rsidR="00596B9C">
              <w:rPr>
                <w:webHidden/>
              </w:rPr>
              <w:t>28</w:t>
            </w:r>
            <w:r w:rsidR="00596B9C">
              <w:rPr>
                <w:webHidden/>
              </w:rPr>
              <w:fldChar w:fldCharType="end"/>
            </w:r>
          </w:hyperlink>
        </w:p>
        <w:p w14:paraId="21464FBD" w14:textId="15028452" w:rsidR="00596B9C" w:rsidRDefault="00FD5851">
          <w:pPr>
            <w:pStyle w:val="TOC3"/>
            <w:rPr>
              <w:rFonts w:asciiTheme="minorHAnsi" w:eastAsiaTheme="minorEastAsia" w:hAnsiTheme="minorHAnsi" w:cstheme="minorBidi"/>
              <w:bCs w:val="0"/>
            </w:rPr>
          </w:pPr>
          <w:hyperlink w:anchor="_Toc64623654" w:history="1">
            <w:r w:rsidR="00596B9C" w:rsidRPr="004B2511">
              <w:rPr>
                <w:rStyle w:val="Hyperlink"/>
                <w:b/>
                <w:caps/>
              </w:rPr>
              <w:t>COM100 Hon Inro to Human Communication</w:t>
            </w:r>
            <w:r w:rsidR="00596B9C">
              <w:rPr>
                <w:webHidden/>
              </w:rPr>
              <w:tab/>
            </w:r>
            <w:r w:rsidR="00596B9C">
              <w:rPr>
                <w:webHidden/>
              </w:rPr>
              <w:fldChar w:fldCharType="begin"/>
            </w:r>
            <w:r w:rsidR="00596B9C">
              <w:rPr>
                <w:webHidden/>
              </w:rPr>
              <w:instrText xml:space="preserve"> PAGEREF _Toc64623654 \h </w:instrText>
            </w:r>
            <w:r w:rsidR="00596B9C">
              <w:rPr>
                <w:webHidden/>
              </w:rPr>
            </w:r>
            <w:r w:rsidR="00596B9C">
              <w:rPr>
                <w:webHidden/>
              </w:rPr>
              <w:fldChar w:fldCharType="separate"/>
            </w:r>
            <w:r w:rsidR="00596B9C">
              <w:rPr>
                <w:webHidden/>
              </w:rPr>
              <w:t>28</w:t>
            </w:r>
            <w:r w:rsidR="00596B9C">
              <w:rPr>
                <w:webHidden/>
              </w:rPr>
              <w:fldChar w:fldCharType="end"/>
            </w:r>
          </w:hyperlink>
        </w:p>
        <w:p w14:paraId="216DCF51" w14:textId="0FDD1DAA" w:rsidR="00596B9C" w:rsidRDefault="00FD5851">
          <w:pPr>
            <w:pStyle w:val="TOC3"/>
            <w:rPr>
              <w:rFonts w:asciiTheme="minorHAnsi" w:eastAsiaTheme="minorEastAsia" w:hAnsiTheme="minorHAnsi" w:cstheme="minorBidi"/>
              <w:bCs w:val="0"/>
            </w:rPr>
          </w:pPr>
          <w:hyperlink w:anchor="_Toc64623655" w:history="1">
            <w:r w:rsidR="00596B9C" w:rsidRPr="004B2511">
              <w:rPr>
                <w:rStyle w:val="Hyperlink"/>
                <w:b/>
                <w:caps/>
              </w:rPr>
              <w:t>339 Fundamentals of Music THEORY (JH ONLY)</w:t>
            </w:r>
            <w:r w:rsidR="00596B9C">
              <w:rPr>
                <w:webHidden/>
              </w:rPr>
              <w:tab/>
            </w:r>
            <w:r w:rsidR="00596B9C">
              <w:rPr>
                <w:webHidden/>
              </w:rPr>
              <w:fldChar w:fldCharType="begin"/>
            </w:r>
            <w:r w:rsidR="00596B9C">
              <w:rPr>
                <w:webHidden/>
              </w:rPr>
              <w:instrText xml:space="preserve"> PAGEREF _Toc64623655 \h </w:instrText>
            </w:r>
            <w:r w:rsidR="00596B9C">
              <w:rPr>
                <w:webHidden/>
              </w:rPr>
            </w:r>
            <w:r w:rsidR="00596B9C">
              <w:rPr>
                <w:webHidden/>
              </w:rPr>
              <w:fldChar w:fldCharType="separate"/>
            </w:r>
            <w:r w:rsidR="00596B9C">
              <w:rPr>
                <w:webHidden/>
              </w:rPr>
              <w:t>28</w:t>
            </w:r>
            <w:r w:rsidR="00596B9C">
              <w:rPr>
                <w:webHidden/>
              </w:rPr>
              <w:fldChar w:fldCharType="end"/>
            </w:r>
          </w:hyperlink>
        </w:p>
        <w:p w14:paraId="0CB71F1C" w14:textId="5BE5F4FC" w:rsidR="00596B9C" w:rsidRDefault="00FD5851">
          <w:pPr>
            <w:pStyle w:val="TOC3"/>
            <w:rPr>
              <w:rFonts w:asciiTheme="minorHAnsi" w:eastAsiaTheme="minorEastAsia" w:hAnsiTheme="minorHAnsi" w:cstheme="minorBidi"/>
              <w:bCs w:val="0"/>
            </w:rPr>
          </w:pPr>
          <w:hyperlink w:anchor="_Toc64623656" w:history="1">
            <w:r w:rsidR="00596B9C" w:rsidRPr="004B2511">
              <w:rPr>
                <w:rStyle w:val="Hyperlink"/>
                <w:b/>
              </w:rPr>
              <w:t>642 Financial Applications</w:t>
            </w:r>
            <w:r w:rsidR="00596B9C">
              <w:rPr>
                <w:webHidden/>
              </w:rPr>
              <w:tab/>
            </w:r>
            <w:r w:rsidR="00596B9C">
              <w:rPr>
                <w:webHidden/>
              </w:rPr>
              <w:fldChar w:fldCharType="begin"/>
            </w:r>
            <w:r w:rsidR="00596B9C">
              <w:rPr>
                <w:webHidden/>
              </w:rPr>
              <w:instrText xml:space="preserve"> PAGEREF _Toc64623656 \h </w:instrText>
            </w:r>
            <w:r w:rsidR="00596B9C">
              <w:rPr>
                <w:webHidden/>
              </w:rPr>
            </w:r>
            <w:r w:rsidR="00596B9C">
              <w:rPr>
                <w:webHidden/>
              </w:rPr>
              <w:fldChar w:fldCharType="separate"/>
            </w:r>
            <w:r w:rsidR="00596B9C">
              <w:rPr>
                <w:webHidden/>
              </w:rPr>
              <w:t>28</w:t>
            </w:r>
            <w:r w:rsidR="00596B9C">
              <w:rPr>
                <w:webHidden/>
              </w:rPr>
              <w:fldChar w:fldCharType="end"/>
            </w:r>
          </w:hyperlink>
        </w:p>
        <w:p w14:paraId="68312FFD" w14:textId="2F70928D" w:rsidR="00596B9C" w:rsidRDefault="00FD5851">
          <w:pPr>
            <w:pStyle w:val="TOC3"/>
            <w:rPr>
              <w:rFonts w:asciiTheme="minorHAnsi" w:eastAsiaTheme="minorEastAsia" w:hAnsiTheme="minorHAnsi" w:cstheme="minorBidi"/>
              <w:bCs w:val="0"/>
            </w:rPr>
          </w:pPr>
          <w:hyperlink w:anchor="_Toc64623657" w:history="1">
            <w:r w:rsidR="00596B9C" w:rsidRPr="004B2511">
              <w:rPr>
                <w:rStyle w:val="Hyperlink"/>
                <w:b/>
              </w:rPr>
              <w:t>EDU292 The Art of storytelling</w:t>
            </w:r>
            <w:r w:rsidR="00596B9C">
              <w:rPr>
                <w:webHidden/>
              </w:rPr>
              <w:tab/>
            </w:r>
            <w:r w:rsidR="00596B9C">
              <w:rPr>
                <w:webHidden/>
              </w:rPr>
              <w:fldChar w:fldCharType="begin"/>
            </w:r>
            <w:r w:rsidR="00596B9C">
              <w:rPr>
                <w:webHidden/>
              </w:rPr>
              <w:instrText xml:space="preserve"> PAGEREF _Toc64623657 \h </w:instrText>
            </w:r>
            <w:r w:rsidR="00596B9C">
              <w:rPr>
                <w:webHidden/>
              </w:rPr>
            </w:r>
            <w:r w:rsidR="00596B9C">
              <w:rPr>
                <w:webHidden/>
              </w:rPr>
              <w:fldChar w:fldCharType="separate"/>
            </w:r>
            <w:r w:rsidR="00596B9C">
              <w:rPr>
                <w:webHidden/>
              </w:rPr>
              <w:t>28</w:t>
            </w:r>
            <w:r w:rsidR="00596B9C">
              <w:rPr>
                <w:webHidden/>
              </w:rPr>
              <w:fldChar w:fldCharType="end"/>
            </w:r>
          </w:hyperlink>
        </w:p>
        <w:p w14:paraId="420AED4E" w14:textId="4C890DA0" w:rsidR="00596B9C" w:rsidRDefault="00FD5851">
          <w:pPr>
            <w:pStyle w:val="TOC3"/>
            <w:rPr>
              <w:rFonts w:asciiTheme="minorHAnsi" w:eastAsiaTheme="minorEastAsia" w:hAnsiTheme="minorHAnsi" w:cstheme="minorBidi"/>
              <w:bCs w:val="0"/>
            </w:rPr>
          </w:pPr>
          <w:hyperlink w:anchor="_Toc64623658" w:history="1">
            <w:r w:rsidR="00596B9C" w:rsidRPr="004B2511">
              <w:rPr>
                <w:rStyle w:val="Hyperlink"/>
                <w:b/>
              </w:rPr>
              <w:t>EPS150 Intro to Entrepreneurship</w:t>
            </w:r>
            <w:r w:rsidR="00596B9C">
              <w:rPr>
                <w:webHidden/>
              </w:rPr>
              <w:tab/>
            </w:r>
            <w:r w:rsidR="00596B9C">
              <w:rPr>
                <w:webHidden/>
              </w:rPr>
              <w:fldChar w:fldCharType="begin"/>
            </w:r>
            <w:r w:rsidR="00596B9C">
              <w:rPr>
                <w:webHidden/>
              </w:rPr>
              <w:instrText xml:space="preserve"> PAGEREF _Toc64623658 \h </w:instrText>
            </w:r>
            <w:r w:rsidR="00596B9C">
              <w:rPr>
                <w:webHidden/>
              </w:rPr>
            </w:r>
            <w:r w:rsidR="00596B9C">
              <w:rPr>
                <w:webHidden/>
              </w:rPr>
              <w:fldChar w:fldCharType="separate"/>
            </w:r>
            <w:r w:rsidR="00596B9C">
              <w:rPr>
                <w:webHidden/>
              </w:rPr>
              <w:t>29</w:t>
            </w:r>
            <w:r w:rsidR="00596B9C">
              <w:rPr>
                <w:webHidden/>
              </w:rPr>
              <w:fldChar w:fldCharType="end"/>
            </w:r>
          </w:hyperlink>
        </w:p>
        <w:p w14:paraId="383E8E7F" w14:textId="5369348A" w:rsidR="00596B9C" w:rsidRDefault="00FD5851">
          <w:pPr>
            <w:pStyle w:val="TOC3"/>
            <w:rPr>
              <w:rFonts w:asciiTheme="minorHAnsi" w:eastAsiaTheme="minorEastAsia" w:hAnsiTheme="minorHAnsi" w:cstheme="minorBidi"/>
              <w:bCs w:val="0"/>
            </w:rPr>
          </w:pPr>
          <w:hyperlink w:anchor="_Toc64623659" w:history="1">
            <w:r w:rsidR="00596B9C" w:rsidRPr="004B2511">
              <w:rPr>
                <w:rStyle w:val="Hyperlink"/>
                <w:b/>
              </w:rPr>
              <w:t>149 Journalism I</w:t>
            </w:r>
            <w:r w:rsidR="00596B9C">
              <w:rPr>
                <w:webHidden/>
              </w:rPr>
              <w:tab/>
            </w:r>
            <w:r w:rsidR="00596B9C">
              <w:rPr>
                <w:webHidden/>
              </w:rPr>
              <w:fldChar w:fldCharType="begin"/>
            </w:r>
            <w:r w:rsidR="00596B9C">
              <w:rPr>
                <w:webHidden/>
              </w:rPr>
              <w:instrText xml:space="preserve"> PAGEREF _Toc64623659 \h </w:instrText>
            </w:r>
            <w:r w:rsidR="00596B9C">
              <w:rPr>
                <w:webHidden/>
              </w:rPr>
            </w:r>
            <w:r w:rsidR="00596B9C">
              <w:rPr>
                <w:webHidden/>
              </w:rPr>
              <w:fldChar w:fldCharType="separate"/>
            </w:r>
            <w:r w:rsidR="00596B9C">
              <w:rPr>
                <w:webHidden/>
              </w:rPr>
              <w:t>29</w:t>
            </w:r>
            <w:r w:rsidR="00596B9C">
              <w:rPr>
                <w:webHidden/>
              </w:rPr>
              <w:fldChar w:fldCharType="end"/>
            </w:r>
          </w:hyperlink>
        </w:p>
        <w:p w14:paraId="52ED6AB6" w14:textId="47DB368D" w:rsidR="00596B9C" w:rsidRDefault="00FD5851">
          <w:pPr>
            <w:pStyle w:val="TOC3"/>
            <w:rPr>
              <w:rFonts w:asciiTheme="minorHAnsi" w:eastAsiaTheme="minorEastAsia" w:hAnsiTheme="minorHAnsi" w:cstheme="minorBidi"/>
              <w:bCs w:val="0"/>
            </w:rPr>
          </w:pPr>
          <w:hyperlink w:anchor="_Toc64623660" w:history="1">
            <w:r w:rsidR="00596B9C" w:rsidRPr="004B2511">
              <w:rPr>
                <w:rStyle w:val="Hyperlink"/>
                <w:b/>
              </w:rPr>
              <w:t>148 Journalism II/Yearbook</w:t>
            </w:r>
            <w:r w:rsidR="00596B9C">
              <w:rPr>
                <w:webHidden/>
              </w:rPr>
              <w:tab/>
            </w:r>
            <w:r w:rsidR="00596B9C">
              <w:rPr>
                <w:webHidden/>
              </w:rPr>
              <w:fldChar w:fldCharType="begin"/>
            </w:r>
            <w:r w:rsidR="00596B9C">
              <w:rPr>
                <w:webHidden/>
              </w:rPr>
              <w:instrText xml:space="preserve"> PAGEREF _Toc64623660 \h </w:instrText>
            </w:r>
            <w:r w:rsidR="00596B9C">
              <w:rPr>
                <w:webHidden/>
              </w:rPr>
            </w:r>
            <w:r w:rsidR="00596B9C">
              <w:rPr>
                <w:webHidden/>
              </w:rPr>
              <w:fldChar w:fldCharType="separate"/>
            </w:r>
            <w:r w:rsidR="00596B9C">
              <w:rPr>
                <w:webHidden/>
              </w:rPr>
              <w:t>29</w:t>
            </w:r>
            <w:r w:rsidR="00596B9C">
              <w:rPr>
                <w:webHidden/>
              </w:rPr>
              <w:fldChar w:fldCharType="end"/>
            </w:r>
          </w:hyperlink>
        </w:p>
        <w:p w14:paraId="7923BA61" w14:textId="2200677D" w:rsidR="00596B9C" w:rsidRDefault="00FD5851">
          <w:pPr>
            <w:pStyle w:val="TOC1"/>
            <w:tabs>
              <w:tab w:val="right" w:leader="dot" w:pos="4310"/>
            </w:tabs>
            <w:rPr>
              <w:rFonts w:asciiTheme="minorHAnsi" w:eastAsiaTheme="minorEastAsia" w:hAnsiTheme="minorHAnsi" w:cstheme="minorBidi"/>
              <w:noProof/>
            </w:rPr>
          </w:pPr>
          <w:hyperlink w:anchor="_Toc64623661" w:history="1">
            <w:r w:rsidR="00596B9C" w:rsidRPr="004B2511">
              <w:rPr>
                <w:rStyle w:val="Hyperlink"/>
                <w:b/>
                <w:noProof/>
              </w:rPr>
              <w:t>College Fast Track Program – dual Enrollment</w:t>
            </w:r>
            <w:r w:rsidR="00596B9C">
              <w:rPr>
                <w:noProof/>
                <w:webHidden/>
              </w:rPr>
              <w:tab/>
            </w:r>
            <w:r w:rsidR="00596B9C">
              <w:rPr>
                <w:noProof/>
                <w:webHidden/>
              </w:rPr>
              <w:fldChar w:fldCharType="begin"/>
            </w:r>
            <w:r w:rsidR="00596B9C">
              <w:rPr>
                <w:noProof/>
                <w:webHidden/>
              </w:rPr>
              <w:instrText xml:space="preserve"> PAGEREF _Toc64623661 \h </w:instrText>
            </w:r>
            <w:r w:rsidR="00596B9C">
              <w:rPr>
                <w:noProof/>
                <w:webHidden/>
              </w:rPr>
            </w:r>
            <w:r w:rsidR="00596B9C">
              <w:rPr>
                <w:noProof/>
                <w:webHidden/>
              </w:rPr>
              <w:fldChar w:fldCharType="separate"/>
            </w:r>
            <w:r w:rsidR="00596B9C">
              <w:rPr>
                <w:noProof/>
                <w:webHidden/>
              </w:rPr>
              <w:t>30</w:t>
            </w:r>
            <w:r w:rsidR="00596B9C">
              <w:rPr>
                <w:noProof/>
                <w:webHidden/>
              </w:rPr>
              <w:fldChar w:fldCharType="end"/>
            </w:r>
          </w:hyperlink>
        </w:p>
        <w:p w14:paraId="6AB21B83" w14:textId="094E8C18" w:rsidR="00596B9C" w:rsidRDefault="00FD5851">
          <w:pPr>
            <w:pStyle w:val="TOC1"/>
            <w:tabs>
              <w:tab w:val="right" w:leader="dot" w:pos="4310"/>
            </w:tabs>
            <w:rPr>
              <w:rFonts w:asciiTheme="minorHAnsi" w:eastAsiaTheme="minorEastAsia" w:hAnsiTheme="minorHAnsi" w:cstheme="minorBidi"/>
              <w:noProof/>
            </w:rPr>
          </w:pPr>
          <w:hyperlink w:anchor="_Toc64623662" w:history="1">
            <w:r w:rsidR="00596B9C" w:rsidRPr="004B2511">
              <w:rPr>
                <w:rStyle w:val="Hyperlink"/>
                <w:b/>
                <w:bCs/>
                <w:noProof/>
              </w:rPr>
              <w:t>Is there financial assistance?</w:t>
            </w:r>
            <w:r w:rsidR="00596B9C">
              <w:rPr>
                <w:noProof/>
                <w:webHidden/>
              </w:rPr>
              <w:tab/>
            </w:r>
            <w:r w:rsidR="00596B9C">
              <w:rPr>
                <w:noProof/>
                <w:webHidden/>
              </w:rPr>
              <w:fldChar w:fldCharType="begin"/>
            </w:r>
            <w:r w:rsidR="00596B9C">
              <w:rPr>
                <w:noProof/>
                <w:webHidden/>
              </w:rPr>
              <w:instrText xml:space="preserve"> PAGEREF _Toc64623662 \h </w:instrText>
            </w:r>
            <w:r w:rsidR="00596B9C">
              <w:rPr>
                <w:noProof/>
                <w:webHidden/>
              </w:rPr>
            </w:r>
            <w:r w:rsidR="00596B9C">
              <w:rPr>
                <w:noProof/>
                <w:webHidden/>
              </w:rPr>
              <w:fldChar w:fldCharType="separate"/>
            </w:r>
            <w:r w:rsidR="00596B9C">
              <w:rPr>
                <w:noProof/>
                <w:webHidden/>
              </w:rPr>
              <w:t>30</w:t>
            </w:r>
            <w:r w:rsidR="00596B9C">
              <w:rPr>
                <w:noProof/>
                <w:webHidden/>
              </w:rPr>
              <w:fldChar w:fldCharType="end"/>
            </w:r>
          </w:hyperlink>
        </w:p>
        <w:p w14:paraId="4DD66F98" w14:textId="46B9CFD7" w:rsidR="00596B9C" w:rsidRDefault="00FD5851">
          <w:pPr>
            <w:pStyle w:val="TOC1"/>
            <w:tabs>
              <w:tab w:val="right" w:leader="dot" w:pos="4310"/>
            </w:tabs>
            <w:rPr>
              <w:rFonts w:asciiTheme="minorHAnsi" w:eastAsiaTheme="minorEastAsia" w:hAnsiTheme="minorHAnsi" w:cstheme="minorBidi"/>
              <w:noProof/>
            </w:rPr>
          </w:pPr>
          <w:hyperlink w:anchor="_Toc64623663" w:history="1">
            <w:r w:rsidR="00596B9C" w:rsidRPr="004B2511">
              <w:rPr>
                <w:rStyle w:val="Hyperlink"/>
                <w:b/>
                <w:noProof/>
              </w:rPr>
              <w:t>Dual Enrollment Course Offerings</w:t>
            </w:r>
            <w:r w:rsidR="00596B9C">
              <w:rPr>
                <w:noProof/>
                <w:webHidden/>
              </w:rPr>
              <w:tab/>
            </w:r>
            <w:r w:rsidR="00596B9C">
              <w:rPr>
                <w:noProof/>
                <w:webHidden/>
              </w:rPr>
              <w:fldChar w:fldCharType="begin"/>
            </w:r>
            <w:r w:rsidR="00596B9C">
              <w:rPr>
                <w:noProof/>
                <w:webHidden/>
              </w:rPr>
              <w:instrText xml:space="preserve"> PAGEREF _Toc64623663 \h </w:instrText>
            </w:r>
            <w:r w:rsidR="00596B9C">
              <w:rPr>
                <w:noProof/>
                <w:webHidden/>
              </w:rPr>
            </w:r>
            <w:r w:rsidR="00596B9C">
              <w:rPr>
                <w:noProof/>
                <w:webHidden/>
              </w:rPr>
              <w:fldChar w:fldCharType="separate"/>
            </w:r>
            <w:r w:rsidR="00596B9C">
              <w:rPr>
                <w:noProof/>
                <w:webHidden/>
              </w:rPr>
              <w:t>31</w:t>
            </w:r>
            <w:r w:rsidR="00596B9C">
              <w:rPr>
                <w:noProof/>
                <w:webHidden/>
              </w:rPr>
              <w:fldChar w:fldCharType="end"/>
            </w:r>
          </w:hyperlink>
        </w:p>
        <w:p w14:paraId="3683EF7D" w14:textId="62CCD55E" w:rsidR="00596B9C" w:rsidRDefault="00FD5851">
          <w:pPr>
            <w:pStyle w:val="TOC1"/>
            <w:tabs>
              <w:tab w:val="right" w:leader="dot" w:pos="4310"/>
            </w:tabs>
            <w:rPr>
              <w:rFonts w:asciiTheme="minorHAnsi" w:eastAsiaTheme="minorEastAsia" w:hAnsiTheme="minorHAnsi" w:cstheme="minorBidi"/>
              <w:noProof/>
            </w:rPr>
          </w:pPr>
          <w:hyperlink w:anchor="_Toc64623664" w:history="1">
            <w:r w:rsidR="00596B9C" w:rsidRPr="004B2511">
              <w:rPr>
                <w:rStyle w:val="Hyperlink"/>
                <w:b/>
                <w:noProof/>
              </w:rPr>
              <w:t>English</w:t>
            </w:r>
            <w:r w:rsidR="00596B9C">
              <w:rPr>
                <w:noProof/>
                <w:webHidden/>
              </w:rPr>
              <w:tab/>
            </w:r>
            <w:r w:rsidR="00596B9C">
              <w:rPr>
                <w:noProof/>
                <w:webHidden/>
              </w:rPr>
              <w:fldChar w:fldCharType="begin"/>
            </w:r>
            <w:r w:rsidR="00596B9C">
              <w:rPr>
                <w:noProof/>
                <w:webHidden/>
              </w:rPr>
              <w:instrText xml:space="preserve"> PAGEREF _Toc64623664 \h </w:instrText>
            </w:r>
            <w:r w:rsidR="00596B9C">
              <w:rPr>
                <w:noProof/>
                <w:webHidden/>
              </w:rPr>
            </w:r>
            <w:r w:rsidR="00596B9C">
              <w:rPr>
                <w:noProof/>
                <w:webHidden/>
              </w:rPr>
              <w:fldChar w:fldCharType="separate"/>
            </w:r>
            <w:r w:rsidR="00596B9C">
              <w:rPr>
                <w:noProof/>
                <w:webHidden/>
              </w:rPr>
              <w:t>31</w:t>
            </w:r>
            <w:r w:rsidR="00596B9C">
              <w:rPr>
                <w:noProof/>
                <w:webHidden/>
              </w:rPr>
              <w:fldChar w:fldCharType="end"/>
            </w:r>
          </w:hyperlink>
        </w:p>
        <w:p w14:paraId="7E875D02" w14:textId="1A84CF4D" w:rsidR="00596B9C" w:rsidRDefault="00FD5851">
          <w:pPr>
            <w:pStyle w:val="TOC3"/>
            <w:rPr>
              <w:rFonts w:asciiTheme="minorHAnsi" w:eastAsiaTheme="minorEastAsia" w:hAnsiTheme="minorHAnsi" w:cstheme="minorBidi"/>
              <w:bCs w:val="0"/>
            </w:rPr>
          </w:pPr>
          <w:hyperlink w:anchor="_Toc64623665" w:history="1">
            <w:r w:rsidR="00596B9C" w:rsidRPr="004B2511">
              <w:rPr>
                <w:rStyle w:val="Hyperlink"/>
                <w:b/>
              </w:rPr>
              <w:t>ENG101 First-Year Composition</w:t>
            </w:r>
            <w:r w:rsidR="00596B9C">
              <w:rPr>
                <w:webHidden/>
              </w:rPr>
              <w:tab/>
            </w:r>
            <w:r w:rsidR="00596B9C">
              <w:rPr>
                <w:webHidden/>
              </w:rPr>
              <w:fldChar w:fldCharType="begin"/>
            </w:r>
            <w:r w:rsidR="00596B9C">
              <w:rPr>
                <w:webHidden/>
              </w:rPr>
              <w:instrText xml:space="preserve"> PAGEREF _Toc64623665 \h </w:instrText>
            </w:r>
            <w:r w:rsidR="00596B9C">
              <w:rPr>
                <w:webHidden/>
              </w:rPr>
            </w:r>
            <w:r w:rsidR="00596B9C">
              <w:rPr>
                <w:webHidden/>
              </w:rPr>
              <w:fldChar w:fldCharType="separate"/>
            </w:r>
            <w:r w:rsidR="00596B9C">
              <w:rPr>
                <w:webHidden/>
              </w:rPr>
              <w:t>31</w:t>
            </w:r>
            <w:r w:rsidR="00596B9C">
              <w:rPr>
                <w:webHidden/>
              </w:rPr>
              <w:fldChar w:fldCharType="end"/>
            </w:r>
          </w:hyperlink>
        </w:p>
        <w:p w14:paraId="2A080453" w14:textId="0A451150" w:rsidR="00596B9C" w:rsidRDefault="00FD5851">
          <w:pPr>
            <w:pStyle w:val="TOC3"/>
            <w:rPr>
              <w:rFonts w:asciiTheme="minorHAnsi" w:eastAsiaTheme="minorEastAsia" w:hAnsiTheme="minorHAnsi" w:cstheme="minorBidi"/>
              <w:bCs w:val="0"/>
            </w:rPr>
          </w:pPr>
          <w:hyperlink w:anchor="_Toc64623666" w:history="1">
            <w:r w:rsidR="00596B9C" w:rsidRPr="004B2511">
              <w:rPr>
                <w:rStyle w:val="Hyperlink"/>
                <w:b/>
              </w:rPr>
              <w:t>ENG102 Second-Year Composition</w:t>
            </w:r>
            <w:r w:rsidR="00596B9C">
              <w:rPr>
                <w:webHidden/>
              </w:rPr>
              <w:tab/>
            </w:r>
            <w:r w:rsidR="00596B9C">
              <w:rPr>
                <w:webHidden/>
              </w:rPr>
              <w:fldChar w:fldCharType="begin"/>
            </w:r>
            <w:r w:rsidR="00596B9C">
              <w:rPr>
                <w:webHidden/>
              </w:rPr>
              <w:instrText xml:space="preserve"> PAGEREF _Toc64623666 \h </w:instrText>
            </w:r>
            <w:r w:rsidR="00596B9C">
              <w:rPr>
                <w:webHidden/>
              </w:rPr>
            </w:r>
            <w:r w:rsidR="00596B9C">
              <w:rPr>
                <w:webHidden/>
              </w:rPr>
              <w:fldChar w:fldCharType="separate"/>
            </w:r>
            <w:r w:rsidR="00596B9C">
              <w:rPr>
                <w:webHidden/>
              </w:rPr>
              <w:t>31</w:t>
            </w:r>
            <w:r w:rsidR="00596B9C">
              <w:rPr>
                <w:webHidden/>
              </w:rPr>
              <w:fldChar w:fldCharType="end"/>
            </w:r>
          </w:hyperlink>
        </w:p>
        <w:p w14:paraId="109A9B87" w14:textId="0FAC6596" w:rsidR="00596B9C" w:rsidRDefault="00FD5851">
          <w:pPr>
            <w:pStyle w:val="TOC3"/>
            <w:rPr>
              <w:rFonts w:asciiTheme="minorHAnsi" w:eastAsiaTheme="minorEastAsia" w:hAnsiTheme="minorHAnsi" w:cstheme="minorBidi"/>
              <w:bCs w:val="0"/>
            </w:rPr>
          </w:pPr>
          <w:hyperlink w:anchor="_Toc64623667" w:history="1">
            <w:r w:rsidR="00596B9C" w:rsidRPr="004B2511">
              <w:rPr>
                <w:rStyle w:val="Hyperlink"/>
                <w:b/>
              </w:rPr>
              <w:t>ENG 111 Tech &amp; Professional Writing</w:t>
            </w:r>
            <w:r w:rsidR="00596B9C">
              <w:rPr>
                <w:webHidden/>
              </w:rPr>
              <w:tab/>
            </w:r>
            <w:r w:rsidR="00596B9C">
              <w:rPr>
                <w:webHidden/>
              </w:rPr>
              <w:fldChar w:fldCharType="begin"/>
            </w:r>
            <w:r w:rsidR="00596B9C">
              <w:rPr>
                <w:webHidden/>
              </w:rPr>
              <w:instrText xml:space="preserve"> PAGEREF _Toc64623667 \h </w:instrText>
            </w:r>
            <w:r w:rsidR="00596B9C">
              <w:rPr>
                <w:webHidden/>
              </w:rPr>
            </w:r>
            <w:r w:rsidR="00596B9C">
              <w:rPr>
                <w:webHidden/>
              </w:rPr>
              <w:fldChar w:fldCharType="separate"/>
            </w:r>
            <w:r w:rsidR="00596B9C">
              <w:rPr>
                <w:webHidden/>
              </w:rPr>
              <w:t>31</w:t>
            </w:r>
            <w:r w:rsidR="00596B9C">
              <w:rPr>
                <w:webHidden/>
              </w:rPr>
              <w:fldChar w:fldCharType="end"/>
            </w:r>
          </w:hyperlink>
        </w:p>
        <w:p w14:paraId="164D4670" w14:textId="6B7980E0" w:rsidR="00596B9C" w:rsidRDefault="00FD5851">
          <w:pPr>
            <w:pStyle w:val="TOC3"/>
            <w:rPr>
              <w:rFonts w:asciiTheme="minorHAnsi" w:eastAsiaTheme="minorEastAsia" w:hAnsiTheme="minorHAnsi" w:cstheme="minorBidi"/>
              <w:bCs w:val="0"/>
            </w:rPr>
          </w:pPr>
          <w:hyperlink w:anchor="_Toc64623668" w:history="1">
            <w:r w:rsidR="00596B9C" w:rsidRPr="004B2511">
              <w:rPr>
                <w:rStyle w:val="Hyperlink"/>
                <w:b/>
              </w:rPr>
              <w:t>ENH 110 Introduction to Literature</w:t>
            </w:r>
            <w:r w:rsidR="00596B9C">
              <w:rPr>
                <w:webHidden/>
              </w:rPr>
              <w:tab/>
            </w:r>
            <w:r w:rsidR="00596B9C">
              <w:rPr>
                <w:webHidden/>
              </w:rPr>
              <w:fldChar w:fldCharType="begin"/>
            </w:r>
            <w:r w:rsidR="00596B9C">
              <w:rPr>
                <w:webHidden/>
              </w:rPr>
              <w:instrText xml:space="preserve"> PAGEREF _Toc64623668 \h </w:instrText>
            </w:r>
            <w:r w:rsidR="00596B9C">
              <w:rPr>
                <w:webHidden/>
              </w:rPr>
            </w:r>
            <w:r w:rsidR="00596B9C">
              <w:rPr>
                <w:webHidden/>
              </w:rPr>
              <w:fldChar w:fldCharType="separate"/>
            </w:r>
            <w:r w:rsidR="00596B9C">
              <w:rPr>
                <w:webHidden/>
              </w:rPr>
              <w:t>31</w:t>
            </w:r>
            <w:r w:rsidR="00596B9C">
              <w:rPr>
                <w:webHidden/>
              </w:rPr>
              <w:fldChar w:fldCharType="end"/>
            </w:r>
          </w:hyperlink>
        </w:p>
        <w:p w14:paraId="2D93F99A" w14:textId="46A82ABC" w:rsidR="00596B9C" w:rsidRDefault="00FD5851">
          <w:pPr>
            <w:pStyle w:val="TOC1"/>
            <w:tabs>
              <w:tab w:val="right" w:leader="dot" w:pos="4310"/>
            </w:tabs>
            <w:rPr>
              <w:rFonts w:asciiTheme="minorHAnsi" w:eastAsiaTheme="minorEastAsia" w:hAnsiTheme="minorHAnsi" w:cstheme="minorBidi"/>
              <w:noProof/>
            </w:rPr>
          </w:pPr>
          <w:hyperlink w:anchor="_Toc64623669" w:history="1">
            <w:r w:rsidR="00596B9C" w:rsidRPr="004B2511">
              <w:rPr>
                <w:rStyle w:val="Hyperlink"/>
                <w:b/>
                <w:noProof/>
              </w:rPr>
              <w:t>Foreign Languages</w:t>
            </w:r>
            <w:r w:rsidR="00596B9C">
              <w:rPr>
                <w:noProof/>
                <w:webHidden/>
              </w:rPr>
              <w:tab/>
            </w:r>
            <w:r w:rsidR="00596B9C">
              <w:rPr>
                <w:noProof/>
                <w:webHidden/>
              </w:rPr>
              <w:fldChar w:fldCharType="begin"/>
            </w:r>
            <w:r w:rsidR="00596B9C">
              <w:rPr>
                <w:noProof/>
                <w:webHidden/>
              </w:rPr>
              <w:instrText xml:space="preserve"> PAGEREF _Toc64623669 \h </w:instrText>
            </w:r>
            <w:r w:rsidR="00596B9C">
              <w:rPr>
                <w:noProof/>
                <w:webHidden/>
              </w:rPr>
            </w:r>
            <w:r w:rsidR="00596B9C">
              <w:rPr>
                <w:noProof/>
                <w:webHidden/>
              </w:rPr>
              <w:fldChar w:fldCharType="separate"/>
            </w:r>
            <w:r w:rsidR="00596B9C">
              <w:rPr>
                <w:noProof/>
                <w:webHidden/>
              </w:rPr>
              <w:t>31</w:t>
            </w:r>
            <w:r w:rsidR="00596B9C">
              <w:rPr>
                <w:noProof/>
                <w:webHidden/>
              </w:rPr>
              <w:fldChar w:fldCharType="end"/>
            </w:r>
          </w:hyperlink>
        </w:p>
        <w:p w14:paraId="20DB444A" w14:textId="5532C724" w:rsidR="00596B9C" w:rsidRDefault="00FD5851">
          <w:pPr>
            <w:pStyle w:val="TOC3"/>
            <w:rPr>
              <w:rFonts w:asciiTheme="minorHAnsi" w:eastAsiaTheme="minorEastAsia" w:hAnsiTheme="minorHAnsi" w:cstheme="minorBidi"/>
              <w:bCs w:val="0"/>
            </w:rPr>
          </w:pPr>
          <w:hyperlink w:anchor="_Toc64623670" w:history="1">
            <w:r w:rsidR="00596B9C" w:rsidRPr="004B2511">
              <w:rPr>
                <w:rStyle w:val="Hyperlink"/>
                <w:b/>
              </w:rPr>
              <w:t>422 French III (fre 101/102)</w:t>
            </w:r>
            <w:r w:rsidR="00596B9C">
              <w:rPr>
                <w:webHidden/>
              </w:rPr>
              <w:tab/>
            </w:r>
            <w:r w:rsidR="00596B9C">
              <w:rPr>
                <w:webHidden/>
              </w:rPr>
              <w:fldChar w:fldCharType="begin"/>
            </w:r>
            <w:r w:rsidR="00596B9C">
              <w:rPr>
                <w:webHidden/>
              </w:rPr>
              <w:instrText xml:space="preserve"> PAGEREF _Toc64623670 \h </w:instrText>
            </w:r>
            <w:r w:rsidR="00596B9C">
              <w:rPr>
                <w:webHidden/>
              </w:rPr>
            </w:r>
            <w:r w:rsidR="00596B9C">
              <w:rPr>
                <w:webHidden/>
              </w:rPr>
              <w:fldChar w:fldCharType="separate"/>
            </w:r>
            <w:r w:rsidR="00596B9C">
              <w:rPr>
                <w:webHidden/>
              </w:rPr>
              <w:t>31</w:t>
            </w:r>
            <w:r w:rsidR="00596B9C">
              <w:rPr>
                <w:webHidden/>
              </w:rPr>
              <w:fldChar w:fldCharType="end"/>
            </w:r>
          </w:hyperlink>
        </w:p>
        <w:p w14:paraId="16D79F54" w14:textId="37DD1693" w:rsidR="00596B9C" w:rsidRDefault="00FD5851">
          <w:pPr>
            <w:pStyle w:val="TOC3"/>
            <w:rPr>
              <w:rFonts w:asciiTheme="minorHAnsi" w:eastAsiaTheme="minorEastAsia" w:hAnsiTheme="minorHAnsi" w:cstheme="minorBidi"/>
              <w:bCs w:val="0"/>
            </w:rPr>
          </w:pPr>
          <w:hyperlink w:anchor="_Toc64623671" w:history="1">
            <w:r w:rsidR="00596B9C" w:rsidRPr="004B2511">
              <w:rPr>
                <w:rStyle w:val="Hyperlink"/>
                <w:b/>
              </w:rPr>
              <w:t>441 German II (ger 101/102)</w:t>
            </w:r>
            <w:r w:rsidR="00596B9C">
              <w:rPr>
                <w:webHidden/>
              </w:rPr>
              <w:tab/>
            </w:r>
            <w:r w:rsidR="00596B9C">
              <w:rPr>
                <w:webHidden/>
              </w:rPr>
              <w:fldChar w:fldCharType="begin"/>
            </w:r>
            <w:r w:rsidR="00596B9C">
              <w:rPr>
                <w:webHidden/>
              </w:rPr>
              <w:instrText xml:space="preserve"> PAGEREF _Toc64623671 \h </w:instrText>
            </w:r>
            <w:r w:rsidR="00596B9C">
              <w:rPr>
                <w:webHidden/>
              </w:rPr>
            </w:r>
            <w:r w:rsidR="00596B9C">
              <w:rPr>
                <w:webHidden/>
              </w:rPr>
              <w:fldChar w:fldCharType="separate"/>
            </w:r>
            <w:r w:rsidR="00596B9C">
              <w:rPr>
                <w:webHidden/>
              </w:rPr>
              <w:t>31</w:t>
            </w:r>
            <w:r w:rsidR="00596B9C">
              <w:rPr>
                <w:webHidden/>
              </w:rPr>
              <w:fldChar w:fldCharType="end"/>
            </w:r>
          </w:hyperlink>
        </w:p>
        <w:p w14:paraId="69082830" w14:textId="71138660" w:rsidR="00596B9C" w:rsidRDefault="00FD5851">
          <w:pPr>
            <w:pStyle w:val="TOC3"/>
            <w:rPr>
              <w:rFonts w:asciiTheme="minorHAnsi" w:eastAsiaTheme="minorEastAsia" w:hAnsiTheme="minorHAnsi" w:cstheme="minorBidi"/>
              <w:bCs w:val="0"/>
            </w:rPr>
          </w:pPr>
          <w:hyperlink w:anchor="_Toc64623672" w:history="1">
            <w:r w:rsidR="00596B9C" w:rsidRPr="004B2511">
              <w:rPr>
                <w:rStyle w:val="Hyperlink"/>
                <w:b/>
              </w:rPr>
              <w:t>411 Spanish II (spa 101/102)</w:t>
            </w:r>
            <w:r w:rsidR="00596B9C">
              <w:rPr>
                <w:webHidden/>
              </w:rPr>
              <w:tab/>
            </w:r>
            <w:r w:rsidR="00596B9C">
              <w:rPr>
                <w:webHidden/>
              </w:rPr>
              <w:fldChar w:fldCharType="begin"/>
            </w:r>
            <w:r w:rsidR="00596B9C">
              <w:rPr>
                <w:webHidden/>
              </w:rPr>
              <w:instrText xml:space="preserve"> PAGEREF _Toc64623672 \h </w:instrText>
            </w:r>
            <w:r w:rsidR="00596B9C">
              <w:rPr>
                <w:webHidden/>
              </w:rPr>
            </w:r>
            <w:r w:rsidR="00596B9C">
              <w:rPr>
                <w:webHidden/>
              </w:rPr>
              <w:fldChar w:fldCharType="separate"/>
            </w:r>
            <w:r w:rsidR="00596B9C">
              <w:rPr>
                <w:webHidden/>
              </w:rPr>
              <w:t>31</w:t>
            </w:r>
            <w:r w:rsidR="00596B9C">
              <w:rPr>
                <w:webHidden/>
              </w:rPr>
              <w:fldChar w:fldCharType="end"/>
            </w:r>
          </w:hyperlink>
        </w:p>
        <w:p w14:paraId="78FAAEFF" w14:textId="02B33BD4" w:rsidR="00596B9C" w:rsidRDefault="00FD5851">
          <w:pPr>
            <w:pStyle w:val="TOC3"/>
            <w:rPr>
              <w:rFonts w:asciiTheme="minorHAnsi" w:eastAsiaTheme="minorEastAsia" w:hAnsiTheme="minorHAnsi" w:cstheme="minorBidi"/>
              <w:bCs w:val="0"/>
            </w:rPr>
          </w:pPr>
          <w:hyperlink w:anchor="_Toc64623673" w:history="1">
            <w:r w:rsidR="00596B9C" w:rsidRPr="004B2511">
              <w:rPr>
                <w:rStyle w:val="Hyperlink"/>
                <w:b/>
              </w:rPr>
              <w:t>412b Spanish III (Spa 201/202)</w:t>
            </w:r>
            <w:r w:rsidR="00596B9C">
              <w:rPr>
                <w:webHidden/>
              </w:rPr>
              <w:tab/>
            </w:r>
            <w:r w:rsidR="00596B9C">
              <w:rPr>
                <w:webHidden/>
              </w:rPr>
              <w:fldChar w:fldCharType="begin"/>
            </w:r>
            <w:r w:rsidR="00596B9C">
              <w:rPr>
                <w:webHidden/>
              </w:rPr>
              <w:instrText xml:space="preserve"> PAGEREF _Toc64623673 \h </w:instrText>
            </w:r>
            <w:r w:rsidR="00596B9C">
              <w:rPr>
                <w:webHidden/>
              </w:rPr>
            </w:r>
            <w:r w:rsidR="00596B9C">
              <w:rPr>
                <w:webHidden/>
              </w:rPr>
              <w:fldChar w:fldCharType="separate"/>
            </w:r>
            <w:r w:rsidR="00596B9C">
              <w:rPr>
                <w:webHidden/>
              </w:rPr>
              <w:t>31</w:t>
            </w:r>
            <w:r w:rsidR="00596B9C">
              <w:rPr>
                <w:webHidden/>
              </w:rPr>
              <w:fldChar w:fldCharType="end"/>
            </w:r>
          </w:hyperlink>
        </w:p>
        <w:p w14:paraId="44186C9D" w14:textId="3BFBEA0E" w:rsidR="00596B9C" w:rsidRDefault="00FD5851">
          <w:pPr>
            <w:pStyle w:val="TOC1"/>
            <w:tabs>
              <w:tab w:val="right" w:leader="dot" w:pos="4310"/>
            </w:tabs>
            <w:rPr>
              <w:rFonts w:asciiTheme="minorHAnsi" w:eastAsiaTheme="minorEastAsia" w:hAnsiTheme="minorHAnsi" w:cstheme="minorBidi"/>
              <w:noProof/>
            </w:rPr>
          </w:pPr>
          <w:hyperlink w:anchor="_Toc64623674" w:history="1">
            <w:r w:rsidR="00596B9C" w:rsidRPr="004B2511">
              <w:rPr>
                <w:rStyle w:val="Hyperlink"/>
                <w:b/>
                <w:noProof/>
              </w:rPr>
              <w:t>Mathematics</w:t>
            </w:r>
            <w:r w:rsidR="00596B9C">
              <w:rPr>
                <w:noProof/>
                <w:webHidden/>
              </w:rPr>
              <w:tab/>
            </w:r>
            <w:r w:rsidR="00596B9C">
              <w:rPr>
                <w:noProof/>
                <w:webHidden/>
              </w:rPr>
              <w:fldChar w:fldCharType="begin"/>
            </w:r>
            <w:r w:rsidR="00596B9C">
              <w:rPr>
                <w:noProof/>
                <w:webHidden/>
              </w:rPr>
              <w:instrText xml:space="preserve"> PAGEREF _Toc64623674 \h </w:instrText>
            </w:r>
            <w:r w:rsidR="00596B9C">
              <w:rPr>
                <w:noProof/>
                <w:webHidden/>
              </w:rPr>
            </w:r>
            <w:r w:rsidR="00596B9C">
              <w:rPr>
                <w:noProof/>
                <w:webHidden/>
              </w:rPr>
              <w:fldChar w:fldCharType="separate"/>
            </w:r>
            <w:r w:rsidR="00596B9C">
              <w:rPr>
                <w:noProof/>
                <w:webHidden/>
              </w:rPr>
              <w:t>32</w:t>
            </w:r>
            <w:r w:rsidR="00596B9C">
              <w:rPr>
                <w:noProof/>
                <w:webHidden/>
              </w:rPr>
              <w:fldChar w:fldCharType="end"/>
            </w:r>
          </w:hyperlink>
        </w:p>
        <w:p w14:paraId="780BA62A" w14:textId="157DF8EC" w:rsidR="00596B9C" w:rsidRDefault="00FD5851">
          <w:pPr>
            <w:pStyle w:val="TOC3"/>
            <w:rPr>
              <w:rFonts w:asciiTheme="minorHAnsi" w:eastAsiaTheme="minorEastAsia" w:hAnsiTheme="minorHAnsi" w:cstheme="minorBidi"/>
              <w:bCs w:val="0"/>
            </w:rPr>
          </w:pPr>
          <w:hyperlink w:anchor="_Toc64623675" w:history="1">
            <w:r w:rsidR="00596B9C" w:rsidRPr="004B2511">
              <w:rPr>
                <w:rStyle w:val="Hyperlink"/>
                <w:b/>
              </w:rPr>
              <w:t>651 – Pre-Calculus (MAT 187)</w:t>
            </w:r>
            <w:r w:rsidR="00596B9C">
              <w:rPr>
                <w:webHidden/>
              </w:rPr>
              <w:tab/>
            </w:r>
            <w:r w:rsidR="00596B9C">
              <w:rPr>
                <w:webHidden/>
              </w:rPr>
              <w:fldChar w:fldCharType="begin"/>
            </w:r>
            <w:r w:rsidR="00596B9C">
              <w:rPr>
                <w:webHidden/>
              </w:rPr>
              <w:instrText xml:space="preserve"> PAGEREF _Toc64623675 \h </w:instrText>
            </w:r>
            <w:r w:rsidR="00596B9C">
              <w:rPr>
                <w:webHidden/>
              </w:rPr>
            </w:r>
            <w:r w:rsidR="00596B9C">
              <w:rPr>
                <w:webHidden/>
              </w:rPr>
              <w:fldChar w:fldCharType="separate"/>
            </w:r>
            <w:r w:rsidR="00596B9C">
              <w:rPr>
                <w:webHidden/>
              </w:rPr>
              <w:t>32</w:t>
            </w:r>
            <w:r w:rsidR="00596B9C">
              <w:rPr>
                <w:webHidden/>
              </w:rPr>
              <w:fldChar w:fldCharType="end"/>
            </w:r>
          </w:hyperlink>
        </w:p>
        <w:p w14:paraId="71F27F02" w14:textId="60DE555B" w:rsidR="00596B9C" w:rsidRDefault="00FD5851">
          <w:pPr>
            <w:pStyle w:val="TOC3"/>
            <w:rPr>
              <w:rFonts w:asciiTheme="minorHAnsi" w:eastAsiaTheme="minorEastAsia" w:hAnsiTheme="minorHAnsi" w:cstheme="minorBidi"/>
              <w:bCs w:val="0"/>
            </w:rPr>
          </w:pPr>
          <w:hyperlink w:anchor="_Toc64623676" w:history="1">
            <w:r w:rsidR="00596B9C" w:rsidRPr="004B2511">
              <w:rPr>
                <w:rStyle w:val="Hyperlink"/>
                <w:b/>
              </w:rPr>
              <w:t>670 Calculus (MAT 221)</w:t>
            </w:r>
            <w:r w:rsidR="00596B9C">
              <w:rPr>
                <w:webHidden/>
              </w:rPr>
              <w:tab/>
            </w:r>
            <w:r w:rsidR="00596B9C">
              <w:rPr>
                <w:webHidden/>
              </w:rPr>
              <w:fldChar w:fldCharType="begin"/>
            </w:r>
            <w:r w:rsidR="00596B9C">
              <w:rPr>
                <w:webHidden/>
              </w:rPr>
              <w:instrText xml:space="preserve"> PAGEREF _Toc64623676 \h </w:instrText>
            </w:r>
            <w:r w:rsidR="00596B9C">
              <w:rPr>
                <w:webHidden/>
              </w:rPr>
            </w:r>
            <w:r w:rsidR="00596B9C">
              <w:rPr>
                <w:webHidden/>
              </w:rPr>
              <w:fldChar w:fldCharType="separate"/>
            </w:r>
            <w:r w:rsidR="00596B9C">
              <w:rPr>
                <w:webHidden/>
              </w:rPr>
              <w:t>32</w:t>
            </w:r>
            <w:r w:rsidR="00596B9C">
              <w:rPr>
                <w:webHidden/>
              </w:rPr>
              <w:fldChar w:fldCharType="end"/>
            </w:r>
          </w:hyperlink>
        </w:p>
        <w:p w14:paraId="7EFF6356" w14:textId="29B7AFD2" w:rsidR="00596B9C" w:rsidRDefault="00FD5851">
          <w:pPr>
            <w:pStyle w:val="TOC1"/>
            <w:tabs>
              <w:tab w:val="right" w:leader="dot" w:pos="4310"/>
            </w:tabs>
            <w:rPr>
              <w:rFonts w:asciiTheme="minorHAnsi" w:eastAsiaTheme="minorEastAsia" w:hAnsiTheme="minorHAnsi" w:cstheme="minorBidi"/>
              <w:noProof/>
            </w:rPr>
          </w:pPr>
          <w:hyperlink w:anchor="_Toc64623677" w:history="1">
            <w:r w:rsidR="00596B9C" w:rsidRPr="004B2511">
              <w:rPr>
                <w:rStyle w:val="Hyperlink"/>
                <w:b/>
                <w:noProof/>
              </w:rPr>
              <w:t>Science</w:t>
            </w:r>
            <w:r w:rsidR="00596B9C">
              <w:rPr>
                <w:noProof/>
                <w:webHidden/>
              </w:rPr>
              <w:tab/>
            </w:r>
            <w:r w:rsidR="00596B9C">
              <w:rPr>
                <w:noProof/>
                <w:webHidden/>
              </w:rPr>
              <w:fldChar w:fldCharType="begin"/>
            </w:r>
            <w:r w:rsidR="00596B9C">
              <w:rPr>
                <w:noProof/>
                <w:webHidden/>
              </w:rPr>
              <w:instrText xml:space="preserve"> PAGEREF _Toc64623677 \h </w:instrText>
            </w:r>
            <w:r w:rsidR="00596B9C">
              <w:rPr>
                <w:noProof/>
                <w:webHidden/>
              </w:rPr>
            </w:r>
            <w:r w:rsidR="00596B9C">
              <w:rPr>
                <w:noProof/>
                <w:webHidden/>
              </w:rPr>
              <w:fldChar w:fldCharType="separate"/>
            </w:r>
            <w:r w:rsidR="00596B9C">
              <w:rPr>
                <w:noProof/>
                <w:webHidden/>
              </w:rPr>
              <w:t>32</w:t>
            </w:r>
            <w:r w:rsidR="00596B9C">
              <w:rPr>
                <w:noProof/>
                <w:webHidden/>
              </w:rPr>
              <w:fldChar w:fldCharType="end"/>
            </w:r>
          </w:hyperlink>
        </w:p>
        <w:p w14:paraId="2692E4F0" w14:textId="1AF1E200" w:rsidR="00596B9C" w:rsidRDefault="00FD5851">
          <w:pPr>
            <w:pStyle w:val="TOC3"/>
            <w:rPr>
              <w:rFonts w:asciiTheme="minorHAnsi" w:eastAsiaTheme="minorEastAsia" w:hAnsiTheme="minorHAnsi" w:cstheme="minorBidi"/>
              <w:bCs w:val="0"/>
            </w:rPr>
          </w:pPr>
          <w:hyperlink w:anchor="_Toc64623678" w:history="1">
            <w:r w:rsidR="00596B9C" w:rsidRPr="004B2511">
              <w:rPr>
                <w:rStyle w:val="Hyperlink"/>
                <w:b/>
              </w:rPr>
              <w:t>Bio100 Honors Biology Concepts (bio 100)</w:t>
            </w:r>
            <w:r w:rsidR="00596B9C">
              <w:rPr>
                <w:webHidden/>
              </w:rPr>
              <w:tab/>
            </w:r>
            <w:r w:rsidR="00596B9C">
              <w:rPr>
                <w:webHidden/>
              </w:rPr>
              <w:fldChar w:fldCharType="begin"/>
            </w:r>
            <w:r w:rsidR="00596B9C">
              <w:rPr>
                <w:webHidden/>
              </w:rPr>
              <w:instrText xml:space="preserve"> PAGEREF _Toc64623678 \h </w:instrText>
            </w:r>
            <w:r w:rsidR="00596B9C">
              <w:rPr>
                <w:webHidden/>
              </w:rPr>
            </w:r>
            <w:r w:rsidR="00596B9C">
              <w:rPr>
                <w:webHidden/>
              </w:rPr>
              <w:fldChar w:fldCharType="separate"/>
            </w:r>
            <w:r w:rsidR="00596B9C">
              <w:rPr>
                <w:webHidden/>
              </w:rPr>
              <w:t>32</w:t>
            </w:r>
            <w:r w:rsidR="00596B9C">
              <w:rPr>
                <w:webHidden/>
              </w:rPr>
              <w:fldChar w:fldCharType="end"/>
            </w:r>
          </w:hyperlink>
        </w:p>
        <w:p w14:paraId="6C65870E" w14:textId="5A4B780A" w:rsidR="00596B9C" w:rsidRDefault="00FD5851">
          <w:pPr>
            <w:pStyle w:val="TOC3"/>
            <w:rPr>
              <w:rFonts w:asciiTheme="minorHAnsi" w:eastAsiaTheme="minorEastAsia" w:hAnsiTheme="minorHAnsi" w:cstheme="minorBidi"/>
              <w:bCs w:val="0"/>
            </w:rPr>
          </w:pPr>
          <w:hyperlink w:anchor="_Toc64623679" w:history="1">
            <w:r w:rsidR="00596B9C" w:rsidRPr="004B2511">
              <w:rPr>
                <w:rStyle w:val="Hyperlink"/>
                <w:b/>
              </w:rPr>
              <w:t>215 Anatomy and physiology (bio 160)</w:t>
            </w:r>
            <w:r w:rsidR="00596B9C">
              <w:rPr>
                <w:webHidden/>
              </w:rPr>
              <w:tab/>
            </w:r>
            <w:r w:rsidR="00596B9C">
              <w:rPr>
                <w:webHidden/>
              </w:rPr>
              <w:fldChar w:fldCharType="begin"/>
            </w:r>
            <w:r w:rsidR="00596B9C">
              <w:rPr>
                <w:webHidden/>
              </w:rPr>
              <w:instrText xml:space="preserve"> PAGEREF _Toc64623679 \h </w:instrText>
            </w:r>
            <w:r w:rsidR="00596B9C">
              <w:rPr>
                <w:webHidden/>
              </w:rPr>
            </w:r>
            <w:r w:rsidR="00596B9C">
              <w:rPr>
                <w:webHidden/>
              </w:rPr>
              <w:fldChar w:fldCharType="separate"/>
            </w:r>
            <w:r w:rsidR="00596B9C">
              <w:rPr>
                <w:webHidden/>
              </w:rPr>
              <w:t>32</w:t>
            </w:r>
            <w:r w:rsidR="00596B9C">
              <w:rPr>
                <w:webHidden/>
              </w:rPr>
              <w:fldChar w:fldCharType="end"/>
            </w:r>
          </w:hyperlink>
        </w:p>
        <w:p w14:paraId="0DFB02F3" w14:textId="6B306C00" w:rsidR="00596B9C" w:rsidRDefault="00FD5851">
          <w:pPr>
            <w:pStyle w:val="TOC3"/>
            <w:rPr>
              <w:rFonts w:asciiTheme="minorHAnsi" w:eastAsiaTheme="minorEastAsia" w:hAnsiTheme="minorHAnsi" w:cstheme="minorBidi"/>
              <w:bCs w:val="0"/>
            </w:rPr>
          </w:pPr>
          <w:hyperlink w:anchor="_Toc64623680" w:history="1">
            <w:r w:rsidR="00596B9C" w:rsidRPr="004B2511">
              <w:rPr>
                <w:rStyle w:val="Hyperlink"/>
                <w:b/>
              </w:rPr>
              <w:t>230 Hon Chemistry (chm 130)</w:t>
            </w:r>
            <w:r w:rsidR="00596B9C">
              <w:rPr>
                <w:webHidden/>
              </w:rPr>
              <w:tab/>
            </w:r>
            <w:r w:rsidR="00596B9C">
              <w:rPr>
                <w:webHidden/>
              </w:rPr>
              <w:fldChar w:fldCharType="begin"/>
            </w:r>
            <w:r w:rsidR="00596B9C">
              <w:rPr>
                <w:webHidden/>
              </w:rPr>
              <w:instrText xml:space="preserve"> PAGEREF _Toc64623680 \h </w:instrText>
            </w:r>
            <w:r w:rsidR="00596B9C">
              <w:rPr>
                <w:webHidden/>
              </w:rPr>
            </w:r>
            <w:r w:rsidR="00596B9C">
              <w:rPr>
                <w:webHidden/>
              </w:rPr>
              <w:fldChar w:fldCharType="separate"/>
            </w:r>
            <w:r w:rsidR="00596B9C">
              <w:rPr>
                <w:webHidden/>
              </w:rPr>
              <w:t>32</w:t>
            </w:r>
            <w:r w:rsidR="00596B9C">
              <w:rPr>
                <w:webHidden/>
              </w:rPr>
              <w:fldChar w:fldCharType="end"/>
            </w:r>
          </w:hyperlink>
        </w:p>
        <w:p w14:paraId="71ACD640" w14:textId="66B8BFD4" w:rsidR="00596B9C" w:rsidRDefault="00FD5851">
          <w:pPr>
            <w:pStyle w:val="TOC1"/>
            <w:tabs>
              <w:tab w:val="right" w:leader="dot" w:pos="4310"/>
            </w:tabs>
            <w:rPr>
              <w:rFonts w:asciiTheme="minorHAnsi" w:eastAsiaTheme="minorEastAsia" w:hAnsiTheme="minorHAnsi" w:cstheme="minorBidi"/>
              <w:noProof/>
            </w:rPr>
          </w:pPr>
          <w:hyperlink w:anchor="_Toc64623681" w:history="1">
            <w:r w:rsidR="00596B9C" w:rsidRPr="004B2511">
              <w:rPr>
                <w:rStyle w:val="Hyperlink"/>
                <w:b/>
                <w:noProof/>
              </w:rPr>
              <w:t>History</w:t>
            </w:r>
            <w:r w:rsidR="00596B9C">
              <w:rPr>
                <w:noProof/>
                <w:webHidden/>
              </w:rPr>
              <w:tab/>
            </w:r>
            <w:r w:rsidR="00596B9C">
              <w:rPr>
                <w:noProof/>
                <w:webHidden/>
              </w:rPr>
              <w:fldChar w:fldCharType="begin"/>
            </w:r>
            <w:r w:rsidR="00596B9C">
              <w:rPr>
                <w:noProof/>
                <w:webHidden/>
              </w:rPr>
              <w:instrText xml:space="preserve"> PAGEREF _Toc64623681 \h </w:instrText>
            </w:r>
            <w:r w:rsidR="00596B9C">
              <w:rPr>
                <w:noProof/>
                <w:webHidden/>
              </w:rPr>
            </w:r>
            <w:r w:rsidR="00596B9C">
              <w:rPr>
                <w:noProof/>
                <w:webHidden/>
              </w:rPr>
              <w:fldChar w:fldCharType="separate"/>
            </w:r>
            <w:r w:rsidR="00596B9C">
              <w:rPr>
                <w:noProof/>
                <w:webHidden/>
              </w:rPr>
              <w:t>32</w:t>
            </w:r>
            <w:r w:rsidR="00596B9C">
              <w:rPr>
                <w:noProof/>
                <w:webHidden/>
              </w:rPr>
              <w:fldChar w:fldCharType="end"/>
            </w:r>
          </w:hyperlink>
        </w:p>
        <w:p w14:paraId="0EA45B60" w14:textId="66C2E007" w:rsidR="00596B9C" w:rsidRDefault="00FD5851">
          <w:pPr>
            <w:pStyle w:val="TOC3"/>
            <w:rPr>
              <w:rFonts w:asciiTheme="minorHAnsi" w:eastAsiaTheme="minorEastAsia" w:hAnsiTheme="minorHAnsi" w:cstheme="minorBidi"/>
              <w:bCs w:val="0"/>
            </w:rPr>
          </w:pPr>
          <w:hyperlink w:anchor="_Toc64623682" w:history="1">
            <w:r w:rsidR="00596B9C" w:rsidRPr="004B2511">
              <w:rPr>
                <w:rStyle w:val="Hyperlink"/>
                <w:b/>
              </w:rPr>
              <w:t>HIS103 Honors us History (his 103)</w:t>
            </w:r>
            <w:r w:rsidR="00596B9C">
              <w:rPr>
                <w:webHidden/>
              </w:rPr>
              <w:tab/>
            </w:r>
            <w:r w:rsidR="00596B9C">
              <w:rPr>
                <w:webHidden/>
              </w:rPr>
              <w:fldChar w:fldCharType="begin"/>
            </w:r>
            <w:r w:rsidR="00596B9C">
              <w:rPr>
                <w:webHidden/>
              </w:rPr>
              <w:instrText xml:space="preserve"> PAGEREF _Toc64623682 \h </w:instrText>
            </w:r>
            <w:r w:rsidR="00596B9C">
              <w:rPr>
                <w:webHidden/>
              </w:rPr>
            </w:r>
            <w:r w:rsidR="00596B9C">
              <w:rPr>
                <w:webHidden/>
              </w:rPr>
              <w:fldChar w:fldCharType="separate"/>
            </w:r>
            <w:r w:rsidR="00596B9C">
              <w:rPr>
                <w:webHidden/>
              </w:rPr>
              <w:t>32</w:t>
            </w:r>
            <w:r w:rsidR="00596B9C">
              <w:rPr>
                <w:webHidden/>
              </w:rPr>
              <w:fldChar w:fldCharType="end"/>
            </w:r>
          </w:hyperlink>
        </w:p>
        <w:p w14:paraId="52522ABF" w14:textId="5E659CB7" w:rsidR="00596B9C" w:rsidRDefault="00FD5851">
          <w:pPr>
            <w:pStyle w:val="TOC3"/>
            <w:rPr>
              <w:rFonts w:asciiTheme="minorHAnsi" w:eastAsiaTheme="minorEastAsia" w:hAnsiTheme="minorHAnsi" w:cstheme="minorBidi"/>
              <w:bCs w:val="0"/>
            </w:rPr>
          </w:pPr>
          <w:hyperlink w:anchor="_Toc64623683" w:history="1">
            <w:r w:rsidR="00596B9C" w:rsidRPr="004B2511">
              <w:rPr>
                <w:rStyle w:val="Hyperlink"/>
                <w:b/>
              </w:rPr>
              <w:t>HIS104 Honors US History II (his 104)</w:t>
            </w:r>
            <w:r w:rsidR="00596B9C">
              <w:rPr>
                <w:webHidden/>
              </w:rPr>
              <w:tab/>
            </w:r>
            <w:r w:rsidR="00596B9C">
              <w:rPr>
                <w:webHidden/>
              </w:rPr>
              <w:fldChar w:fldCharType="begin"/>
            </w:r>
            <w:r w:rsidR="00596B9C">
              <w:rPr>
                <w:webHidden/>
              </w:rPr>
              <w:instrText xml:space="preserve"> PAGEREF _Toc64623683 \h </w:instrText>
            </w:r>
            <w:r w:rsidR="00596B9C">
              <w:rPr>
                <w:webHidden/>
              </w:rPr>
            </w:r>
            <w:r w:rsidR="00596B9C">
              <w:rPr>
                <w:webHidden/>
              </w:rPr>
              <w:fldChar w:fldCharType="separate"/>
            </w:r>
            <w:r w:rsidR="00596B9C">
              <w:rPr>
                <w:webHidden/>
              </w:rPr>
              <w:t>33</w:t>
            </w:r>
            <w:r w:rsidR="00596B9C">
              <w:rPr>
                <w:webHidden/>
              </w:rPr>
              <w:fldChar w:fldCharType="end"/>
            </w:r>
          </w:hyperlink>
        </w:p>
        <w:p w14:paraId="353EB60F" w14:textId="4FAD2B61" w:rsidR="00596B9C" w:rsidRDefault="00FD5851">
          <w:pPr>
            <w:pStyle w:val="TOC3"/>
            <w:rPr>
              <w:rFonts w:asciiTheme="minorHAnsi" w:eastAsiaTheme="minorEastAsia" w:hAnsiTheme="minorHAnsi" w:cstheme="minorBidi"/>
              <w:bCs w:val="0"/>
            </w:rPr>
          </w:pPr>
          <w:hyperlink w:anchor="_Toc64623684" w:history="1">
            <w:r w:rsidR="00596B9C" w:rsidRPr="004B2511">
              <w:rPr>
                <w:rStyle w:val="Hyperlink"/>
                <w:b/>
              </w:rPr>
              <w:t>HIS 110 World History I (HIS 110)</w:t>
            </w:r>
            <w:r w:rsidR="00596B9C">
              <w:rPr>
                <w:webHidden/>
              </w:rPr>
              <w:tab/>
            </w:r>
            <w:r w:rsidR="00596B9C">
              <w:rPr>
                <w:webHidden/>
              </w:rPr>
              <w:fldChar w:fldCharType="begin"/>
            </w:r>
            <w:r w:rsidR="00596B9C">
              <w:rPr>
                <w:webHidden/>
              </w:rPr>
              <w:instrText xml:space="preserve"> PAGEREF _Toc64623684 \h </w:instrText>
            </w:r>
            <w:r w:rsidR="00596B9C">
              <w:rPr>
                <w:webHidden/>
              </w:rPr>
            </w:r>
            <w:r w:rsidR="00596B9C">
              <w:rPr>
                <w:webHidden/>
              </w:rPr>
              <w:fldChar w:fldCharType="separate"/>
            </w:r>
            <w:r w:rsidR="00596B9C">
              <w:rPr>
                <w:webHidden/>
              </w:rPr>
              <w:t>33</w:t>
            </w:r>
            <w:r w:rsidR="00596B9C">
              <w:rPr>
                <w:webHidden/>
              </w:rPr>
              <w:fldChar w:fldCharType="end"/>
            </w:r>
          </w:hyperlink>
        </w:p>
        <w:p w14:paraId="41DB1AAA" w14:textId="20FDEF9D" w:rsidR="00596B9C" w:rsidRDefault="00FD5851">
          <w:pPr>
            <w:pStyle w:val="TOC3"/>
            <w:rPr>
              <w:rFonts w:asciiTheme="minorHAnsi" w:eastAsiaTheme="minorEastAsia" w:hAnsiTheme="minorHAnsi" w:cstheme="minorBidi"/>
              <w:bCs w:val="0"/>
            </w:rPr>
          </w:pPr>
          <w:hyperlink w:anchor="_Toc64623685" w:history="1">
            <w:r w:rsidR="00596B9C" w:rsidRPr="004B2511">
              <w:rPr>
                <w:rStyle w:val="Hyperlink"/>
                <w:b/>
              </w:rPr>
              <w:t>HIS 111 World History II (HIS 111)</w:t>
            </w:r>
            <w:r w:rsidR="00596B9C">
              <w:rPr>
                <w:webHidden/>
              </w:rPr>
              <w:tab/>
            </w:r>
            <w:r w:rsidR="00596B9C">
              <w:rPr>
                <w:webHidden/>
              </w:rPr>
              <w:fldChar w:fldCharType="begin"/>
            </w:r>
            <w:r w:rsidR="00596B9C">
              <w:rPr>
                <w:webHidden/>
              </w:rPr>
              <w:instrText xml:space="preserve"> PAGEREF _Toc64623685 \h </w:instrText>
            </w:r>
            <w:r w:rsidR="00596B9C">
              <w:rPr>
                <w:webHidden/>
              </w:rPr>
            </w:r>
            <w:r w:rsidR="00596B9C">
              <w:rPr>
                <w:webHidden/>
              </w:rPr>
              <w:fldChar w:fldCharType="separate"/>
            </w:r>
            <w:r w:rsidR="00596B9C">
              <w:rPr>
                <w:webHidden/>
              </w:rPr>
              <w:t>33</w:t>
            </w:r>
            <w:r w:rsidR="00596B9C">
              <w:rPr>
                <w:webHidden/>
              </w:rPr>
              <w:fldChar w:fldCharType="end"/>
            </w:r>
          </w:hyperlink>
        </w:p>
        <w:p w14:paraId="0D9AD4F6" w14:textId="5DE7AFA6" w:rsidR="00596B9C" w:rsidRDefault="00FD5851">
          <w:pPr>
            <w:pStyle w:val="TOC3"/>
            <w:rPr>
              <w:rFonts w:asciiTheme="minorHAnsi" w:eastAsiaTheme="minorEastAsia" w:hAnsiTheme="minorHAnsi" w:cstheme="minorBidi"/>
              <w:bCs w:val="0"/>
            </w:rPr>
          </w:pPr>
          <w:hyperlink w:anchor="_Toc64623686" w:history="1">
            <w:r w:rsidR="00596B9C" w:rsidRPr="004B2511">
              <w:rPr>
                <w:rStyle w:val="Hyperlink"/>
                <w:b/>
              </w:rPr>
              <w:t>050 HON Economics (AREC 101)</w:t>
            </w:r>
            <w:r w:rsidR="00596B9C">
              <w:rPr>
                <w:webHidden/>
              </w:rPr>
              <w:tab/>
            </w:r>
            <w:r w:rsidR="00596B9C">
              <w:rPr>
                <w:webHidden/>
              </w:rPr>
              <w:fldChar w:fldCharType="begin"/>
            </w:r>
            <w:r w:rsidR="00596B9C">
              <w:rPr>
                <w:webHidden/>
              </w:rPr>
              <w:instrText xml:space="preserve"> PAGEREF _Toc64623686 \h </w:instrText>
            </w:r>
            <w:r w:rsidR="00596B9C">
              <w:rPr>
                <w:webHidden/>
              </w:rPr>
            </w:r>
            <w:r w:rsidR="00596B9C">
              <w:rPr>
                <w:webHidden/>
              </w:rPr>
              <w:fldChar w:fldCharType="separate"/>
            </w:r>
            <w:r w:rsidR="00596B9C">
              <w:rPr>
                <w:webHidden/>
              </w:rPr>
              <w:t>33</w:t>
            </w:r>
            <w:r w:rsidR="00596B9C">
              <w:rPr>
                <w:webHidden/>
              </w:rPr>
              <w:fldChar w:fldCharType="end"/>
            </w:r>
          </w:hyperlink>
        </w:p>
        <w:p w14:paraId="07E895BF" w14:textId="5F942F2F" w:rsidR="00596B9C" w:rsidRDefault="00FD5851">
          <w:pPr>
            <w:pStyle w:val="TOC1"/>
            <w:tabs>
              <w:tab w:val="right" w:leader="dot" w:pos="4310"/>
            </w:tabs>
            <w:rPr>
              <w:rFonts w:asciiTheme="minorHAnsi" w:eastAsiaTheme="minorEastAsia" w:hAnsiTheme="minorHAnsi" w:cstheme="minorBidi"/>
              <w:noProof/>
            </w:rPr>
          </w:pPr>
          <w:hyperlink w:anchor="_Toc64623687" w:history="1">
            <w:r w:rsidR="00596B9C" w:rsidRPr="004B2511">
              <w:rPr>
                <w:rStyle w:val="Hyperlink"/>
                <w:b/>
                <w:noProof/>
              </w:rPr>
              <w:t>General Electives</w:t>
            </w:r>
            <w:r w:rsidR="00596B9C">
              <w:rPr>
                <w:noProof/>
                <w:webHidden/>
              </w:rPr>
              <w:tab/>
            </w:r>
            <w:r w:rsidR="00596B9C">
              <w:rPr>
                <w:noProof/>
                <w:webHidden/>
              </w:rPr>
              <w:fldChar w:fldCharType="begin"/>
            </w:r>
            <w:r w:rsidR="00596B9C">
              <w:rPr>
                <w:noProof/>
                <w:webHidden/>
              </w:rPr>
              <w:instrText xml:space="preserve"> PAGEREF _Toc64623687 \h </w:instrText>
            </w:r>
            <w:r w:rsidR="00596B9C">
              <w:rPr>
                <w:noProof/>
                <w:webHidden/>
              </w:rPr>
            </w:r>
            <w:r w:rsidR="00596B9C">
              <w:rPr>
                <w:noProof/>
                <w:webHidden/>
              </w:rPr>
              <w:fldChar w:fldCharType="separate"/>
            </w:r>
            <w:r w:rsidR="00596B9C">
              <w:rPr>
                <w:noProof/>
                <w:webHidden/>
              </w:rPr>
              <w:t>33</w:t>
            </w:r>
            <w:r w:rsidR="00596B9C">
              <w:rPr>
                <w:noProof/>
                <w:webHidden/>
              </w:rPr>
              <w:fldChar w:fldCharType="end"/>
            </w:r>
          </w:hyperlink>
        </w:p>
        <w:p w14:paraId="00C57298" w14:textId="78B50CDA" w:rsidR="00596B9C" w:rsidRDefault="00FD5851">
          <w:pPr>
            <w:pStyle w:val="TOC3"/>
            <w:rPr>
              <w:rFonts w:asciiTheme="minorHAnsi" w:eastAsiaTheme="minorEastAsia" w:hAnsiTheme="minorHAnsi" w:cstheme="minorBidi"/>
              <w:bCs w:val="0"/>
            </w:rPr>
          </w:pPr>
          <w:hyperlink w:anchor="_Toc64623688" w:history="1">
            <w:r w:rsidR="00596B9C" w:rsidRPr="004B2511">
              <w:rPr>
                <w:rStyle w:val="Hyperlink"/>
                <w:b/>
              </w:rPr>
              <w:t>COM100 hon Introduction to Human Communication (com 100)</w:t>
            </w:r>
            <w:r w:rsidR="00596B9C">
              <w:rPr>
                <w:webHidden/>
              </w:rPr>
              <w:tab/>
            </w:r>
            <w:r w:rsidR="00596B9C">
              <w:rPr>
                <w:webHidden/>
              </w:rPr>
              <w:fldChar w:fldCharType="begin"/>
            </w:r>
            <w:r w:rsidR="00596B9C">
              <w:rPr>
                <w:webHidden/>
              </w:rPr>
              <w:instrText xml:space="preserve"> PAGEREF _Toc64623688 \h </w:instrText>
            </w:r>
            <w:r w:rsidR="00596B9C">
              <w:rPr>
                <w:webHidden/>
              </w:rPr>
            </w:r>
            <w:r w:rsidR="00596B9C">
              <w:rPr>
                <w:webHidden/>
              </w:rPr>
              <w:fldChar w:fldCharType="separate"/>
            </w:r>
            <w:r w:rsidR="00596B9C">
              <w:rPr>
                <w:webHidden/>
              </w:rPr>
              <w:t>33</w:t>
            </w:r>
            <w:r w:rsidR="00596B9C">
              <w:rPr>
                <w:webHidden/>
              </w:rPr>
              <w:fldChar w:fldCharType="end"/>
            </w:r>
          </w:hyperlink>
        </w:p>
        <w:p w14:paraId="31C9D928" w14:textId="1DB91139" w:rsidR="00596B9C" w:rsidRDefault="00FD5851">
          <w:pPr>
            <w:pStyle w:val="TOC1"/>
            <w:tabs>
              <w:tab w:val="right" w:leader="dot" w:pos="4310"/>
            </w:tabs>
            <w:rPr>
              <w:rFonts w:asciiTheme="minorHAnsi" w:eastAsiaTheme="minorEastAsia" w:hAnsiTheme="minorHAnsi" w:cstheme="minorBidi"/>
              <w:noProof/>
            </w:rPr>
          </w:pPr>
          <w:hyperlink w:anchor="_Toc64623689" w:history="1">
            <w:r w:rsidR="00596B9C" w:rsidRPr="004B2511">
              <w:rPr>
                <w:rStyle w:val="Hyperlink"/>
                <w:b/>
                <w:noProof/>
              </w:rPr>
              <w:t>Benedictine University</w:t>
            </w:r>
            <w:r w:rsidR="00596B9C">
              <w:rPr>
                <w:noProof/>
                <w:webHidden/>
              </w:rPr>
              <w:tab/>
            </w:r>
            <w:r w:rsidR="00596B9C">
              <w:rPr>
                <w:noProof/>
                <w:webHidden/>
              </w:rPr>
              <w:fldChar w:fldCharType="begin"/>
            </w:r>
            <w:r w:rsidR="00596B9C">
              <w:rPr>
                <w:noProof/>
                <w:webHidden/>
              </w:rPr>
              <w:instrText xml:space="preserve"> PAGEREF _Toc64623689 \h </w:instrText>
            </w:r>
            <w:r w:rsidR="00596B9C">
              <w:rPr>
                <w:noProof/>
                <w:webHidden/>
              </w:rPr>
            </w:r>
            <w:r w:rsidR="00596B9C">
              <w:rPr>
                <w:noProof/>
                <w:webHidden/>
              </w:rPr>
              <w:fldChar w:fldCharType="separate"/>
            </w:r>
            <w:r w:rsidR="00596B9C">
              <w:rPr>
                <w:noProof/>
                <w:webHidden/>
              </w:rPr>
              <w:t>34</w:t>
            </w:r>
            <w:r w:rsidR="00596B9C">
              <w:rPr>
                <w:noProof/>
                <w:webHidden/>
              </w:rPr>
              <w:fldChar w:fldCharType="end"/>
            </w:r>
          </w:hyperlink>
        </w:p>
        <w:p w14:paraId="5E7A9611" w14:textId="279CA641" w:rsidR="00815CBB" w:rsidRDefault="00261392">
          <w:pPr>
            <w:rPr>
              <w:b/>
              <w:bCs/>
              <w:noProof/>
            </w:rPr>
          </w:pPr>
          <w:r>
            <w:rPr>
              <w:b/>
              <w:bCs/>
              <w:noProof/>
            </w:rPr>
            <w:fldChar w:fldCharType="end"/>
          </w:r>
        </w:p>
      </w:sdtContent>
    </w:sdt>
    <w:p w14:paraId="1FDBF673" w14:textId="77777777" w:rsidR="0011619C" w:rsidRDefault="0011619C">
      <w:pPr>
        <w:rPr>
          <w:b/>
          <w:caps/>
          <w:color w:val="0F243E" w:themeColor="accent2" w:themeShade="80"/>
          <w:spacing w:val="20"/>
          <w:sz w:val="24"/>
          <w:szCs w:val="24"/>
        </w:rPr>
      </w:pPr>
      <w:r>
        <w:rPr>
          <w:b/>
          <w:sz w:val="24"/>
          <w:szCs w:val="24"/>
        </w:rPr>
        <w:br w:type="page"/>
      </w:r>
    </w:p>
    <w:p w14:paraId="548A5F4F" w14:textId="77777777" w:rsidR="00AC67E6" w:rsidRDefault="00AC67E6" w:rsidP="00E22E45">
      <w:pPr>
        <w:pStyle w:val="Heading1"/>
        <w:tabs>
          <w:tab w:val="left" w:pos="720"/>
        </w:tabs>
        <w:rPr>
          <w:b/>
          <w:sz w:val="24"/>
          <w:szCs w:val="24"/>
        </w:rPr>
        <w:sectPr w:rsidR="00AC67E6" w:rsidSect="00A61841">
          <w:footerReference w:type="first" r:id="rId9"/>
          <w:type w:val="continuous"/>
          <w:pgSz w:w="12240" w:h="15840" w:code="1"/>
          <w:pgMar w:top="630" w:right="1440" w:bottom="990" w:left="1440" w:header="432" w:footer="720" w:gutter="0"/>
          <w:cols w:num="2" w:sep="1" w:space="720"/>
          <w:titlePg/>
          <w:docGrid w:linePitch="272"/>
        </w:sectPr>
      </w:pPr>
    </w:p>
    <w:p w14:paraId="5B77491E" w14:textId="77777777" w:rsidR="00941E24" w:rsidRPr="00C94481" w:rsidRDefault="00613FD0" w:rsidP="00E22E45">
      <w:pPr>
        <w:pStyle w:val="Heading1"/>
        <w:tabs>
          <w:tab w:val="left" w:pos="720"/>
        </w:tabs>
        <w:rPr>
          <w:b/>
          <w:sz w:val="24"/>
          <w:szCs w:val="24"/>
        </w:rPr>
      </w:pPr>
      <w:bookmarkStart w:id="0" w:name="_Toc64623527"/>
      <w:r w:rsidRPr="00C94481">
        <w:rPr>
          <w:b/>
          <w:sz w:val="24"/>
          <w:szCs w:val="24"/>
        </w:rPr>
        <w:t>General Information</w:t>
      </w:r>
      <w:bookmarkEnd w:id="0"/>
    </w:p>
    <w:p w14:paraId="0A3CE190" w14:textId="7AFD0F91" w:rsidR="00613FD0" w:rsidRPr="003D6EE9" w:rsidRDefault="00613FD0" w:rsidP="00E22E45">
      <w:pPr>
        <w:pStyle w:val="Pa2"/>
        <w:tabs>
          <w:tab w:val="left" w:pos="720"/>
        </w:tabs>
        <w:spacing w:before="240" w:line="240" w:lineRule="auto"/>
        <w:rPr>
          <w:rStyle w:val="A8"/>
          <w:rFonts w:asciiTheme="minorHAnsi" w:hAnsiTheme="minorHAnsi"/>
          <w:sz w:val="20"/>
          <w:szCs w:val="20"/>
        </w:rPr>
      </w:pPr>
      <w:r w:rsidRPr="003D6EE9">
        <w:rPr>
          <w:rStyle w:val="A8"/>
          <w:rFonts w:asciiTheme="minorHAnsi" w:hAnsiTheme="minorHAnsi"/>
          <w:sz w:val="20"/>
          <w:szCs w:val="20"/>
        </w:rPr>
        <w:t xml:space="preserve">The </w:t>
      </w:r>
      <w:r w:rsidRPr="003D6EE9">
        <w:rPr>
          <w:rStyle w:val="A8"/>
          <w:rFonts w:asciiTheme="minorHAnsi" w:hAnsiTheme="minorHAnsi"/>
          <w:i/>
          <w:sz w:val="20"/>
          <w:szCs w:val="20"/>
        </w:rPr>
        <w:t>Heritage Academy</w:t>
      </w:r>
      <w:r w:rsidRPr="003D6EE9">
        <w:rPr>
          <w:rStyle w:val="A8"/>
          <w:rFonts w:asciiTheme="minorHAnsi" w:hAnsiTheme="minorHAnsi"/>
          <w:sz w:val="20"/>
          <w:szCs w:val="20"/>
        </w:rPr>
        <w:t xml:space="preserve"> Course Catalog has been designed to provide course selection information for the </w:t>
      </w:r>
      <w:r w:rsidR="005D3D5B">
        <w:rPr>
          <w:rStyle w:val="A8"/>
          <w:rFonts w:asciiTheme="minorHAnsi" w:hAnsiTheme="minorHAnsi"/>
          <w:sz w:val="20"/>
          <w:szCs w:val="20"/>
        </w:rPr>
        <w:t>20</w:t>
      </w:r>
      <w:r w:rsidR="00684FBA">
        <w:rPr>
          <w:rStyle w:val="A8"/>
          <w:rFonts w:asciiTheme="minorHAnsi" w:hAnsiTheme="minorHAnsi"/>
          <w:sz w:val="20"/>
          <w:szCs w:val="20"/>
        </w:rPr>
        <w:t>2</w:t>
      </w:r>
      <w:r w:rsidR="00204F35">
        <w:rPr>
          <w:rStyle w:val="A8"/>
          <w:rFonts w:asciiTheme="minorHAnsi" w:hAnsiTheme="minorHAnsi"/>
          <w:sz w:val="20"/>
          <w:szCs w:val="20"/>
        </w:rPr>
        <w:t>1</w:t>
      </w:r>
      <w:r w:rsidR="005D3D5B">
        <w:rPr>
          <w:rStyle w:val="A8"/>
          <w:rFonts w:asciiTheme="minorHAnsi" w:hAnsiTheme="minorHAnsi"/>
          <w:sz w:val="20"/>
          <w:szCs w:val="20"/>
        </w:rPr>
        <w:t>-20</w:t>
      </w:r>
      <w:r w:rsidR="00684FBA">
        <w:rPr>
          <w:rStyle w:val="A8"/>
          <w:rFonts w:asciiTheme="minorHAnsi" w:hAnsiTheme="minorHAnsi"/>
          <w:sz w:val="20"/>
          <w:szCs w:val="20"/>
        </w:rPr>
        <w:t>2</w:t>
      </w:r>
      <w:r w:rsidR="00204F35">
        <w:rPr>
          <w:rStyle w:val="A8"/>
          <w:rFonts w:asciiTheme="minorHAnsi" w:hAnsiTheme="minorHAnsi"/>
          <w:sz w:val="20"/>
          <w:szCs w:val="20"/>
        </w:rPr>
        <w:t>2</w:t>
      </w:r>
      <w:r w:rsidRPr="003D6EE9">
        <w:rPr>
          <w:rStyle w:val="A8"/>
          <w:rFonts w:asciiTheme="minorHAnsi" w:hAnsiTheme="minorHAnsi"/>
          <w:sz w:val="20"/>
          <w:szCs w:val="20"/>
        </w:rPr>
        <w:t xml:space="preserve"> school year. Scholars are encouraged to consult with parents, </w:t>
      </w:r>
      <w:r w:rsidR="00780594" w:rsidRPr="003D6EE9">
        <w:rPr>
          <w:rStyle w:val="A8"/>
          <w:rFonts w:asciiTheme="minorHAnsi" w:hAnsiTheme="minorHAnsi"/>
          <w:sz w:val="20"/>
          <w:szCs w:val="20"/>
        </w:rPr>
        <w:t>advisors</w:t>
      </w:r>
      <w:r w:rsidRPr="003D6EE9">
        <w:rPr>
          <w:rStyle w:val="A8"/>
          <w:rFonts w:asciiTheme="minorHAnsi" w:hAnsiTheme="minorHAnsi"/>
          <w:sz w:val="20"/>
          <w:szCs w:val="20"/>
        </w:rPr>
        <w:t xml:space="preserve">, and teachers </w:t>
      </w:r>
      <w:r w:rsidR="00307C22" w:rsidRPr="003D6EE9">
        <w:rPr>
          <w:rStyle w:val="A8"/>
          <w:rFonts w:asciiTheme="minorHAnsi" w:hAnsiTheme="minorHAnsi"/>
          <w:sz w:val="20"/>
          <w:szCs w:val="20"/>
        </w:rPr>
        <w:t>to</w:t>
      </w:r>
      <w:r w:rsidRPr="003D6EE9">
        <w:rPr>
          <w:rStyle w:val="A8"/>
          <w:rFonts w:asciiTheme="minorHAnsi" w:hAnsiTheme="minorHAnsi"/>
          <w:sz w:val="20"/>
          <w:szCs w:val="20"/>
        </w:rPr>
        <w:t xml:space="preserve"> carefully consider the information within this catalog </w:t>
      </w:r>
      <w:r w:rsidR="00307C22" w:rsidRPr="003D6EE9">
        <w:rPr>
          <w:rStyle w:val="A8"/>
          <w:rFonts w:asciiTheme="minorHAnsi" w:hAnsiTheme="minorHAnsi"/>
          <w:sz w:val="20"/>
          <w:szCs w:val="20"/>
        </w:rPr>
        <w:t xml:space="preserve">to aid </w:t>
      </w:r>
      <w:r w:rsidRPr="003D6EE9">
        <w:rPr>
          <w:rStyle w:val="A8"/>
          <w:rFonts w:asciiTheme="minorHAnsi" w:hAnsiTheme="minorHAnsi"/>
          <w:sz w:val="20"/>
          <w:szCs w:val="20"/>
        </w:rPr>
        <w:t xml:space="preserve">in </w:t>
      </w:r>
      <w:r w:rsidR="00307C22" w:rsidRPr="003D6EE9">
        <w:rPr>
          <w:rStyle w:val="A8"/>
          <w:rFonts w:asciiTheme="minorHAnsi" w:hAnsiTheme="minorHAnsi"/>
          <w:sz w:val="20"/>
          <w:szCs w:val="20"/>
        </w:rPr>
        <w:t>selecting courses that will satisfy their</w:t>
      </w:r>
      <w:r w:rsidRPr="003D6EE9">
        <w:rPr>
          <w:rStyle w:val="A8"/>
          <w:rFonts w:asciiTheme="minorHAnsi" w:hAnsiTheme="minorHAnsi"/>
          <w:sz w:val="20"/>
          <w:szCs w:val="20"/>
        </w:rPr>
        <w:t xml:space="preserve"> </w:t>
      </w:r>
      <w:r w:rsidR="00780594" w:rsidRPr="003D6EE9">
        <w:rPr>
          <w:rStyle w:val="A8"/>
          <w:rFonts w:asciiTheme="minorHAnsi" w:hAnsiTheme="minorHAnsi"/>
          <w:sz w:val="20"/>
          <w:szCs w:val="20"/>
        </w:rPr>
        <w:t>graduation requirements</w:t>
      </w:r>
      <w:r w:rsidR="00A74469">
        <w:rPr>
          <w:rStyle w:val="A8"/>
          <w:rFonts w:asciiTheme="minorHAnsi" w:hAnsiTheme="minorHAnsi"/>
          <w:sz w:val="20"/>
          <w:szCs w:val="20"/>
        </w:rPr>
        <w:t>,</w:t>
      </w:r>
      <w:r w:rsidR="00780594" w:rsidRPr="003D6EE9">
        <w:rPr>
          <w:rStyle w:val="A8"/>
          <w:rFonts w:asciiTheme="minorHAnsi" w:hAnsiTheme="minorHAnsi"/>
          <w:sz w:val="20"/>
          <w:szCs w:val="20"/>
        </w:rPr>
        <w:t xml:space="preserve"> as well as post-graduation plans. </w:t>
      </w:r>
    </w:p>
    <w:p w14:paraId="5CA606BC" w14:textId="0EE66574" w:rsidR="003F771D" w:rsidRDefault="00307C22" w:rsidP="00E22E45">
      <w:pPr>
        <w:pStyle w:val="Pa2"/>
        <w:tabs>
          <w:tab w:val="left" w:pos="720"/>
        </w:tabs>
        <w:spacing w:before="240" w:line="240" w:lineRule="auto"/>
        <w:rPr>
          <w:rStyle w:val="A8"/>
          <w:rFonts w:asciiTheme="minorHAnsi" w:hAnsiTheme="minorHAnsi"/>
          <w:sz w:val="20"/>
          <w:szCs w:val="20"/>
        </w:rPr>
      </w:pPr>
      <w:r>
        <w:rPr>
          <w:rStyle w:val="A8"/>
          <w:rFonts w:asciiTheme="minorHAnsi" w:hAnsiTheme="minorHAnsi"/>
          <w:sz w:val="20"/>
          <w:szCs w:val="20"/>
        </w:rPr>
        <w:t xml:space="preserve">The information presented in this </w:t>
      </w:r>
      <w:r w:rsidR="00613FD0" w:rsidRPr="00613FD0">
        <w:rPr>
          <w:rStyle w:val="A8"/>
          <w:rFonts w:asciiTheme="minorHAnsi" w:hAnsiTheme="minorHAnsi"/>
          <w:sz w:val="20"/>
          <w:szCs w:val="20"/>
        </w:rPr>
        <w:t xml:space="preserve">Course Catalog describes </w:t>
      </w:r>
      <w:r>
        <w:rPr>
          <w:rStyle w:val="A8"/>
          <w:rFonts w:asciiTheme="minorHAnsi" w:hAnsiTheme="minorHAnsi"/>
          <w:sz w:val="20"/>
          <w:szCs w:val="20"/>
        </w:rPr>
        <w:t>t</w:t>
      </w:r>
      <w:r w:rsidR="00F86949">
        <w:rPr>
          <w:rStyle w:val="A8"/>
          <w:rFonts w:asciiTheme="minorHAnsi" w:hAnsiTheme="minorHAnsi"/>
          <w:sz w:val="20"/>
          <w:szCs w:val="20"/>
        </w:rPr>
        <w:t>130130</w:t>
      </w:r>
      <w:r>
        <w:rPr>
          <w:rStyle w:val="A8"/>
          <w:rFonts w:asciiTheme="minorHAnsi" w:hAnsiTheme="minorHAnsi"/>
          <w:sz w:val="20"/>
          <w:szCs w:val="20"/>
        </w:rPr>
        <w:t xml:space="preserve">he </w:t>
      </w:r>
      <w:r w:rsidR="00613FD0" w:rsidRPr="00613FD0">
        <w:rPr>
          <w:rStyle w:val="A8"/>
          <w:rFonts w:asciiTheme="minorHAnsi" w:hAnsiTheme="minorHAnsi"/>
          <w:sz w:val="20"/>
          <w:szCs w:val="20"/>
        </w:rPr>
        <w:t>academic</w:t>
      </w:r>
      <w:r>
        <w:rPr>
          <w:rStyle w:val="A8"/>
          <w:rFonts w:asciiTheme="minorHAnsi" w:hAnsiTheme="minorHAnsi"/>
          <w:sz w:val="20"/>
          <w:szCs w:val="20"/>
        </w:rPr>
        <w:t xml:space="preserve"> and elective </w:t>
      </w:r>
      <w:r w:rsidR="00613FD0" w:rsidRPr="00613FD0">
        <w:rPr>
          <w:rStyle w:val="A8"/>
          <w:rFonts w:asciiTheme="minorHAnsi" w:hAnsiTheme="minorHAnsi"/>
          <w:sz w:val="20"/>
          <w:szCs w:val="20"/>
        </w:rPr>
        <w:t xml:space="preserve">offerings </w:t>
      </w:r>
      <w:r>
        <w:rPr>
          <w:rStyle w:val="A8"/>
          <w:rFonts w:asciiTheme="minorHAnsi" w:hAnsiTheme="minorHAnsi"/>
          <w:sz w:val="20"/>
          <w:szCs w:val="20"/>
        </w:rPr>
        <w:t>available to scholar</w:t>
      </w:r>
      <w:r w:rsidR="00730605">
        <w:rPr>
          <w:rStyle w:val="A8"/>
          <w:rFonts w:asciiTheme="minorHAnsi" w:hAnsiTheme="minorHAnsi"/>
          <w:sz w:val="20"/>
          <w:szCs w:val="20"/>
        </w:rPr>
        <w:t xml:space="preserve">s for the </w:t>
      </w:r>
      <w:r w:rsidR="005D3D5B">
        <w:rPr>
          <w:rStyle w:val="A8"/>
          <w:rFonts w:asciiTheme="minorHAnsi" w:hAnsiTheme="minorHAnsi"/>
          <w:sz w:val="20"/>
          <w:szCs w:val="20"/>
        </w:rPr>
        <w:t>20</w:t>
      </w:r>
      <w:r w:rsidR="00A022D8">
        <w:rPr>
          <w:rStyle w:val="A8"/>
          <w:rFonts w:asciiTheme="minorHAnsi" w:hAnsiTheme="minorHAnsi"/>
          <w:sz w:val="20"/>
          <w:szCs w:val="20"/>
        </w:rPr>
        <w:t>2</w:t>
      </w:r>
      <w:r w:rsidR="00204F35">
        <w:rPr>
          <w:rStyle w:val="A8"/>
          <w:rFonts w:asciiTheme="minorHAnsi" w:hAnsiTheme="minorHAnsi"/>
          <w:sz w:val="20"/>
          <w:szCs w:val="20"/>
        </w:rPr>
        <w:t>1</w:t>
      </w:r>
      <w:r w:rsidR="00A022D8">
        <w:rPr>
          <w:rStyle w:val="A8"/>
          <w:rFonts w:asciiTheme="minorHAnsi" w:hAnsiTheme="minorHAnsi"/>
          <w:sz w:val="20"/>
          <w:szCs w:val="20"/>
        </w:rPr>
        <w:t>-202</w:t>
      </w:r>
      <w:r w:rsidR="00204F35">
        <w:rPr>
          <w:rStyle w:val="A8"/>
          <w:rFonts w:asciiTheme="minorHAnsi" w:hAnsiTheme="minorHAnsi"/>
          <w:sz w:val="20"/>
          <w:szCs w:val="20"/>
        </w:rPr>
        <w:t xml:space="preserve">2 </w:t>
      </w:r>
      <w:r w:rsidR="00730605">
        <w:rPr>
          <w:rStyle w:val="A8"/>
          <w:rFonts w:asciiTheme="minorHAnsi" w:hAnsiTheme="minorHAnsi"/>
          <w:sz w:val="20"/>
          <w:szCs w:val="20"/>
        </w:rPr>
        <w:t xml:space="preserve">school year. </w:t>
      </w:r>
      <w:r w:rsidR="003F771D">
        <w:rPr>
          <w:rStyle w:val="A8"/>
          <w:rFonts w:asciiTheme="minorHAnsi" w:hAnsiTheme="minorHAnsi"/>
          <w:sz w:val="20"/>
          <w:szCs w:val="20"/>
        </w:rPr>
        <w:t xml:space="preserve">It is important to review graduation requirements and ensure that course selections are made with serious consideration. Some courses may have prerequisite requirements that must be satisfied to enroll in the course. </w:t>
      </w:r>
    </w:p>
    <w:p w14:paraId="685D47B1" w14:textId="77777777" w:rsidR="00505E81" w:rsidRDefault="00730605" w:rsidP="00E22E45">
      <w:pPr>
        <w:pStyle w:val="Pa2"/>
        <w:tabs>
          <w:tab w:val="left" w:pos="720"/>
        </w:tabs>
        <w:spacing w:before="240" w:line="240" w:lineRule="auto"/>
        <w:rPr>
          <w:rStyle w:val="A8"/>
          <w:rFonts w:asciiTheme="minorHAnsi" w:hAnsiTheme="minorHAnsi"/>
          <w:sz w:val="20"/>
          <w:szCs w:val="20"/>
        </w:rPr>
      </w:pPr>
      <w:r>
        <w:rPr>
          <w:rStyle w:val="A8"/>
          <w:rFonts w:asciiTheme="minorHAnsi" w:hAnsiTheme="minorHAnsi"/>
          <w:sz w:val="20"/>
          <w:szCs w:val="20"/>
        </w:rPr>
        <w:t>It should be noted that not all of the courses offered will be made available due limited student requests</w:t>
      </w:r>
      <w:r w:rsidR="003F771D">
        <w:rPr>
          <w:rStyle w:val="A8"/>
          <w:rFonts w:asciiTheme="minorHAnsi" w:hAnsiTheme="minorHAnsi"/>
          <w:sz w:val="20"/>
          <w:szCs w:val="20"/>
        </w:rPr>
        <w:t xml:space="preserve"> and teacher availability</w:t>
      </w:r>
      <w:r>
        <w:rPr>
          <w:rStyle w:val="A8"/>
          <w:rFonts w:asciiTheme="minorHAnsi" w:hAnsiTheme="minorHAnsi"/>
          <w:sz w:val="20"/>
          <w:szCs w:val="20"/>
        </w:rPr>
        <w:t xml:space="preserve">. </w:t>
      </w:r>
      <w:r w:rsidR="003F771D">
        <w:rPr>
          <w:rStyle w:val="A8"/>
          <w:rFonts w:asciiTheme="minorHAnsi" w:hAnsiTheme="minorHAnsi"/>
          <w:sz w:val="20"/>
          <w:szCs w:val="20"/>
        </w:rPr>
        <w:t xml:space="preserve">For this reason it is important </w:t>
      </w:r>
      <w:r w:rsidR="00505E81">
        <w:rPr>
          <w:rStyle w:val="A8"/>
          <w:rFonts w:asciiTheme="minorHAnsi" w:hAnsiTheme="minorHAnsi"/>
          <w:sz w:val="20"/>
          <w:szCs w:val="20"/>
        </w:rPr>
        <w:t xml:space="preserve">during the pre-registration period to make thoughtful selections to equalize course enrollments and minimize scheduling changes. </w:t>
      </w:r>
    </w:p>
    <w:p w14:paraId="5D9432A2" w14:textId="77777777" w:rsidR="00AC67E6" w:rsidRDefault="00AC67E6" w:rsidP="00A61841">
      <w:pPr>
        <w:pStyle w:val="Heading1"/>
        <w:pBdr>
          <w:bottom w:val="thinThickSmallGap" w:sz="12" w:space="2" w:color="17365D" w:themeColor="accent2" w:themeShade="BF"/>
        </w:pBdr>
        <w:rPr>
          <w:b/>
          <w:sz w:val="24"/>
          <w:szCs w:val="24"/>
        </w:rPr>
        <w:sectPr w:rsidR="00AC67E6" w:rsidSect="0051793D">
          <w:type w:val="continuous"/>
          <w:pgSz w:w="12240" w:h="15840" w:code="1"/>
          <w:pgMar w:top="630" w:right="1440" w:bottom="990" w:left="1440" w:header="432" w:footer="720" w:gutter="0"/>
          <w:cols w:sep="1" w:space="720"/>
          <w:titlePg/>
          <w:docGrid w:linePitch="272"/>
        </w:sectPr>
      </w:pPr>
    </w:p>
    <w:p w14:paraId="196748D2" w14:textId="77777777" w:rsidR="00646716" w:rsidRPr="000777E4" w:rsidRDefault="00646716" w:rsidP="00A61841">
      <w:pPr>
        <w:pStyle w:val="Heading1"/>
        <w:pBdr>
          <w:bottom w:val="thinThickSmallGap" w:sz="12" w:space="2" w:color="17365D" w:themeColor="accent2" w:themeShade="BF"/>
        </w:pBdr>
        <w:rPr>
          <w:b/>
          <w:sz w:val="24"/>
          <w:szCs w:val="24"/>
        </w:rPr>
      </w:pPr>
      <w:bookmarkStart w:id="1" w:name="_Toc64623528"/>
      <w:r w:rsidRPr="000777E4">
        <w:rPr>
          <w:b/>
          <w:sz w:val="24"/>
          <w:szCs w:val="24"/>
        </w:rPr>
        <w:t>Registration process</w:t>
      </w:r>
      <w:bookmarkEnd w:id="1"/>
    </w:p>
    <w:p w14:paraId="2A615D35" w14:textId="0DCC2F39" w:rsidR="00495DA7" w:rsidRPr="00036B56" w:rsidRDefault="00495DA7" w:rsidP="00E22E45">
      <w:pPr>
        <w:tabs>
          <w:tab w:val="left" w:pos="720"/>
        </w:tabs>
        <w:rPr>
          <w:b/>
          <w:sz w:val="20"/>
          <w:szCs w:val="20"/>
        </w:rPr>
      </w:pPr>
      <w:r w:rsidRPr="000777E4">
        <w:rPr>
          <w:sz w:val="20"/>
          <w:szCs w:val="20"/>
        </w:rPr>
        <w:t xml:space="preserve">Scholars will </w:t>
      </w:r>
      <w:r w:rsidR="00684FBA">
        <w:rPr>
          <w:sz w:val="20"/>
          <w:szCs w:val="20"/>
        </w:rPr>
        <w:t xml:space="preserve">begin registration on campus </w:t>
      </w:r>
      <w:r w:rsidR="00204F35">
        <w:rPr>
          <w:b/>
          <w:bCs/>
          <w:sz w:val="20"/>
          <w:szCs w:val="20"/>
        </w:rPr>
        <w:t>February 16</w:t>
      </w:r>
      <w:r w:rsidR="00684FBA" w:rsidRPr="00FC6814">
        <w:rPr>
          <w:b/>
          <w:bCs/>
          <w:sz w:val="20"/>
          <w:szCs w:val="20"/>
        </w:rPr>
        <w:t>, 202</w:t>
      </w:r>
      <w:r w:rsidR="00204F35">
        <w:rPr>
          <w:b/>
          <w:bCs/>
          <w:sz w:val="20"/>
          <w:szCs w:val="20"/>
        </w:rPr>
        <w:t>1.</w:t>
      </w:r>
    </w:p>
    <w:p w14:paraId="74418794" w14:textId="77777777" w:rsidR="00934F30" w:rsidRPr="00DC7CC3" w:rsidRDefault="00934F30" w:rsidP="00E22E45">
      <w:pPr>
        <w:tabs>
          <w:tab w:val="left" w:pos="720"/>
        </w:tabs>
        <w:rPr>
          <w:rFonts w:asciiTheme="minorHAnsi" w:hAnsiTheme="minorHAnsi"/>
          <w:sz w:val="20"/>
          <w:szCs w:val="20"/>
        </w:rPr>
      </w:pPr>
      <w:r w:rsidRPr="00DC7CC3">
        <w:rPr>
          <w:rFonts w:asciiTheme="minorHAnsi" w:hAnsiTheme="minorHAnsi"/>
          <w:sz w:val="20"/>
          <w:szCs w:val="20"/>
        </w:rPr>
        <w:t xml:space="preserve">You will be requesting for the whole year at this time; </w:t>
      </w:r>
      <w:r w:rsidRPr="00DC7CC3">
        <w:rPr>
          <w:rFonts w:asciiTheme="minorHAnsi" w:hAnsiTheme="minorHAnsi"/>
          <w:sz w:val="20"/>
          <w:szCs w:val="20"/>
          <w:u w:val="single"/>
        </w:rPr>
        <w:t xml:space="preserve">it is therefore important that </w:t>
      </w:r>
      <w:r w:rsidR="00E43FC1">
        <w:rPr>
          <w:rFonts w:asciiTheme="minorHAnsi" w:hAnsiTheme="minorHAnsi"/>
          <w:sz w:val="20"/>
          <w:szCs w:val="20"/>
          <w:u w:val="single"/>
        </w:rPr>
        <w:t>scholars</w:t>
      </w:r>
      <w:r w:rsidRPr="00DC7CC3">
        <w:rPr>
          <w:rFonts w:asciiTheme="minorHAnsi" w:hAnsiTheme="minorHAnsi"/>
          <w:sz w:val="20"/>
          <w:szCs w:val="20"/>
          <w:u w:val="single"/>
        </w:rPr>
        <w:t xml:space="preserve"> make course selections carefully as classes are formed based on student requests</w:t>
      </w:r>
      <w:r w:rsidRPr="00DC7CC3">
        <w:rPr>
          <w:rFonts w:asciiTheme="minorHAnsi" w:hAnsiTheme="minorHAnsi"/>
          <w:sz w:val="20"/>
          <w:szCs w:val="20"/>
        </w:rPr>
        <w:t>. Some courses listed in the catalog may not be available if the registration is not sufficient to hold the class. Each student must register for the equiva</w:t>
      </w:r>
      <w:r w:rsidR="00221A9F">
        <w:rPr>
          <w:rFonts w:asciiTheme="minorHAnsi" w:hAnsiTheme="minorHAnsi"/>
          <w:sz w:val="20"/>
          <w:szCs w:val="20"/>
        </w:rPr>
        <w:t>lent of 8 classes each semester;</w:t>
      </w:r>
      <w:r w:rsidRPr="00DC7CC3">
        <w:rPr>
          <w:rFonts w:asciiTheme="minorHAnsi" w:hAnsiTheme="minorHAnsi"/>
          <w:sz w:val="20"/>
          <w:szCs w:val="20"/>
        </w:rPr>
        <w:t xml:space="preserve"> 4 of the 8 classes will meet Monday/Wednesday and the other 4 </w:t>
      </w:r>
      <w:r w:rsidR="004E7F4C">
        <w:rPr>
          <w:rFonts w:asciiTheme="minorHAnsi" w:hAnsiTheme="minorHAnsi"/>
          <w:sz w:val="20"/>
          <w:szCs w:val="20"/>
        </w:rPr>
        <w:t xml:space="preserve">will </w:t>
      </w:r>
      <w:r w:rsidRPr="00DC7CC3">
        <w:rPr>
          <w:rFonts w:asciiTheme="minorHAnsi" w:hAnsiTheme="minorHAnsi"/>
          <w:sz w:val="20"/>
          <w:szCs w:val="20"/>
        </w:rPr>
        <w:t xml:space="preserve">meet on Tuesday/Thursday. </w:t>
      </w:r>
      <w:r w:rsidR="0058315D">
        <w:rPr>
          <w:rFonts w:asciiTheme="minorHAnsi" w:hAnsiTheme="minorHAnsi"/>
          <w:sz w:val="20"/>
          <w:szCs w:val="20"/>
        </w:rPr>
        <w:t>A</w:t>
      </w:r>
      <w:r w:rsidRPr="00DC7CC3">
        <w:rPr>
          <w:rFonts w:asciiTheme="minorHAnsi" w:hAnsiTheme="minorHAnsi"/>
          <w:sz w:val="20"/>
          <w:szCs w:val="20"/>
        </w:rPr>
        <w:t xml:space="preserve">ll registration matters will be handled via email. Schedules will be </w:t>
      </w:r>
      <w:r w:rsidR="00251B35">
        <w:rPr>
          <w:rFonts w:asciiTheme="minorHAnsi" w:hAnsiTheme="minorHAnsi"/>
          <w:sz w:val="20"/>
          <w:szCs w:val="20"/>
        </w:rPr>
        <w:t>available for review through Parent Portal access one week prior to the start of school. Final schedules will be handed out on the first day of school</w:t>
      </w:r>
      <w:r w:rsidRPr="00DC7CC3">
        <w:rPr>
          <w:rFonts w:asciiTheme="minorHAnsi" w:hAnsiTheme="minorHAnsi"/>
          <w:sz w:val="20"/>
          <w:szCs w:val="20"/>
        </w:rPr>
        <w:t xml:space="preserve">. </w:t>
      </w:r>
    </w:p>
    <w:p w14:paraId="0DA0780E" w14:textId="77777777" w:rsidR="00E62648" w:rsidRPr="00F603BF" w:rsidRDefault="00E62648" w:rsidP="00E22E45">
      <w:pPr>
        <w:tabs>
          <w:tab w:val="left" w:pos="720"/>
        </w:tabs>
        <w:spacing w:after="0"/>
        <w:rPr>
          <w:rFonts w:asciiTheme="minorHAnsi" w:hAnsiTheme="minorHAnsi"/>
          <w:b/>
          <w:sz w:val="20"/>
          <w:szCs w:val="20"/>
        </w:rPr>
      </w:pPr>
    </w:p>
    <w:p w14:paraId="602A6E13" w14:textId="77777777" w:rsidR="00495DA7" w:rsidRPr="00F603BF" w:rsidRDefault="00495DA7" w:rsidP="00495DA7">
      <w:pPr>
        <w:autoSpaceDE w:val="0"/>
        <w:autoSpaceDN w:val="0"/>
        <w:adjustRightInd w:val="0"/>
        <w:spacing w:after="0" w:line="240" w:lineRule="auto"/>
        <w:rPr>
          <w:rFonts w:ascii="Calibri" w:hAnsi="Calibri" w:cs="Calibri"/>
          <w:color w:val="000000"/>
          <w:sz w:val="20"/>
          <w:szCs w:val="20"/>
        </w:rPr>
      </w:pPr>
      <w:r w:rsidRPr="00F603BF">
        <w:rPr>
          <w:rFonts w:ascii="Calibri" w:hAnsi="Calibri" w:cs="Calibri"/>
          <w:b/>
          <w:bCs/>
          <w:color w:val="000000"/>
          <w:sz w:val="20"/>
          <w:szCs w:val="20"/>
        </w:rPr>
        <w:t xml:space="preserve">Course Fees: </w:t>
      </w:r>
    </w:p>
    <w:p w14:paraId="56CDC98F" w14:textId="3E5985DE" w:rsidR="00495DA7" w:rsidRPr="000D2731" w:rsidRDefault="00495DA7" w:rsidP="00495DA7">
      <w:pPr>
        <w:autoSpaceDE w:val="0"/>
        <w:autoSpaceDN w:val="0"/>
        <w:adjustRightInd w:val="0"/>
        <w:spacing w:after="0" w:line="240" w:lineRule="auto"/>
        <w:rPr>
          <w:rFonts w:ascii="Calibri" w:hAnsi="Calibri" w:cs="Calibri"/>
          <w:color w:val="000000"/>
          <w:sz w:val="20"/>
          <w:szCs w:val="20"/>
        </w:rPr>
      </w:pPr>
      <w:r w:rsidRPr="002F62EF">
        <w:rPr>
          <w:rFonts w:ascii="Calibri" w:hAnsi="Calibri" w:cs="Calibri"/>
          <w:color w:val="000000"/>
          <w:sz w:val="20"/>
          <w:szCs w:val="20"/>
        </w:rPr>
        <w:t xml:space="preserve">For courses with an associated course fee, payment for both semesters is </w:t>
      </w:r>
      <w:r w:rsidRPr="002F62EF">
        <w:rPr>
          <w:rFonts w:ascii="Calibri" w:hAnsi="Calibri" w:cs="Calibri"/>
          <w:b/>
          <w:bCs/>
          <w:color w:val="000000"/>
          <w:sz w:val="20"/>
          <w:szCs w:val="20"/>
        </w:rPr>
        <w:t xml:space="preserve">due in full </w:t>
      </w:r>
      <w:r w:rsidRPr="002F62EF">
        <w:rPr>
          <w:rFonts w:ascii="Calibri" w:hAnsi="Calibri" w:cs="Calibri"/>
          <w:color w:val="000000"/>
          <w:sz w:val="20"/>
          <w:szCs w:val="20"/>
        </w:rPr>
        <w:t xml:space="preserve">no later than </w:t>
      </w:r>
      <w:r w:rsidR="00FC6814">
        <w:rPr>
          <w:rFonts w:ascii="Calibri" w:hAnsi="Calibri" w:cs="Calibri"/>
          <w:color w:val="000000"/>
          <w:sz w:val="20"/>
          <w:szCs w:val="20"/>
        </w:rPr>
        <w:t>August 5, 202</w:t>
      </w:r>
      <w:r w:rsidR="00204F35">
        <w:rPr>
          <w:rFonts w:ascii="Calibri" w:hAnsi="Calibri" w:cs="Calibri"/>
          <w:color w:val="000000"/>
          <w:sz w:val="20"/>
          <w:szCs w:val="20"/>
        </w:rPr>
        <w:t>1</w:t>
      </w:r>
      <w:r w:rsidR="006F1363" w:rsidRPr="000D2731">
        <w:rPr>
          <w:rFonts w:ascii="Calibri" w:hAnsi="Calibri" w:cs="Calibri"/>
          <w:color w:val="000000"/>
          <w:sz w:val="20"/>
          <w:szCs w:val="20"/>
        </w:rPr>
        <w:t>.</w:t>
      </w:r>
      <w:r w:rsidRPr="000D2731">
        <w:rPr>
          <w:rFonts w:ascii="Calibri" w:hAnsi="Calibri" w:cs="Calibri"/>
          <w:color w:val="000000"/>
          <w:sz w:val="20"/>
          <w:szCs w:val="20"/>
        </w:rPr>
        <w:t xml:space="preserve"> </w:t>
      </w:r>
    </w:p>
    <w:p w14:paraId="2FBA5A0D" w14:textId="1875EF9B" w:rsidR="00495DA7" w:rsidRPr="00F603BF" w:rsidRDefault="00495DA7" w:rsidP="00495DA7">
      <w:pPr>
        <w:autoSpaceDE w:val="0"/>
        <w:autoSpaceDN w:val="0"/>
        <w:adjustRightInd w:val="0"/>
        <w:spacing w:after="0" w:line="240" w:lineRule="auto"/>
        <w:rPr>
          <w:rFonts w:ascii="Calibri" w:hAnsi="Calibri" w:cs="Calibri"/>
          <w:color w:val="000000"/>
          <w:sz w:val="20"/>
          <w:szCs w:val="20"/>
        </w:rPr>
      </w:pPr>
      <w:r w:rsidRPr="000D2731">
        <w:rPr>
          <w:rFonts w:ascii="Calibri" w:hAnsi="Calibri" w:cs="Calibri"/>
          <w:color w:val="000000"/>
          <w:sz w:val="20"/>
          <w:szCs w:val="20"/>
        </w:rPr>
        <w:t xml:space="preserve">Any scholar with an outstanding balance to the school will not be enrolled into any fee-bearing course until the balance is paid in full or a payment arrangement has been with the front office. Payment arrangements that are not kept will result in the scholar being withdrawn from the fee bearing course and placed into a non-fee bearing course that is available during that same class period effective </w:t>
      </w:r>
      <w:r w:rsidR="00FC6814">
        <w:rPr>
          <w:rFonts w:ascii="Calibri" w:hAnsi="Calibri" w:cs="Calibri"/>
          <w:b/>
          <w:bCs/>
          <w:color w:val="000000"/>
          <w:sz w:val="20"/>
          <w:szCs w:val="20"/>
        </w:rPr>
        <w:t>August 5, 202</w:t>
      </w:r>
      <w:r w:rsidR="00204F35">
        <w:rPr>
          <w:rFonts w:ascii="Calibri" w:hAnsi="Calibri" w:cs="Calibri"/>
          <w:b/>
          <w:bCs/>
          <w:color w:val="000000"/>
          <w:sz w:val="20"/>
          <w:szCs w:val="20"/>
        </w:rPr>
        <w:t>1</w:t>
      </w:r>
      <w:r w:rsidR="006F1363" w:rsidRPr="000D2731">
        <w:rPr>
          <w:rFonts w:ascii="Calibri" w:hAnsi="Calibri" w:cs="Calibri"/>
          <w:b/>
          <w:bCs/>
          <w:color w:val="000000"/>
          <w:sz w:val="20"/>
          <w:szCs w:val="20"/>
        </w:rPr>
        <w:t>.</w:t>
      </w:r>
      <w:r w:rsidRPr="00F603BF">
        <w:rPr>
          <w:rFonts w:ascii="Calibri" w:hAnsi="Calibri" w:cs="Calibri"/>
          <w:b/>
          <w:bCs/>
          <w:color w:val="000000"/>
          <w:sz w:val="20"/>
          <w:szCs w:val="20"/>
        </w:rPr>
        <w:t xml:space="preserve"> </w:t>
      </w:r>
    </w:p>
    <w:p w14:paraId="1B1D7C2B" w14:textId="77777777" w:rsidR="00BD0170" w:rsidRPr="00C94481" w:rsidRDefault="00BD0170" w:rsidP="00E22E45">
      <w:pPr>
        <w:pStyle w:val="Heading1"/>
        <w:tabs>
          <w:tab w:val="left" w:pos="720"/>
        </w:tabs>
        <w:rPr>
          <w:b/>
          <w:sz w:val="24"/>
          <w:szCs w:val="24"/>
        </w:rPr>
      </w:pPr>
      <w:bookmarkStart w:id="2" w:name="_Toc64623529"/>
      <w:r w:rsidRPr="00C94481">
        <w:rPr>
          <w:b/>
          <w:sz w:val="24"/>
          <w:szCs w:val="24"/>
        </w:rPr>
        <w:t>Dual Enrollment</w:t>
      </w:r>
      <w:bookmarkEnd w:id="2"/>
      <w:r w:rsidRPr="00C94481">
        <w:rPr>
          <w:b/>
          <w:sz w:val="24"/>
          <w:szCs w:val="24"/>
        </w:rPr>
        <w:t xml:space="preserve"> </w:t>
      </w:r>
    </w:p>
    <w:p w14:paraId="5531301F" w14:textId="77777777" w:rsidR="00B63C21" w:rsidRDefault="00BD0170" w:rsidP="00E22E45">
      <w:pPr>
        <w:tabs>
          <w:tab w:val="left" w:pos="720"/>
        </w:tabs>
        <w:rPr>
          <w:rFonts w:asciiTheme="minorHAnsi" w:hAnsiTheme="minorHAnsi"/>
          <w:sz w:val="20"/>
          <w:szCs w:val="20"/>
        </w:rPr>
      </w:pPr>
      <w:r w:rsidRPr="00156466">
        <w:rPr>
          <w:rFonts w:asciiTheme="minorHAnsi" w:hAnsiTheme="minorHAnsi"/>
          <w:sz w:val="20"/>
          <w:szCs w:val="20"/>
        </w:rPr>
        <w:t xml:space="preserve">Heritage </w:t>
      </w:r>
      <w:r w:rsidR="00156466" w:rsidRPr="00156466">
        <w:rPr>
          <w:rFonts w:asciiTheme="minorHAnsi" w:hAnsiTheme="minorHAnsi"/>
          <w:sz w:val="20"/>
          <w:szCs w:val="20"/>
        </w:rPr>
        <w:t xml:space="preserve">Academy </w:t>
      </w:r>
      <w:r w:rsidR="00156466">
        <w:rPr>
          <w:rFonts w:asciiTheme="minorHAnsi" w:hAnsiTheme="minorHAnsi"/>
          <w:sz w:val="20"/>
          <w:szCs w:val="20"/>
        </w:rPr>
        <w:t xml:space="preserve">offers </w:t>
      </w:r>
      <w:r w:rsidR="00872B67">
        <w:rPr>
          <w:rFonts w:asciiTheme="minorHAnsi" w:hAnsiTheme="minorHAnsi"/>
          <w:sz w:val="20"/>
          <w:szCs w:val="20"/>
        </w:rPr>
        <w:t xml:space="preserve">ambitious </w:t>
      </w:r>
      <w:r w:rsidR="00156466">
        <w:rPr>
          <w:rFonts w:asciiTheme="minorHAnsi" w:hAnsiTheme="minorHAnsi"/>
          <w:sz w:val="20"/>
          <w:szCs w:val="20"/>
        </w:rPr>
        <w:t xml:space="preserve">scholars the opportunity to concurrently enroll in college-level course while fulfilling high school academic requirements. </w:t>
      </w:r>
      <w:r w:rsidR="00872B67">
        <w:rPr>
          <w:rFonts w:asciiTheme="minorHAnsi" w:hAnsiTheme="minorHAnsi"/>
          <w:sz w:val="20"/>
          <w:szCs w:val="20"/>
        </w:rPr>
        <w:t xml:space="preserve">Seniors, juniors, sophomores, and freshmen are eligible for these courses, which are </w:t>
      </w:r>
      <w:r w:rsidR="002C638B">
        <w:rPr>
          <w:rFonts w:asciiTheme="minorHAnsi" w:hAnsiTheme="minorHAnsi"/>
          <w:sz w:val="20"/>
          <w:szCs w:val="20"/>
        </w:rPr>
        <w:t xml:space="preserve">conveniently </w:t>
      </w:r>
      <w:r w:rsidR="00156466">
        <w:rPr>
          <w:rFonts w:asciiTheme="minorHAnsi" w:hAnsiTheme="minorHAnsi"/>
          <w:sz w:val="20"/>
          <w:szCs w:val="20"/>
        </w:rPr>
        <w:t>offered at the Heritage Academy campus</w:t>
      </w:r>
      <w:r w:rsidR="00B63C21">
        <w:rPr>
          <w:rFonts w:asciiTheme="minorHAnsi" w:hAnsiTheme="minorHAnsi"/>
          <w:sz w:val="20"/>
          <w:szCs w:val="20"/>
        </w:rPr>
        <w:t xml:space="preserve"> by</w:t>
      </w:r>
      <w:r w:rsidR="00CD767A">
        <w:rPr>
          <w:rFonts w:asciiTheme="minorHAnsi" w:hAnsiTheme="minorHAnsi"/>
          <w:sz w:val="20"/>
          <w:szCs w:val="20"/>
        </w:rPr>
        <w:t xml:space="preserve"> current Heritage teachers that are</w:t>
      </w:r>
      <w:r w:rsidR="00B63C21">
        <w:rPr>
          <w:rFonts w:asciiTheme="minorHAnsi" w:hAnsiTheme="minorHAnsi"/>
          <w:sz w:val="20"/>
          <w:szCs w:val="20"/>
        </w:rPr>
        <w:t xml:space="preserve"> </w:t>
      </w:r>
      <w:r w:rsidR="002C638B">
        <w:rPr>
          <w:rFonts w:asciiTheme="minorHAnsi" w:hAnsiTheme="minorHAnsi"/>
          <w:sz w:val="20"/>
          <w:szCs w:val="20"/>
        </w:rPr>
        <w:t>certified dual enrollment college instructors.</w:t>
      </w:r>
      <w:r w:rsidR="00582D7E">
        <w:rPr>
          <w:rFonts w:asciiTheme="minorHAnsi" w:hAnsiTheme="minorHAnsi"/>
          <w:sz w:val="20"/>
          <w:szCs w:val="20"/>
        </w:rPr>
        <w:t xml:space="preserve"> Dual enrollment courses are transferable to Arizona public colleges and universities </w:t>
      </w:r>
      <w:r w:rsidR="0007027C">
        <w:rPr>
          <w:rFonts w:asciiTheme="minorHAnsi" w:hAnsiTheme="minorHAnsi"/>
          <w:sz w:val="20"/>
          <w:szCs w:val="20"/>
        </w:rPr>
        <w:t xml:space="preserve">easing the transition </w:t>
      </w:r>
      <w:r w:rsidR="00582D7E">
        <w:rPr>
          <w:rFonts w:asciiTheme="minorHAnsi" w:hAnsiTheme="minorHAnsi"/>
          <w:sz w:val="20"/>
          <w:szCs w:val="20"/>
        </w:rPr>
        <w:t xml:space="preserve">from high school to college. </w:t>
      </w:r>
    </w:p>
    <w:p w14:paraId="5B0FFF6F" w14:textId="77777777" w:rsidR="005D3D5B" w:rsidRDefault="005D3D5B">
      <w:pPr>
        <w:rPr>
          <w:rFonts w:asciiTheme="minorHAnsi" w:hAnsiTheme="minorHAnsi"/>
          <w:sz w:val="20"/>
          <w:szCs w:val="20"/>
        </w:rPr>
      </w:pPr>
      <w:r>
        <w:rPr>
          <w:rFonts w:asciiTheme="minorHAnsi" w:hAnsiTheme="minorHAnsi"/>
          <w:sz w:val="20"/>
          <w:szCs w:val="20"/>
        </w:rPr>
        <w:br w:type="page"/>
      </w:r>
    </w:p>
    <w:p w14:paraId="0FC72DED" w14:textId="77777777" w:rsidR="006F1AA7" w:rsidRPr="00C94481" w:rsidRDefault="00D91698" w:rsidP="00E22E45">
      <w:pPr>
        <w:pStyle w:val="Heading1"/>
        <w:tabs>
          <w:tab w:val="left" w:pos="720"/>
        </w:tabs>
        <w:rPr>
          <w:b/>
          <w:sz w:val="24"/>
          <w:szCs w:val="24"/>
        </w:rPr>
      </w:pPr>
      <w:bookmarkStart w:id="3" w:name="_Toc64623530"/>
      <w:r w:rsidRPr="00C94481">
        <w:rPr>
          <w:b/>
          <w:sz w:val="24"/>
          <w:szCs w:val="24"/>
        </w:rPr>
        <w:t>Course Scheduling</w:t>
      </w:r>
      <w:bookmarkEnd w:id="3"/>
      <w:r w:rsidRPr="00C94481">
        <w:rPr>
          <w:b/>
          <w:sz w:val="24"/>
          <w:szCs w:val="24"/>
        </w:rPr>
        <w:t xml:space="preserve"> </w:t>
      </w:r>
    </w:p>
    <w:p w14:paraId="6739A673" w14:textId="77777777" w:rsidR="004B1469" w:rsidRPr="00DC7CC3" w:rsidRDefault="004B1469" w:rsidP="00E22E45">
      <w:pPr>
        <w:pStyle w:val="Default"/>
        <w:tabs>
          <w:tab w:val="left" w:pos="720"/>
        </w:tabs>
        <w:rPr>
          <w:rFonts w:asciiTheme="minorHAnsi" w:hAnsiTheme="minorHAnsi"/>
          <w:sz w:val="20"/>
          <w:szCs w:val="20"/>
        </w:rPr>
      </w:pPr>
      <w:r>
        <w:rPr>
          <w:sz w:val="20"/>
          <w:szCs w:val="20"/>
        </w:rPr>
        <w:t xml:space="preserve">Heritage </w:t>
      </w:r>
      <w:r w:rsidR="004E7F4C">
        <w:rPr>
          <w:sz w:val="20"/>
          <w:szCs w:val="20"/>
        </w:rPr>
        <w:t xml:space="preserve">Academy </w:t>
      </w:r>
      <w:r>
        <w:rPr>
          <w:sz w:val="20"/>
          <w:szCs w:val="20"/>
        </w:rPr>
        <w:t xml:space="preserve">will make </w:t>
      </w:r>
      <w:r w:rsidR="00B64C7D">
        <w:rPr>
          <w:sz w:val="20"/>
          <w:szCs w:val="20"/>
        </w:rPr>
        <w:t xml:space="preserve">every </w:t>
      </w:r>
      <w:r w:rsidR="004E7F4C">
        <w:rPr>
          <w:sz w:val="20"/>
          <w:szCs w:val="20"/>
        </w:rPr>
        <w:t>effort</w:t>
      </w:r>
      <w:r>
        <w:rPr>
          <w:sz w:val="20"/>
          <w:szCs w:val="20"/>
        </w:rPr>
        <w:t xml:space="preserve"> to schedule course requests</w:t>
      </w:r>
      <w:r w:rsidR="004E7F4C">
        <w:rPr>
          <w:sz w:val="20"/>
          <w:szCs w:val="20"/>
        </w:rPr>
        <w:t xml:space="preserve"> from the scholar</w:t>
      </w:r>
      <w:r>
        <w:rPr>
          <w:sz w:val="20"/>
          <w:szCs w:val="20"/>
        </w:rPr>
        <w:t xml:space="preserve">; however, </w:t>
      </w:r>
      <w:r w:rsidR="00FE6E30">
        <w:rPr>
          <w:sz w:val="20"/>
          <w:szCs w:val="20"/>
        </w:rPr>
        <w:t xml:space="preserve">since </w:t>
      </w:r>
      <w:r w:rsidR="004E7F4C">
        <w:rPr>
          <w:sz w:val="20"/>
          <w:szCs w:val="20"/>
        </w:rPr>
        <w:t xml:space="preserve">the </w:t>
      </w:r>
      <w:r w:rsidR="000B6DB7">
        <w:rPr>
          <w:sz w:val="20"/>
          <w:szCs w:val="20"/>
        </w:rPr>
        <w:t>schedule is completed on a full-</w:t>
      </w:r>
      <w:r w:rsidR="00FE6E30">
        <w:rPr>
          <w:sz w:val="20"/>
          <w:szCs w:val="20"/>
        </w:rPr>
        <w:t xml:space="preserve">year </w:t>
      </w:r>
      <w:r w:rsidR="00FE6E30" w:rsidRPr="00DC7CC3">
        <w:rPr>
          <w:rFonts w:asciiTheme="minorHAnsi" w:hAnsiTheme="minorHAnsi"/>
          <w:sz w:val="20"/>
          <w:szCs w:val="20"/>
        </w:rPr>
        <w:t xml:space="preserve">basis </w:t>
      </w:r>
      <w:r w:rsidRPr="00DC7CC3">
        <w:rPr>
          <w:rFonts w:asciiTheme="minorHAnsi" w:hAnsiTheme="minorHAnsi"/>
          <w:sz w:val="20"/>
          <w:szCs w:val="20"/>
        </w:rPr>
        <w:t>the following</w:t>
      </w:r>
      <w:r w:rsidR="00AA6F2C" w:rsidRPr="00DC7CC3">
        <w:rPr>
          <w:rFonts w:asciiTheme="minorHAnsi" w:hAnsiTheme="minorHAnsi"/>
          <w:sz w:val="20"/>
          <w:szCs w:val="20"/>
        </w:rPr>
        <w:t xml:space="preserve"> circumstances </w:t>
      </w:r>
      <w:r w:rsidRPr="00DC7CC3">
        <w:rPr>
          <w:rFonts w:asciiTheme="minorHAnsi" w:hAnsiTheme="minorHAnsi"/>
          <w:sz w:val="20"/>
          <w:szCs w:val="20"/>
        </w:rPr>
        <w:t xml:space="preserve">may affect scheduling:  </w:t>
      </w:r>
    </w:p>
    <w:p w14:paraId="29B38350" w14:textId="77777777" w:rsidR="00953F6C" w:rsidRPr="00DC7CC3" w:rsidRDefault="00953F6C" w:rsidP="00E22E45">
      <w:pPr>
        <w:pStyle w:val="Default"/>
        <w:tabs>
          <w:tab w:val="left" w:pos="720"/>
        </w:tabs>
        <w:rPr>
          <w:rFonts w:asciiTheme="minorHAnsi" w:hAnsiTheme="minorHAnsi"/>
          <w:sz w:val="20"/>
          <w:szCs w:val="20"/>
        </w:rPr>
      </w:pPr>
    </w:p>
    <w:p w14:paraId="66C15F5D" w14:textId="77777777" w:rsidR="00B64C7D" w:rsidRPr="00DC7CC3" w:rsidRDefault="00B64C7D" w:rsidP="00E22E45">
      <w:pPr>
        <w:pStyle w:val="Default"/>
        <w:numPr>
          <w:ilvl w:val="0"/>
          <w:numId w:val="1"/>
        </w:numPr>
        <w:tabs>
          <w:tab w:val="left" w:pos="720"/>
        </w:tabs>
        <w:ind w:left="540" w:hanging="180"/>
        <w:rPr>
          <w:rFonts w:asciiTheme="minorHAnsi" w:hAnsiTheme="minorHAnsi"/>
          <w:sz w:val="20"/>
          <w:szCs w:val="20"/>
        </w:rPr>
      </w:pPr>
      <w:r w:rsidRPr="00DC7CC3">
        <w:rPr>
          <w:rFonts w:asciiTheme="minorHAnsi" w:hAnsiTheme="minorHAnsi"/>
          <w:sz w:val="20"/>
          <w:szCs w:val="20"/>
        </w:rPr>
        <w:t>If a sufficient number of scholars do not request a course</w:t>
      </w:r>
      <w:r w:rsidR="0042079C">
        <w:rPr>
          <w:rFonts w:asciiTheme="minorHAnsi" w:hAnsiTheme="minorHAnsi"/>
          <w:sz w:val="20"/>
          <w:szCs w:val="20"/>
        </w:rPr>
        <w:t>,</w:t>
      </w:r>
      <w:r w:rsidRPr="00DC7CC3">
        <w:rPr>
          <w:rFonts w:asciiTheme="minorHAnsi" w:hAnsiTheme="minorHAnsi"/>
          <w:sz w:val="20"/>
          <w:szCs w:val="20"/>
        </w:rPr>
        <w:t xml:space="preserve"> the course will not be made available. In the event that a course is not offered</w:t>
      </w:r>
      <w:r w:rsidR="00391DEA">
        <w:rPr>
          <w:rFonts w:asciiTheme="minorHAnsi" w:hAnsiTheme="minorHAnsi"/>
          <w:sz w:val="20"/>
          <w:szCs w:val="20"/>
        </w:rPr>
        <w:t>,</w:t>
      </w:r>
      <w:r w:rsidRPr="00DC7CC3">
        <w:rPr>
          <w:rFonts w:asciiTheme="minorHAnsi" w:hAnsiTheme="minorHAnsi"/>
          <w:sz w:val="20"/>
          <w:szCs w:val="20"/>
        </w:rPr>
        <w:t xml:space="preserve"> every </w:t>
      </w:r>
      <w:r w:rsidR="004E7F4C">
        <w:rPr>
          <w:rFonts w:asciiTheme="minorHAnsi" w:hAnsiTheme="minorHAnsi"/>
          <w:sz w:val="20"/>
          <w:szCs w:val="20"/>
        </w:rPr>
        <w:t>effort</w:t>
      </w:r>
      <w:r w:rsidRPr="00DC7CC3">
        <w:rPr>
          <w:rFonts w:asciiTheme="minorHAnsi" w:hAnsiTheme="minorHAnsi"/>
          <w:sz w:val="20"/>
          <w:szCs w:val="20"/>
        </w:rPr>
        <w:t xml:space="preserve"> will be made to schedule an alternate selecti</w:t>
      </w:r>
      <w:r w:rsidR="00AA6F2C" w:rsidRPr="00DC7CC3">
        <w:rPr>
          <w:rFonts w:asciiTheme="minorHAnsi" w:hAnsiTheme="minorHAnsi"/>
          <w:sz w:val="20"/>
          <w:szCs w:val="20"/>
        </w:rPr>
        <w:t>on from the course request form</w:t>
      </w:r>
      <w:r w:rsidR="0042079C">
        <w:rPr>
          <w:rFonts w:asciiTheme="minorHAnsi" w:hAnsiTheme="minorHAnsi"/>
          <w:sz w:val="20"/>
          <w:szCs w:val="20"/>
        </w:rPr>
        <w:t>.</w:t>
      </w:r>
      <w:r w:rsidRPr="00DC7CC3">
        <w:rPr>
          <w:rFonts w:asciiTheme="minorHAnsi" w:hAnsiTheme="minorHAnsi"/>
          <w:sz w:val="20"/>
          <w:szCs w:val="20"/>
        </w:rPr>
        <w:t xml:space="preserve">  </w:t>
      </w:r>
    </w:p>
    <w:p w14:paraId="237461AE" w14:textId="77777777" w:rsidR="00B64C7D" w:rsidRPr="00DC7CC3" w:rsidRDefault="00B64C7D" w:rsidP="00E22E45">
      <w:pPr>
        <w:pStyle w:val="Default"/>
        <w:numPr>
          <w:ilvl w:val="0"/>
          <w:numId w:val="1"/>
        </w:numPr>
        <w:tabs>
          <w:tab w:val="left" w:pos="720"/>
        </w:tabs>
        <w:ind w:left="540" w:hanging="180"/>
        <w:rPr>
          <w:rFonts w:asciiTheme="minorHAnsi" w:hAnsiTheme="minorHAnsi"/>
          <w:sz w:val="20"/>
          <w:szCs w:val="20"/>
        </w:rPr>
      </w:pPr>
      <w:r w:rsidRPr="00DC7CC3">
        <w:rPr>
          <w:rFonts w:asciiTheme="minorHAnsi" w:hAnsiTheme="minorHAnsi"/>
          <w:sz w:val="20"/>
          <w:szCs w:val="20"/>
        </w:rPr>
        <w:t>If a selected course request conflicts with another request</w:t>
      </w:r>
      <w:r w:rsidR="00391DEA">
        <w:rPr>
          <w:rFonts w:asciiTheme="minorHAnsi" w:hAnsiTheme="minorHAnsi"/>
          <w:sz w:val="20"/>
          <w:szCs w:val="20"/>
        </w:rPr>
        <w:t>,</w:t>
      </w:r>
      <w:r w:rsidRPr="00DC7CC3">
        <w:rPr>
          <w:rFonts w:asciiTheme="minorHAnsi" w:hAnsiTheme="minorHAnsi"/>
          <w:sz w:val="20"/>
          <w:szCs w:val="20"/>
        </w:rPr>
        <w:t xml:space="preserve"> every </w:t>
      </w:r>
      <w:r w:rsidR="00391DEA">
        <w:rPr>
          <w:rFonts w:asciiTheme="minorHAnsi" w:hAnsiTheme="minorHAnsi"/>
          <w:sz w:val="20"/>
          <w:szCs w:val="20"/>
        </w:rPr>
        <w:t>effort</w:t>
      </w:r>
      <w:r w:rsidRPr="00DC7CC3">
        <w:rPr>
          <w:rFonts w:asciiTheme="minorHAnsi" w:hAnsiTheme="minorHAnsi"/>
          <w:sz w:val="20"/>
          <w:szCs w:val="20"/>
        </w:rPr>
        <w:t xml:space="preserve"> will be made to schedule an alternate selection from the course request form to </w:t>
      </w:r>
      <w:r w:rsidR="00AA6F2C" w:rsidRPr="00DC7CC3">
        <w:rPr>
          <w:rFonts w:asciiTheme="minorHAnsi" w:hAnsiTheme="minorHAnsi"/>
          <w:sz w:val="20"/>
          <w:szCs w:val="20"/>
        </w:rPr>
        <w:t>replace the unscheduled course</w:t>
      </w:r>
      <w:r w:rsidR="001A37D7">
        <w:rPr>
          <w:rFonts w:asciiTheme="minorHAnsi" w:hAnsiTheme="minorHAnsi"/>
          <w:sz w:val="20"/>
          <w:szCs w:val="20"/>
        </w:rPr>
        <w:t>.</w:t>
      </w:r>
    </w:p>
    <w:p w14:paraId="42D42375" w14:textId="77777777" w:rsidR="00B64C7D" w:rsidRPr="00DC7CC3" w:rsidRDefault="00B64C7D" w:rsidP="00E22E45">
      <w:pPr>
        <w:pStyle w:val="Default"/>
        <w:numPr>
          <w:ilvl w:val="0"/>
          <w:numId w:val="1"/>
        </w:numPr>
        <w:tabs>
          <w:tab w:val="left" w:pos="720"/>
        </w:tabs>
        <w:ind w:left="540" w:hanging="180"/>
        <w:rPr>
          <w:rFonts w:asciiTheme="minorHAnsi" w:hAnsiTheme="minorHAnsi"/>
          <w:sz w:val="20"/>
          <w:szCs w:val="20"/>
        </w:rPr>
      </w:pPr>
      <w:r w:rsidRPr="00DC7CC3">
        <w:rPr>
          <w:rFonts w:asciiTheme="minorHAnsi" w:hAnsiTheme="minorHAnsi"/>
          <w:sz w:val="20"/>
          <w:szCs w:val="20"/>
        </w:rPr>
        <w:t xml:space="preserve">If a </w:t>
      </w:r>
      <w:r w:rsidR="003D53F9" w:rsidRPr="00DC7CC3">
        <w:rPr>
          <w:rFonts w:asciiTheme="minorHAnsi" w:hAnsiTheme="minorHAnsi"/>
          <w:sz w:val="20"/>
          <w:szCs w:val="20"/>
        </w:rPr>
        <w:t>scholar</w:t>
      </w:r>
      <w:r w:rsidRPr="00DC7CC3">
        <w:rPr>
          <w:rFonts w:asciiTheme="minorHAnsi" w:hAnsiTheme="minorHAnsi"/>
          <w:sz w:val="20"/>
          <w:szCs w:val="20"/>
        </w:rPr>
        <w:t xml:space="preserve"> chooses a course </w:t>
      </w:r>
      <w:r w:rsidR="003D53F9" w:rsidRPr="00DC7CC3">
        <w:rPr>
          <w:rFonts w:asciiTheme="minorHAnsi" w:hAnsiTheme="minorHAnsi"/>
          <w:sz w:val="20"/>
          <w:szCs w:val="20"/>
        </w:rPr>
        <w:t xml:space="preserve">and does not meet the </w:t>
      </w:r>
      <w:r w:rsidRPr="00DC7CC3">
        <w:rPr>
          <w:rFonts w:asciiTheme="minorHAnsi" w:hAnsiTheme="minorHAnsi"/>
          <w:sz w:val="20"/>
          <w:szCs w:val="20"/>
        </w:rPr>
        <w:t>prerequisite</w:t>
      </w:r>
      <w:r w:rsidR="003D53F9" w:rsidRPr="00DC7CC3">
        <w:rPr>
          <w:rFonts w:asciiTheme="minorHAnsi" w:hAnsiTheme="minorHAnsi"/>
          <w:sz w:val="20"/>
          <w:szCs w:val="20"/>
        </w:rPr>
        <w:t xml:space="preserve"> or did not complete the course, the scholar</w:t>
      </w:r>
      <w:r w:rsidRPr="00DC7CC3">
        <w:rPr>
          <w:rFonts w:asciiTheme="minorHAnsi" w:hAnsiTheme="minorHAnsi"/>
          <w:sz w:val="20"/>
          <w:szCs w:val="20"/>
        </w:rPr>
        <w:t>’s schedule will be adjusted accordingly</w:t>
      </w:r>
      <w:r w:rsidR="001A37D7">
        <w:rPr>
          <w:rFonts w:asciiTheme="minorHAnsi" w:hAnsiTheme="minorHAnsi"/>
          <w:sz w:val="20"/>
          <w:szCs w:val="20"/>
        </w:rPr>
        <w:t>.</w:t>
      </w:r>
    </w:p>
    <w:p w14:paraId="5F6111C6" w14:textId="77777777" w:rsidR="00AA6F2C" w:rsidRPr="00DC7CC3" w:rsidRDefault="00AA6F2C" w:rsidP="00E22E45">
      <w:pPr>
        <w:pStyle w:val="Default"/>
        <w:numPr>
          <w:ilvl w:val="0"/>
          <w:numId w:val="1"/>
        </w:numPr>
        <w:tabs>
          <w:tab w:val="left" w:pos="720"/>
        </w:tabs>
        <w:ind w:left="540" w:hanging="180"/>
        <w:rPr>
          <w:rFonts w:asciiTheme="minorHAnsi" w:hAnsiTheme="minorHAnsi"/>
          <w:sz w:val="20"/>
          <w:szCs w:val="20"/>
        </w:rPr>
      </w:pPr>
      <w:r w:rsidRPr="00DC7CC3">
        <w:rPr>
          <w:rFonts w:asciiTheme="minorHAnsi" w:hAnsiTheme="minorHAnsi"/>
          <w:sz w:val="20"/>
          <w:szCs w:val="20"/>
        </w:rPr>
        <w:t xml:space="preserve">If a scholar has an outstanding balance </w:t>
      </w:r>
      <w:r w:rsidR="005D3D5B">
        <w:rPr>
          <w:rFonts w:asciiTheme="minorHAnsi" w:hAnsiTheme="minorHAnsi"/>
          <w:sz w:val="20"/>
          <w:szCs w:val="20"/>
        </w:rPr>
        <w:t xml:space="preserve">owed </w:t>
      </w:r>
      <w:r w:rsidR="0017352B">
        <w:rPr>
          <w:rFonts w:asciiTheme="minorHAnsi" w:hAnsiTheme="minorHAnsi"/>
          <w:sz w:val="20"/>
          <w:szCs w:val="20"/>
        </w:rPr>
        <w:t>to the school, he/she</w:t>
      </w:r>
      <w:r w:rsidRPr="00DC7CC3">
        <w:rPr>
          <w:rFonts w:asciiTheme="minorHAnsi" w:hAnsiTheme="minorHAnsi"/>
          <w:sz w:val="20"/>
          <w:szCs w:val="20"/>
        </w:rPr>
        <w:t xml:space="preserve"> will not be permitted to enroll in a fee bearing class until balance is paid in full</w:t>
      </w:r>
      <w:r w:rsidR="001A37D7">
        <w:rPr>
          <w:rFonts w:asciiTheme="minorHAnsi" w:hAnsiTheme="minorHAnsi"/>
          <w:sz w:val="20"/>
          <w:szCs w:val="20"/>
        </w:rPr>
        <w:t>.</w:t>
      </w:r>
    </w:p>
    <w:p w14:paraId="29F3C3B4" w14:textId="77777777" w:rsidR="00953F6C" w:rsidRPr="00DC7CC3" w:rsidRDefault="00953F6C" w:rsidP="00E22E45">
      <w:pPr>
        <w:pStyle w:val="Default"/>
        <w:tabs>
          <w:tab w:val="left" w:pos="720"/>
        </w:tabs>
        <w:ind w:left="540"/>
        <w:rPr>
          <w:rFonts w:asciiTheme="minorHAnsi" w:hAnsiTheme="minorHAnsi"/>
          <w:sz w:val="20"/>
          <w:szCs w:val="20"/>
        </w:rPr>
      </w:pPr>
    </w:p>
    <w:p w14:paraId="07A7A404" w14:textId="77777777" w:rsidR="0008561C" w:rsidRDefault="004B1469" w:rsidP="00E22E45">
      <w:pPr>
        <w:pStyle w:val="Default"/>
        <w:tabs>
          <w:tab w:val="left" w:pos="720"/>
        </w:tabs>
        <w:spacing w:after="240"/>
        <w:rPr>
          <w:rFonts w:asciiTheme="minorHAnsi" w:hAnsiTheme="minorHAnsi"/>
          <w:sz w:val="20"/>
          <w:szCs w:val="20"/>
        </w:rPr>
      </w:pPr>
      <w:r w:rsidRPr="00DC7CC3">
        <w:rPr>
          <w:rFonts w:asciiTheme="minorHAnsi" w:hAnsiTheme="minorHAnsi"/>
          <w:sz w:val="20"/>
          <w:szCs w:val="20"/>
        </w:rPr>
        <w:t xml:space="preserve">For these reasons, it is </w:t>
      </w:r>
      <w:r w:rsidR="00D6207A" w:rsidRPr="00DC7CC3">
        <w:rPr>
          <w:rFonts w:asciiTheme="minorHAnsi" w:hAnsiTheme="minorHAnsi"/>
          <w:sz w:val="20"/>
          <w:szCs w:val="20"/>
        </w:rPr>
        <w:t>critical</w:t>
      </w:r>
      <w:r w:rsidRPr="00DC7CC3">
        <w:rPr>
          <w:rFonts w:asciiTheme="minorHAnsi" w:hAnsiTheme="minorHAnsi"/>
          <w:sz w:val="20"/>
          <w:szCs w:val="20"/>
        </w:rPr>
        <w:t xml:space="preserve"> that </w:t>
      </w:r>
      <w:r w:rsidR="003D53F9" w:rsidRPr="00DC7CC3">
        <w:rPr>
          <w:rFonts w:asciiTheme="minorHAnsi" w:hAnsiTheme="minorHAnsi"/>
          <w:sz w:val="20"/>
          <w:szCs w:val="20"/>
        </w:rPr>
        <w:t>the scholar</w:t>
      </w:r>
      <w:r w:rsidRPr="00DC7CC3">
        <w:rPr>
          <w:rFonts w:asciiTheme="minorHAnsi" w:hAnsiTheme="minorHAnsi"/>
          <w:sz w:val="20"/>
          <w:szCs w:val="20"/>
        </w:rPr>
        <w:t xml:space="preserve"> completes the “alternate selections” section of the course request form. Please note that if </w:t>
      </w:r>
      <w:r w:rsidR="00B211D5" w:rsidRPr="00DC7CC3">
        <w:rPr>
          <w:rFonts w:asciiTheme="minorHAnsi" w:hAnsiTheme="minorHAnsi"/>
          <w:sz w:val="20"/>
          <w:szCs w:val="20"/>
        </w:rPr>
        <w:t>the “alternate selections” section</w:t>
      </w:r>
      <w:r w:rsidRPr="00DC7CC3">
        <w:rPr>
          <w:rFonts w:asciiTheme="minorHAnsi" w:hAnsiTheme="minorHAnsi"/>
          <w:sz w:val="20"/>
          <w:szCs w:val="20"/>
        </w:rPr>
        <w:t xml:space="preserve"> is not completed, th</w:t>
      </w:r>
      <w:r w:rsidR="003D53F9" w:rsidRPr="00DC7CC3">
        <w:rPr>
          <w:rFonts w:asciiTheme="minorHAnsi" w:hAnsiTheme="minorHAnsi"/>
          <w:sz w:val="20"/>
          <w:szCs w:val="20"/>
        </w:rPr>
        <w:t xml:space="preserve">e student will be scheduled for any non-fee bearing </w:t>
      </w:r>
      <w:r w:rsidRPr="00DC7CC3">
        <w:rPr>
          <w:rFonts w:asciiTheme="minorHAnsi" w:hAnsiTheme="minorHAnsi"/>
          <w:sz w:val="20"/>
          <w:szCs w:val="20"/>
        </w:rPr>
        <w:t>elective</w:t>
      </w:r>
      <w:r w:rsidR="00D6207A" w:rsidRPr="00DC7CC3">
        <w:rPr>
          <w:rFonts w:asciiTheme="minorHAnsi" w:hAnsiTheme="minorHAnsi"/>
          <w:sz w:val="20"/>
          <w:szCs w:val="20"/>
        </w:rPr>
        <w:t>(</w:t>
      </w:r>
      <w:r w:rsidRPr="00DC7CC3">
        <w:rPr>
          <w:rFonts w:asciiTheme="minorHAnsi" w:hAnsiTheme="minorHAnsi"/>
          <w:sz w:val="20"/>
          <w:szCs w:val="20"/>
        </w:rPr>
        <w:t>s</w:t>
      </w:r>
      <w:r w:rsidR="00D6207A" w:rsidRPr="00DC7CC3">
        <w:rPr>
          <w:rFonts w:asciiTheme="minorHAnsi" w:hAnsiTheme="minorHAnsi"/>
          <w:sz w:val="20"/>
          <w:szCs w:val="20"/>
        </w:rPr>
        <w:t>)</w:t>
      </w:r>
      <w:r w:rsidR="008136D2">
        <w:rPr>
          <w:rFonts w:asciiTheme="minorHAnsi" w:hAnsiTheme="minorHAnsi"/>
          <w:sz w:val="20"/>
          <w:szCs w:val="20"/>
        </w:rPr>
        <w:t xml:space="preserve"> available</w:t>
      </w:r>
      <w:r w:rsidRPr="00DC7CC3">
        <w:rPr>
          <w:rFonts w:asciiTheme="minorHAnsi" w:hAnsiTheme="minorHAnsi"/>
          <w:sz w:val="20"/>
          <w:szCs w:val="20"/>
        </w:rPr>
        <w:t>.</w:t>
      </w:r>
    </w:p>
    <w:p w14:paraId="454BD5D7" w14:textId="77777777" w:rsidR="0008561C" w:rsidRPr="00D57641" w:rsidRDefault="0008561C" w:rsidP="001902BA">
      <w:pPr>
        <w:pStyle w:val="Heading2"/>
      </w:pPr>
      <w:bookmarkStart w:id="4" w:name="_Toc64623531"/>
      <w:r w:rsidRPr="00D57641">
        <w:t>Schedule Change Process</w:t>
      </w:r>
      <w:bookmarkEnd w:id="4"/>
    </w:p>
    <w:p w14:paraId="09576F47" w14:textId="77777777" w:rsidR="00B02B1C" w:rsidRDefault="00A84BDE" w:rsidP="00E22E45">
      <w:pPr>
        <w:pStyle w:val="Default"/>
        <w:tabs>
          <w:tab w:val="left" w:pos="720"/>
        </w:tabs>
        <w:spacing w:after="240"/>
        <w:rPr>
          <w:rFonts w:asciiTheme="minorHAnsi" w:hAnsiTheme="minorHAnsi"/>
          <w:sz w:val="20"/>
          <w:szCs w:val="20"/>
        </w:rPr>
      </w:pPr>
      <w:r>
        <w:rPr>
          <w:rFonts w:asciiTheme="minorHAnsi" w:hAnsiTheme="minorHAnsi"/>
          <w:sz w:val="20"/>
          <w:szCs w:val="20"/>
        </w:rPr>
        <w:t>Scholar</w:t>
      </w:r>
      <w:r w:rsidR="0008561C" w:rsidRPr="00A84BDE">
        <w:rPr>
          <w:rFonts w:asciiTheme="minorHAnsi" w:hAnsiTheme="minorHAnsi"/>
          <w:sz w:val="20"/>
          <w:szCs w:val="20"/>
        </w:rPr>
        <w:t>-initiated schedule changes</w:t>
      </w:r>
      <w:r>
        <w:rPr>
          <w:rFonts w:asciiTheme="minorHAnsi" w:hAnsiTheme="minorHAnsi"/>
          <w:sz w:val="20"/>
          <w:szCs w:val="20"/>
        </w:rPr>
        <w:t xml:space="preserve"> will begin on the second day of class. The scholar will be required to submit a </w:t>
      </w:r>
      <w:r w:rsidR="00685DBD">
        <w:rPr>
          <w:rFonts w:asciiTheme="minorHAnsi" w:hAnsiTheme="minorHAnsi"/>
          <w:sz w:val="20"/>
          <w:szCs w:val="20"/>
        </w:rPr>
        <w:t xml:space="preserve">signed and completed </w:t>
      </w:r>
      <w:r w:rsidRPr="005D3D5B">
        <w:rPr>
          <w:rFonts w:asciiTheme="minorHAnsi" w:hAnsiTheme="minorHAnsi"/>
          <w:b/>
          <w:i/>
          <w:sz w:val="20"/>
          <w:szCs w:val="20"/>
        </w:rPr>
        <w:t>Course Schedule Change Request</w:t>
      </w:r>
      <w:r>
        <w:rPr>
          <w:rFonts w:asciiTheme="minorHAnsi" w:hAnsiTheme="minorHAnsi"/>
          <w:sz w:val="20"/>
          <w:szCs w:val="20"/>
        </w:rPr>
        <w:t xml:space="preserve"> form no later than </w:t>
      </w:r>
      <w:r w:rsidR="00E5607D">
        <w:rPr>
          <w:rFonts w:asciiTheme="minorHAnsi" w:hAnsiTheme="minorHAnsi"/>
          <w:sz w:val="20"/>
          <w:szCs w:val="20"/>
        </w:rPr>
        <w:t>eight</w:t>
      </w:r>
      <w:r>
        <w:rPr>
          <w:rFonts w:asciiTheme="minorHAnsi" w:hAnsiTheme="minorHAnsi"/>
          <w:sz w:val="20"/>
          <w:szCs w:val="20"/>
        </w:rPr>
        <w:t xml:space="preserve"> days following the beginning of the semester. </w:t>
      </w:r>
      <w:r w:rsidRPr="00D57641">
        <w:rPr>
          <w:rFonts w:asciiTheme="minorHAnsi" w:hAnsiTheme="minorHAnsi"/>
          <w:sz w:val="20"/>
          <w:szCs w:val="20"/>
          <w:u w:val="single"/>
        </w:rPr>
        <w:t>Changes will be processed based on course availability and in the order they are received</w:t>
      </w:r>
      <w:r>
        <w:rPr>
          <w:rFonts w:asciiTheme="minorHAnsi" w:hAnsiTheme="minorHAnsi"/>
          <w:sz w:val="20"/>
          <w:szCs w:val="20"/>
        </w:rPr>
        <w:t xml:space="preserve">. No schedule change requests or changes will occur after the </w:t>
      </w:r>
      <w:r>
        <w:rPr>
          <w:rFonts w:asciiTheme="minorHAnsi" w:hAnsiTheme="minorHAnsi"/>
          <w:b/>
          <w:sz w:val="20"/>
          <w:szCs w:val="20"/>
          <w:u w:val="single"/>
        </w:rPr>
        <w:t>second week</w:t>
      </w:r>
      <w:r>
        <w:rPr>
          <w:rFonts w:asciiTheme="minorHAnsi" w:hAnsiTheme="minorHAnsi"/>
          <w:sz w:val="20"/>
          <w:szCs w:val="20"/>
        </w:rPr>
        <w:t xml:space="preserve"> of the semester </w:t>
      </w:r>
      <w:r w:rsidR="00B02B1C">
        <w:rPr>
          <w:rFonts w:asciiTheme="minorHAnsi" w:hAnsiTheme="minorHAnsi"/>
          <w:sz w:val="20"/>
          <w:szCs w:val="20"/>
        </w:rPr>
        <w:t xml:space="preserve">with the exception of teacher requests. </w:t>
      </w:r>
    </w:p>
    <w:p w14:paraId="7A54A5EB" w14:textId="77777777" w:rsidR="00685DBD" w:rsidRDefault="00685DBD" w:rsidP="00E22E45">
      <w:pPr>
        <w:pStyle w:val="Default"/>
        <w:tabs>
          <w:tab w:val="left" w:pos="720"/>
        </w:tabs>
        <w:spacing w:after="240"/>
        <w:rPr>
          <w:rFonts w:asciiTheme="minorHAnsi" w:hAnsiTheme="minorHAnsi"/>
          <w:sz w:val="20"/>
          <w:szCs w:val="20"/>
        </w:rPr>
      </w:pPr>
      <w:r>
        <w:rPr>
          <w:rFonts w:asciiTheme="minorHAnsi" w:hAnsiTheme="minorHAnsi"/>
          <w:sz w:val="20"/>
          <w:szCs w:val="20"/>
        </w:rPr>
        <w:t>A scholar</w:t>
      </w:r>
      <w:r w:rsidR="001A37D7">
        <w:rPr>
          <w:rFonts w:asciiTheme="minorHAnsi" w:hAnsiTheme="minorHAnsi"/>
          <w:sz w:val="20"/>
          <w:szCs w:val="20"/>
        </w:rPr>
        <w:t>’</w:t>
      </w:r>
      <w:r>
        <w:rPr>
          <w:rFonts w:asciiTheme="minorHAnsi" w:hAnsiTheme="minorHAnsi"/>
          <w:sz w:val="20"/>
          <w:szCs w:val="20"/>
        </w:rPr>
        <w:t xml:space="preserve">s schedule may only be changed under the following conditions: </w:t>
      </w:r>
    </w:p>
    <w:p w14:paraId="1C6E323E" w14:textId="77777777" w:rsidR="00892788" w:rsidRDefault="00892788" w:rsidP="00E22E45">
      <w:pPr>
        <w:pStyle w:val="Default"/>
        <w:numPr>
          <w:ilvl w:val="0"/>
          <w:numId w:val="2"/>
        </w:numPr>
        <w:tabs>
          <w:tab w:val="left" w:pos="720"/>
        </w:tabs>
        <w:ind w:left="540" w:hanging="180"/>
        <w:rPr>
          <w:rFonts w:asciiTheme="minorHAnsi" w:hAnsiTheme="minorHAnsi"/>
          <w:sz w:val="20"/>
          <w:szCs w:val="20"/>
        </w:rPr>
      </w:pPr>
      <w:r>
        <w:rPr>
          <w:rFonts w:asciiTheme="minorHAnsi" w:hAnsiTheme="minorHAnsi"/>
          <w:sz w:val="20"/>
          <w:szCs w:val="20"/>
        </w:rPr>
        <w:t>Scholar has already received credit for a scheduled course</w:t>
      </w:r>
    </w:p>
    <w:p w14:paraId="4A8A3064" w14:textId="77777777" w:rsidR="00892788" w:rsidRDefault="00892788" w:rsidP="00E22E45">
      <w:pPr>
        <w:pStyle w:val="Default"/>
        <w:numPr>
          <w:ilvl w:val="0"/>
          <w:numId w:val="2"/>
        </w:numPr>
        <w:tabs>
          <w:tab w:val="left" w:pos="720"/>
        </w:tabs>
        <w:ind w:left="540" w:hanging="180"/>
        <w:rPr>
          <w:rFonts w:asciiTheme="minorHAnsi" w:hAnsiTheme="minorHAnsi"/>
          <w:sz w:val="20"/>
          <w:szCs w:val="20"/>
        </w:rPr>
      </w:pPr>
      <w:r>
        <w:rPr>
          <w:rFonts w:asciiTheme="minorHAnsi" w:hAnsiTheme="minorHAnsi"/>
          <w:sz w:val="20"/>
          <w:szCs w:val="20"/>
        </w:rPr>
        <w:t>An additional course is need</w:t>
      </w:r>
      <w:r w:rsidR="008A07B0">
        <w:rPr>
          <w:rFonts w:asciiTheme="minorHAnsi" w:hAnsiTheme="minorHAnsi"/>
          <w:sz w:val="20"/>
          <w:szCs w:val="20"/>
        </w:rPr>
        <w:t>ed</w:t>
      </w:r>
      <w:r>
        <w:rPr>
          <w:rFonts w:asciiTheme="minorHAnsi" w:hAnsiTheme="minorHAnsi"/>
          <w:sz w:val="20"/>
          <w:szCs w:val="20"/>
        </w:rPr>
        <w:t xml:space="preserve"> for graduation completion</w:t>
      </w:r>
    </w:p>
    <w:p w14:paraId="326F4B30" w14:textId="77777777" w:rsidR="00892788" w:rsidRDefault="00892788" w:rsidP="00E22E45">
      <w:pPr>
        <w:pStyle w:val="Default"/>
        <w:numPr>
          <w:ilvl w:val="0"/>
          <w:numId w:val="2"/>
        </w:numPr>
        <w:tabs>
          <w:tab w:val="left" w:pos="720"/>
        </w:tabs>
        <w:ind w:left="540" w:hanging="180"/>
        <w:rPr>
          <w:rFonts w:asciiTheme="minorHAnsi" w:hAnsiTheme="minorHAnsi"/>
          <w:sz w:val="20"/>
          <w:szCs w:val="20"/>
        </w:rPr>
      </w:pPr>
      <w:r>
        <w:rPr>
          <w:rFonts w:asciiTheme="minorHAnsi" w:hAnsiTheme="minorHAnsi"/>
          <w:sz w:val="20"/>
          <w:szCs w:val="20"/>
        </w:rPr>
        <w:t>Scholar failed to meet prerequisite for course</w:t>
      </w:r>
    </w:p>
    <w:p w14:paraId="72A448A0" w14:textId="77777777" w:rsidR="006E13CB" w:rsidRDefault="006E13CB" w:rsidP="00E22E45">
      <w:pPr>
        <w:pStyle w:val="Default"/>
        <w:numPr>
          <w:ilvl w:val="0"/>
          <w:numId w:val="2"/>
        </w:numPr>
        <w:tabs>
          <w:tab w:val="left" w:pos="720"/>
        </w:tabs>
        <w:ind w:left="540" w:hanging="180"/>
        <w:rPr>
          <w:rFonts w:asciiTheme="minorHAnsi" w:hAnsiTheme="minorHAnsi"/>
          <w:sz w:val="20"/>
          <w:szCs w:val="20"/>
        </w:rPr>
      </w:pPr>
      <w:r>
        <w:rPr>
          <w:rFonts w:asciiTheme="minorHAnsi" w:hAnsiTheme="minorHAnsi"/>
          <w:sz w:val="20"/>
          <w:szCs w:val="20"/>
        </w:rPr>
        <w:t>Successful completion of accredited course during summer</w:t>
      </w:r>
    </w:p>
    <w:p w14:paraId="23831A50" w14:textId="77777777" w:rsidR="00685DBD" w:rsidRDefault="00892788" w:rsidP="00E22E45">
      <w:pPr>
        <w:pStyle w:val="Default"/>
        <w:numPr>
          <w:ilvl w:val="0"/>
          <w:numId w:val="2"/>
        </w:numPr>
        <w:tabs>
          <w:tab w:val="left" w:pos="720"/>
        </w:tabs>
        <w:ind w:left="540" w:hanging="180"/>
        <w:rPr>
          <w:rFonts w:asciiTheme="minorHAnsi" w:hAnsiTheme="minorHAnsi"/>
          <w:sz w:val="20"/>
          <w:szCs w:val="20"/>
        </w:rPr>
      </w:pPr>
      <w:r w:rsidRPr="00892788">
        <w:rPr>
          <w:rFonts w:asciiTheme="minorHAnsi" w:hAnsiTheme="minorHAnsi"/>
          <w:sz w:val="20"/>
          <w:szCs w:val="20"/>
        </w:rPr>
        <w:t>Administrative discretion (imbalance of class loads, loss</w:t>
      </w:r>
      <w:r>
        <w:rPr>
          <w:rFonts w:asciiTheme="minorHAnsi" w:hAnsiTheme="minorHAnsi"/>
          <w:sz w:val="20"/>
          <w:szCs w:val="20"/>
        </w:rPr>
        <w:t xml:space="preserve"> o</w:t>
      </w:r>
      <w:r w:rsidR="008A07B0">
        <w:rPr>
          <w:rFonts w:asciiTheme="minorHAnsi" w:hAnsiTheme="minorHAnsi"/>
          <w:sz w:val="20"/>
          <w:szCs w:val="20"/>
        </w:rPr>
        <w:t>f course due to availability, etc</w:t>
      </w:r>
      <w:r>
        <w:rPr>
          <w:rFonts w:asciiTheme="minorHAnsi" w:hAnsiTheme="minorHAnsi"/>
          <w:sz w:val="20"/>
          <w:szCs w:val="20"/>
        </w:rPr>
        <w:t xml:space="preserve">.) </w:t>
      </w:r>
    </w:p>
    <w:p w14:paraId="77953006" w14:textId="77777777" w:rsidR="006F1AA7" w:rsidRPr="00D57641" w:rsidRDefault="008427C2" w:rsidP="001902BA">
      <w:pPr>
        <w:pStyle w:val="Heading2"/>
      </w:pPr>
      <w:bookmarkStart w:id="5" w:name="_Toc64623532"/>
      <w:r w:rsidRPr="00D57641">
        <w:t>Late Registration and Add/Drop Policies</w:t>
      </w:r>
      <w:bookmarkEnd w:id="5"/>
    </w:p>
    <w:p w14:paraId="31604287" w14:textId="77777777" w:rsidR="006E13CB" w:rsidRDefault="005051F0" w:rsidP="00E22E45">
      <w:pPr>
        <w:pStyle w:val="ListParagraph"/>
        <w:numPr>
          <w:ilvl w:val="0"/>
          <w:numId w:val="5"/>
        </w:numPr>
        <w:tabs>
          <w:tab w:val="left" w:pos="720"/>
        </w:tabs>
        <w:ind w:left="540" w:hanging="180"/>
        <w:rPr>
          <w:rFonts w:asciiTheme="minorHAnsi" w:hAnsiTheme="minorHAnsi"/>
          <w:sz w:val="20"/>
          <w:szCs w:val="20"/>
        </w:rPr>
      </w:pPr>
      <w:r w:rsidRPr="006E13CB">
        <w:rPr>
          <w:rFonts w:asciiTheme="minorHAnsi" w:hAnsiTheme="minorHAnsi"/>
          <w:sz w:val="20"/>
          <w:szCs w:val="20"/>
        </w:rPr>
        <w:t>Scholars</w:t>
      </w:r>
      <w:r w:rsidR="00CE4DEF" w:rsidRPr="006E13CB">
        <w:rPr>
          <w:rFonts w:asciiTheme="minorHAnsi" w:hAnsiTheme="minorHAnsi"/>
          <w:sz w:val="20"/>
          <w:szCs w:val="20"/>
        </w:rPr>
        <w:t xml:space="preserve"> registering late or wishing to change classes must do so in the f</w:t>
      </w:r>
      <w:r w:rsidR="00E07B90">
        <w:rPr>
          <w:rFonts w:asciiTheme="minorHAnsi" w:hAnsiTheme="minorHAnsi"/>
          <w:sz w:val="20"/>
          <w:szCs w:val="20"/>
        </w:rPr>
        <w:t>irst two weeks of the semester</w:t>
      </w:r>
    </w:p>
    <w:p w14:paraId="54E501B2" w14:textId="77777777" w:rsidR="006E13CB" w:rsidRDefault="00CE4DEF" w:rsidP="00E22E45">
      <w:pPr>
        <w:pStyle w:val="ListParagraph"/>
        <w:numPr>
          <w:ilvl w:val="0"/>
          <w:numId w:val="5"/>
        </w:numPr>
        <w:tabs>
          <w:tab w:val="left" w:pos="720"/>
        </w:tabs>
        <w:ind w:left="540" w:hanging="180"/>
        <w:rPr>
          <w:rFonts w:asciiTheme="minorHAnsi" w:hAnsiTheme="minorHAnsi"/>
          <w:sz w:val="20"/>
          <w:szCs w:val="20"/>
        </w:rPr>
      </w:pPr>
      <w:r w:rsidRPr="006E13CB">
        <w:rPr>
          <w:rFonts w:asciiTheme="minorHAnsi" w:hAnsiTheme="minorHAnsi"/>
          <w:sz w:val="20"/>
          <w:szCs w:val="20"/>
        </w:rPr>
        <w:t>No classes may be added after the f</w:t>
      </w:r>
      <w:r w:rsidR="00E07B90">
        <w:rPr>
          <w:rFonts w:asciiTheme="minorHAnsi" w:hAnsiTheme="minorHAnsi"/>
          <w:sz w:val="20"/>
          <w:szCs w:val="20"/>
        </w:rPr>
        <w:t>irst two weeks of the semester with the exception of teacher requests</w:t>
      </w:r>
    </w:p>
    <w:p w14:paraId="707EDC88" w14:textId="77777777" w:rsidR="006E13CB" w:rsidRDefault="00CE4DEF" w:rsidP="00E22E45">
      <w:pPr>
        <w:pStyle w:val="ListParagraph"/>
        <w:numPr>
          <w:ilvl w:val="0"/>
          <w:numId w:val="5"/>
        </w:numPr>
        <w:tabs>
          <w:tab w:val="left" w:pos="720"/>
        </w:tabs>
        <w:ind w:left="540" w:hanging="180"/>
        <w:rPr>
          <w:rFonts w:asciiTheme="minorHAnsi" w:hAnsiTheme="minorHAnsi"/>
          <w:sz w:val="20"/>
          <w:szCs w:val="20"/>
        </w:rPr>
      </w:pPr>
      <w:r w:rsidRPr="006E13CB">
        <w:rPr>
          <w:rFonts w:asciiTheme="minorHAnsi" w:hAnsiTheme="minorHAnsi"/>
          <w:sz w:val="20"/>
          <w:szCs w:val="20"/>
        </w:rPr>
        <w:t xml:space="preserve">All </w:t>
      </w:r>
      <w:r w:rsidR="005051F0" w:rsidRPr="006E13CB">
        <w:rPr>
          <w:rFonts w:asciiTheme="minorHAnsi" w:hAnsiTheme="minorHAnsi"/>
          <w:sz w:val="20"/>
          <w:szCs w:val="20"/>
        </w:rPr>
        <w:t>scholars</w:t>
      </w:r>
      <w:r w:rsidRPr="006E13CB">
        <w:rPr>
          <w:rFonts w:asciiTheme="minorHAnsi" w:hAnsiTheme="minorHAnsi"/>
          <w:sz w:val="20"/>
          <w:szCs w:val="20"/>
        </w:rPr>
        <w:t xml:space="preserve"> who are on campus must be enrolled in a class; no </w:t>
      </w:r>
      <w:r w:rsidR="005051F0" w:rsidRPr="006E13CB">
        <w:rPr>
          <w:rFonts w:asciiTheme="minorHAnsi" w:hAnsiTheme="minorHAnsi"/>
          <w:sz w:val="20"/>
          <w:szCs w:val="20"/>
        </w:rPr>
        <w:t>scholar</w:t>
      </w:r>
      <w:r w:rsidRPr="006E13CB">
        <w:rPr>
          <w:rFonts w:asciiTheme="minorHAnsi" w:hAnsiTheme="minorHAnsi"/>
          <w:sz w:val="20"/>
          <w:szCs w:val="20"/>
        </w:rPr>
        <w:t xml:space="preserve"> will be </w:t>
      </w:r>
      <w:r w:rsidR="00E07B90">
        <w:rPr>
          <w:rFonts w:asciiTheme="minorHAnsi" w:hAnsiTheme="minorHAnsi"/>
          <w:sz w:val="20"/>
          <w:szCs w:val="20"/>
        </w:rPr>
        <w:t>allowed to loiter at the school</w:t>
      </w:r>
      <w:r w:rsidRPr="006E13CB">
        <w:rPr>
          <w:rFonts w:asciiTheme="minorHAnsi" w:hAnsiTheme="minorHAnsi"/>
          <w:sz w:val="20"/>
          <w:szCs w:val="20"/>
        </w:rPr>
        <w:t xml:space="preserve"> </w:t>
      </w:r>
    </w:p>
    <w:p w14:paraId="4DDF4990" w14:textId="77777777" w:rsidR="00CE4DEF" w:rsidRDefault="005051F0" w:rsidP="00E22E45">
      <w:pPr>
        <w:pStyle w:val="ListParagraph"/>
        <w:numPr>
          <w:ilvl w:val="0"/>
          <w:numId w:val="5"/>
        </w:numPr>
        <w:tabs>
          <w:tab w:val="left" w:pos="720"/>
        </w:tabs>
        <w:ind w:left="540" w:hanging="180"/>
        <w:rPr>
          <w:rFonts w:asciiTheme="minorHAnsi" w:hAnsiTheme="minorHAnsi"/>
          <w:sz w:val="20"/>
          <w:szCs w:val="20"/>
        </w:rPr>
      </w:pPr>
      <w:r w:rsidRPr="006E13CB">
        <w:rPr>
          <w:rFonts w:asciiTheme="minorHAnsi" w:hAnsiTheme="minorHAnsi"/>
          <w:sz w:val="20"/>
          <w:szCs w:val="20"/>
        </w:rPr>
        <w:t>Scholars</w:t>
      </w:r>
      <w:r w:rsidR="00CE4DEF" w:rsidRPr="006E13CB">
        <w:rPr>
          <w:rFonts w:asciiTheme="minorHAnsi" w:hAnsiTheme="minorHAnsi"/>
          <w:sz w:val="20"/>
          <w:szCs w:val="20"/>
        </w:rPr>
        <w:t xml:space="preserve"> wishing to drop a clas</w:t>
      </w:r>
      <w:r w:rsidRPr="006E13CB">
        <w:rPr>
          <w:rFonts w:asciiTheme="minorHAnsi" w:hAnsiTheme="minorHAnsi"/>
          <w:sz w:val="20"/>
          <w:szCs w:val="20"/>
        </w:rPr>
        <w:t xml:space="preserve">s must do so within the first four </w:t>
      </w:r>
      <w:r w:rsidR="00A90E98">
        <w:rPr>
          <w:rFonts w:asciiTheme="minorHAnsi" w:hAnsiTheme="minorHAnsi"/>
          <w:sz w:val="20"/>
          <w:szCs w:val="20"/>
        </w:rPr>
        <w:t xml:space="preserve">weeks </w:t>
      </w:r>
      <w:r w:rsidR="00BE7A70">
        <w:rPr>
          <w:rFonts w:asciiTheme="minorHAnsi" w:hAnsiTheme="minorHAnsi"/>
          <w:sz w:val="20"/>
          <w:szCs w:val="20"/>
        </w:rPr>
        <w:t xml:space="preserve">of the semester </w:t>
      </w:r>
      <w:r w:rsidR="00A90E98">
        <w:rPr>
          <w:rFonts w:asciiTheme="minorHAnsi" w:hAnsiTheme="minorHAnsi"/>
          <w:sz w:val="20"/>
          <w:szCs w:val="20"/>
        </w:rPr>
        <w:t>without penalty</w:t>
      </w:r>
    </w:p>
    <w:p w14:paraId="0A15F268" w14:textId="77777777" w:rsidR="000820E0" w:rsidRDefault="000820E0" w:rsidP="000820E0">
      <w:pPr>
        <w:pStyle w:val="ListParagraph"/>
        <w:tabs>
          <w:tab w:val="left" w:pos="720"/>
        </w:tabs>
        <w:ind w:left="540"/>
        <w:rPr>
          <w:rFonts w:asciiTheme="minorHAnsi" w:hAnsiTheme="minorHAnsi"/>
          <w:sz w:val="20"/>
          <w:szCs w:val="20"/>
        </w:rPr>
      </w:pPr>
    </w:p>
    <w:p w14:paraId="07013223" w14:textId="77777777" w:rsidR="00C978B4" w:rsidRDefault="00C978B4" w:rsidP="000820E0">
      <w:pPr>
        <w:pStyle w:val="ListParagraph"/>
        <w:tabs>
          <w:tab w:val="left" w:pos="720"/>
        </w:tabs>
        <w:ind w:left="540"/>
        <w:rPr>
          <w:rFonts w:asciiTheme="minorHAnsi" w:hAnsiTheme="minorHAnsi"/>
          <w:sz w:val="20"/>
          <w:szCs w:val="20"/>
        </w:rPr>
      </w:pPr>
    </w:p>
    <w:p w14:paraId="53ED1E96" w14:textId="77777777" w:rsidR="00C978B4" w:rsidRDefault="00C978B4" w:rsidP="000820E0">
      <w:pPr>
        <w:pStyle w:val="ListParagraph"/>
        <w:tabs>
          <w:tab w:val="left" w:pos="720"/>
        </w:tabs>
        <w:ind w:left="540"/>
        <w:rPr>
          <w:rFonts w:asciiTheme="minorHAnsi" w:hAnsiTheme="minorHAnsi"/>
          <w:sz w:val="20"/>
          <w:szCs w:val="20"/>
        </w:rPr>
      </w:pPr>
    </w:p>
    <w:p w14:paraId="4ABB5155" w14:textId="77777777" w:rsidR="00655361" w:rsidRDefault="00655361">
      <w:pPr>
        <w:rPr>
          <w:b/>
          <w:caps/>
          <w:color w:val="0F243E" w:themeColor="accent2" w:themeShade="80"/>
          <w:spacing w:val="20"/>
          <w:sz w:val="24"/>
          <w:szCs w:val="24"/>
        </w:rPr>
      </w:pPr>
      <w:r>
        <w:rPr>
          <w:b/>
          <w:sz w:val="24"/>
          <w:szCs w:val="24"/>
        </w:rPr>
        <w:br w:type="page"/>
      </w:r>
    </w:p>
    <w:p w14:paraId="0F2C18DA" w14:textId="77777777" w:rsidR="00A90E98" w:rsidRPr="00C94481" w:rsidRDefault="00A90E98" w:rsidP="00E22E45">
      <w:pPr>
        <w:pStyle w:val="Heading1"/>
        <w:pBdr>
          <w:bottom w:val="thinThickSmallGap" w:sz="12" w:space="2" w:color="17365D" w:themeColor="accent2" w:themeShade="BF"/>
        </w:pBdr>
        <w:tabs>
          <w:tab w:val="left" w:pos="720"/>
        </w:tabs>
        <w:rPr>
          <w:b/>
          <w:sz w:val="24"/>
          <w:szCs w:val="24"/>
        </w:rPr>
      </w:pPr>
      <w:bookmarkStart w:id="6" w:name="_Toc64623533"/>
      <w:r w:rsidRPr="00C94481">
        <w:rPr>
          <w:b/>
          <w:sz w:val="24"/>
          <w:szCs w:val="24"/>
        </w:rPr>
        <w:t>Policies and procedures</w:t>
      </w:r>
      <w:bookmarkEnd w:id="6"/>
    </w:p>
    <w:p w14:paraId="29C2170C" w14:textId="77777777" w:rsidR="00983638" w:rsidRDefault="00516758" w:rsidP="00E22E45">
      <w:pPr>
        <w:pStyle w:val="Heading3"/>
        <w:tabs>
          <w:tab w:val="left" w:pos="720"/>
        </w:tabs>
      </w:pPr>
      <w:bookmarkStart w:id="7" w:name="_Toc64623534"/>
      <w:r>
        <w:t>Credits</w:t>
      </w:r>
      <w:bookmarkEnd w:id="7"/>
    </w:p>
    <w:p w14:paraId="15FAF583" w14:textId="77777777" w:rsidR="00983638" w:rsidRPr="00983638" w:rsidRDefault="00983638" w:rsidP="00E22E45">
      <w:pPr>
        <w:tabs>
          <w:tab w:val="left" w:pos="720"/>
        </w:tabs>
        <w:spacing w:after="0"/>
        <w:rPr>
          <w:rFonts w:asciiTheme="minorHAnsi" w:hAnsiTheme="minorHAnsi"/>
          <w:sz w:val="20"/>
          <w:szCs w:val="20"/>
        </w:rPr>
      </w:pPr>
      <w:r>
        <w:rPr>
          <w:rFonts w:asciiTheme="minorHAnsi" w:hAnsiTheme="minorHAnsi"/>
          <w:sz w:val="20"/>
          <w:szCs w:val="20"/>
        </w:rPr>
        <w:t>Course credits will be awarded on a semester basis. Scholars will be awarded one-half credit for demonstration of course mastery of 70%</w:t>
      </w:r>
      <w:r w:rsidR="00E42660">
        <w:rPr>
          <w:rFonts w:asciiTheme="minorHAnsi" w:hAnsiTheme="minorHAnsi"/>
          <w:sz w:val="20"/>
          <w:szCs w:val="20"/>
        </w:rPr>
        <w:t xml:space="preserve"> (grade of “C” or better</w:t>
      </w:r>
      <w:r w:rsidR="00AD38BC">
        <w:rPr>
          <w:rFonts w:asciiTheme="minorHAnsi" w:hAnsiTheme="minorHAnsi"/>
          <w:sz w:val="20"/>
          <w:szCs w:val="20"/>
        </w:rPr>
        <w:t>) based</w:t>
      </w:r>
      <w:r>
        <w:rPr>
          <w:rFonts w:asciiTheme="minorHAnsi" w:hAnsiTheme="minorHAnsi"/>
          <w:sz w:val="20"/>
          <w:szCs w:val="20"/>
        </w:rPr>
        <w:t xml:space="preserve"> on course performance standards.</w:t>
      </w:r>
      <w:r w:rsidR="002A6235">
        <w:rPr>
          <w:rFonts w:asciiTheme="minorHAnsi" w:hAnsiTheme="minorHAnsi"/>
          <w:sz w:val="20"/>
          <w:szCs w:val="20"/>
        </w:rPr>
        <w:t xml:space="preserve"> Junior</w:t>
      </w:r>
      <w:r w:rsidR="000B0854">
        <w:rPr>
          <w:rFonts w:asciiTheme="minorHAnsi" w:hAnsiTheme="minorHAnsi"/>
          <w:sz w:val="20"/>
          <w:szCs w:val="20"/>
        </w:rPr>
        <w:t xml:space="preserve"> High </w:t>
      </w:r>
      <w:r w:rsidR="00720CD6">
        <w:rPr>
          <w:rFonts w:asciiTheme="minorHAnsi" w:hAnsiTheme="minorHAnsi"/>
          <w:sz w:val="20"/>
          <w:szCs w:val="20"/>
        </w:rPr>
        <w:t xml:space="preserve">scholars are required to </w:t>
      </w:r>
      <w:r w:rsidR="00516758">
        <w:rPr>
          <w:rFonts w:asciiTheme="minorHAnsi" w:hAnsiTheme="minorHAnsi"/>
          <w:sz w:val="20"/>
          <w:szCs w:val="20"/>
        </w:rPr>
        <w:t xml:space="preserve">take </w:t>
      </w:r>
      <w:r w:rsidR="0052436E">
        <w:rPr>
          <w:rFonts w:asciiTheme="minorHAnsi" w:hAnsiTheme="minorHAnsi"/>
          <w:sz w:val="20"/>
          <w:szCs w:val="20"/>
        </w:rPr>
        <w:t>four</w:t>
      </w:r>
      <w:r w:rsidR="000B0854">
        <w:rPr>
          <w:rFonts w:asciiTheme="minorHAnsi" w:hAnsiTheme="minorHAnsi"/>
          <w:sz w:val="20"/>
          <w:szCs w:val="20"/>
        </w:rPr>
        <w:t xml:space="preserve"> credit hours per semester. </w:t>
      </w:r>
      <w:r>
        <w:rPr>
          <w:rFonts w:asciiTheme="minorHAnsi" w:hAnsiTheme="minorHAnsi"/>
          <w:sz w:val="20"/>
          <w:szCs w:val="20"/>
        </w:rPr>
        <w:t xml:space="preserve">Freshman, sophomores, and juniors are required to take a minimum of </w:t>
      </w:r>
      <w:r w:rsidR="0052436E">
        <w:rPr>
          <w:rFonts w:asciiTheme="minorHAnsi" w:hAnsiTheme="minorHAnsi"/>
          <w:sz w:val="20"/>
          <w:szCs w:val="20"/>
        </w:rPr>
        <w:t>three</w:t>
      </w:r>
      <w:r>
        <w:rPr>
          <w:rFonts w:asciiTheme="minorHAnsi" w:hAnsiTheme="minorHAnsi"/>
          <w:sz w:val="20"/>
          <w:szCs w:val="20"/>
        </w:rPr>
        <w:t xml:space="preserve"> credit hours per semester. </w:t>
      </w:r>
      <w:r w:rsidR="00E42660">
        <w:rPr>
          <w:rFonts w:asciiTheme="minorHAnsi" w:hAnsiTheme="minorHAnsi"/>
          <w:sz w:val="20"/>
          <w:szCs w:val="20"/>
        </w:rPr>
        <w:t>S</w:t>
      </w:r>
      <w:r w:rsidR="00F96188">
        <w:rPr>
          <w:rFonts w:asciiTheme="minorHAnsi" w:hAnsiTheme="minorHAnsi"/>
          <w:sz w:val="20"/>
          <w:szCs w:val="20"/>
        </w:rPr>
        <w:t>eniors should review credits to ensure that all graduation requirements are fulfilled</w:t>
      </w:r>
      <w:r w:rsidR="00E42660">
        <w:rPr>
          <w:rFonts w:asciiTheme="minorHAnsi" w:hAnsiTheme="minorHAnsi"/>
          <w:sz w:val="20"/>
          <w:szCs w:val="20"/>
        </w:rPr>
        <w:t xml:space="preserve"> prior to registration and course selection. </w:t>
      </w:r>
    </w:p>
    <w:p w14:paraId="57A9675F" w14:textId="77777777" w:rsidR="000B387C" w:rsidRDefault="000B387C" w:rsidP="00E22E45">
      <w:pPr>
        <w:tabs>
          <w:tab w:val="left" w:pos="720"/>
        </w:tabs>
        <w:spacing w:after="0"/>
        <w:rPr>
          <w:rFonts w:asciiTheme="minorHAnsi" w:hAnsiTheme="minorHAnsi"/>
          <w:sz w:val="20"/>
          <w:szCs w:val="20"/>
        </w:rPr>
      </w:pPr>
    </w:p>
    <w:p w14:paraId="18EF9DFA" w14:textId="77777777" w:rsidR="0047263F" w:rsidRDefault="00BC6E14" w:rsidP="00E22E45">
      <w:pPr>
        <w:tabs>
          <w:tab w:val="left" w:pos="720"/>
        </w:tabs>
        <w:rPr>
          <w:rFonts w:asciiTheme="minorHAnsi" w:hAnsiTheme="minorHAnsi"/>
          <w:b/>
          <w:sz w:val="20"/>
          <w:szCs w:val="20"/>
        </w:rPr>
      </w:pPr>
      <w:r w:rsidRPr="00BC6E14">
        <w:rPr>
          <w:rFonts w:asciiTheme="minorHAnsi" w:hAnsiTheme="minorHAnsi"/>
          <w:sz w:val="20"/>
          <w:szCs w:val="20"/>
        </w:rPr>
        <w:t xml:space="preserve">All courses taught for credit </w:t>
      </w:r>
      <w:r>
        <w:rPr>
          <w:rFonts w:asciiTheme="minorHAnsi" w:hAnsiTheme="minorHAnsi"/>
          <w:sz w:val="20"/>
          <w:szCs w:val="20"/>
        </w:rPr>
        <w:t xml:space="preserve">will </w:t>
      </w:r>
      <w:r w:rsidRPr="00BC6E14">
        <w:rPr>
          <w:rFonts w:asciiTheme="minorHAnsi" w:hAnsiTheme="minorHAnsi"/>
          <w:sz w:val="20"/>
          <w:szCs w:val="20"/>
        </w:rPr>
        <w:t xml:space="preserve">receive a letter grade or a pass/fail option. Grade point and the percentage used are listed below. </w:t>
      </w:r>
      <w:r w:rsidRPr="00BC6E14">
        <w:rPr>
          <w:rFonts w:asciiTheme="minorHAnsi" w:hAnsiTheme="minorHAnsi"/>
          <w:b/>
          <w:sz w:val="20"/>
          <w:szCs w:val="20"/>
        </w:rPr>
        <w:t xml:space="preserve">Please note, credit is awarded for a letter grade “C” or higher; </w:t>
      </w:r>
      <w:r w:rsidR="00E43FC1">
        <w:rPr>
          <w:rFonts w:asciiTheme="minorHAnsi" w:hAnsiTheme="minorHAnsi"/>
          <w:b/>
          <w:sz w:val="20"/>
          <w:szCs w:val="20"/>
        </w:rPr>
        <w:t>scholars</w:t>
      </w:r>
      <w:r w:rsidRPr="00BC6E14">
        <w:rPr>
          <w:rFonts w:asciiTheme="minorHAnsi" w:hAnsiTheme="minorHAnsi"/>
          <w:b/>
          <w:sz w:val="20"/>
          <w:szCs w:val="20"/>
        </w:rPr>
        <w:t xml:space="preserve"> earning a letter grade of a “D” will receive zero cr</w:t>
      </w:r>
      <w:r>
        <w:rPr>
          <w:rFonts w:asciiTheme="minorHAnsi" w:hAnsiTheme="minorHAnsi"/>
          <w:b/>
          <w:sz w:val="20"/>
          <w:szCs w:val="20"/>
        </w:rPr>
        <w:t xml:space="preserve">edits for the class and may be required to repeat the course. </w:t>
      </w:r>
    </w:p>
    <w:tbl>
      <w:tblPr>
        <w:tblW w:w="9040" w:type="dxa"/>
        <w:tblInd w:w="93" w:type="dxa"/>
        <w:tblLook w:val="04A0" w:firstRow="1" w:lastRow="0" w:firstColumn="1" w:lastColumn="0" w:noHBand="0" w:noVBand="1"/>
      </w:tblPr>
      <w:tblGrid>
        <w:gridCol w:w="1300"/>
        <w:gridCol w:w="262"/>
        <w:gridCol w:w="1200"/>
        <w:gridCol w:w="262"/>
        <w:gridCol w:w="1360"/>
        <w:gridCol w:w="440"/>
        <w:gridCol w:w="1300"/>
        <w:gridCol w:w="262"/>
        <w:gridCol w:w="1200"/>
        <w:gridCol w:w="262"/>
        <w:gridCol w:w="1360"/>
      </w:tblGrid>
      <w:tr w:rsidR="003A3A6D" w:rsidRPr="003A3A6D" w14:paraId="7B37A692" w14:textId="77777777" w:rsidTr="003A3A6D">
        <w:trPr>
          <w:trHeight w:val="342"/>
        </w:trPr>
        <w:tc>
          <w:tcPr>
            <w:tcW w:w="1300" w:type="dxa"/>
            <w:tcBorders>
              <w:top w:val="single" w:sz="4" w:space="0" w:color="auto"/>
              <w:left w:val="single" w:sz="4" w:space="0" w:color="auto"/>
              <w:bottom w:val="single" w:sz="4" w:space="0" w:color="auto"/>
              <w:right w:val="nil"/>
            </w:tcBorders>
            <w:shd w:val="clear" w:color="auto" w:fill="auto"/>
            <w:vAlign w:val="center"/>
            <w:hideMark/>
          </w:tcPr>
          <w:p w14:paraId="3B8C39F7" w14:textId="77777777" w:rsidR="003A3A6D" w:rsidRPr="003A3A6D" w:rsidRDefault="003A3A6D" w:rsidP="003A3A6D">
            <w:pPr>
              <w:spacing w:after="0" w:line="240" w:lineRule="auto"/>
              <w:jc w:val="center"/>
              <w:rPr>
                <w:rFonts w:ascii="Calibri" w:eastAsia="Times New Roman" w:hAnsi="Calibri" w:cs="Times New Roman"/>
                <w:b/>
                <w:bCs/>
                <w:color w:val="000000"/>
                <w:sz w:val="20"/>
                <w:szCs w:val="20"/>
              </w:rPr>
            </w:pPr>
            <w:r w:rsidRPr="003A3A6D">
              <w:rPr>
                <w:rFonts w:ascii="Calibri" w:eastAsia="Times New Roman" w:hAnsi="Calibri" w:cs="Times New Roman"/>
                <w:b/>
                <w:bCs/>
                <w:color w:val="000000"/>
                <w:sz w:val="20"/>
                <w:szCs w:val="20"/>
              </w:rPr>
              <w:t>Grade Percent</w:t>
            </w:r>
          </w:p>
        </w:tc>
        <w:tc>
          <w:tcPr>
            <w:tcW w:w="220" w:type="dxa"/>
            <w:tcBorders>
              <w:top w:val="single" w:sz="4" w:space="0" w:color="auto"/>
              <w:left w:val="nil"/>
              <w:bottom w:val="nil"/>
              <w:right w:val="nil"/>
            </w:tcBorders>
            <w:shd w:val="clear" w:color="auto" w:fill="auto"/>
            <w:vAlign w:val="bottom"/>
            <w:hideMark/>
          </w:tcPr>
          <w:p w14:paraId="0D9890C6" w14:textId="77777777" w:rsidR="003A3A6D" w:rsidRPr="003A3A6D" w:rsidRDefault="003A3A6D" w:rsidP="003A3A6D">
            <w:pPr>
              <w:spacing w:after="0" w:line="240" w:lineRule="auto"/>
              <w:jc w:val="center"/>
              <w:rPr>
                <w:rFonts w:ascii="Calibri" w:eastAsia="Times New Roman" w:hAnsi="Calibri" w:cs="Times New Roman"/>
                <w:b/>
                <w:bCs/>
                <w:color w:val="000000"/>
                <w:sz w:val="20"/>
                <w:szCs w:val="20"/>
              </w:rPr>
            </w:pPr>
            <w:r w:rsidRPr="003A3A6D">
              <w:rPr>
                <w:rFonts w:ascii="Calibri" w:eastAsia="Times New Roman" w:hAnsi="Calibri" w:cs="Times New Roman"/>
                <w:b/>
                <w:bCs/>
                <w:color w:val="000000"/>
                <w:sz w:val="20"/>
                <w:szCs w:val="20"/>
              </w:rPr>
              <w:t> </w:t>
            </w:r>
          </w:p>
        </w:tc>
        <w:tc>
          <w:tcPr>
            <w:tcW w:w="1200" w:type="dxa"/>
            <w:tcBorders>
              <w:top w:val="single" w:sz="4" w:space="0" w:color="auto"/>
              <w:left w:val="nil"/>
              <w:bottom w:val="single" w:sz="4" w:space="0" w:color="auto"/>
              <w:right w:val="nil"/>
            </w:tcBorders>
            <w:shd w:val="clear" w:color="auto" w:fill="auto"/>
            <w:vAlign w:val="center"/>
            <w:hideMark/>
          </w:tcPr>
          <w:p w14:paraId="30F6BFD1" w14:textId="77777777" w:rsidR="003A3A6D" w:rsidRPr="003A3A6D" w:rsidRDefault="003A3A6D" w:rsidP="003A3A6D">
            <w:pPr>
              <w:spacing w:after="0" w:line="240" w:lineRule="auto"/>
              <w:jc w:val="center"/>
              <w:rPr>
                <w:rFonts w:ascii="Calibri" w:eastAsia="Times New Roman" w:hAnsi="Calibri" w:cs="Times New Roman"/>
                <w:b/>
                <w:bCs/>
                <w:color w:val="000000"/>
                <w:sz w:val="20"/>
                <w:szCs w:val="20"/>
              </w:rPr>
            </w:pPr>
            <w:r w:rsidRPr="003A3A6D">
              <w:rPr>
                <w:rFonts w:ascii="Calibri" w:eastAsia="Times New Roman" w:hAnsi="Calibri" w:cs="Times New Roman"/>
                <w:b/>
                <w:bCs/>
                <w:color w:val="000000"/>
                <w:sz w:val="20"/>
                <w:szCs w:val="20"/>
              </w:rPr>
              <w:t>Letter Grade</w:t>
            </w:r>
          </w:p>
        </w:tc>
        <w:tc>
          <w:tcPr>
            <w:tcW w:w="220" w:type="dxa"/>
            <w:tcBorders>
              <w:top w:val="single" w:sz="4" w:space="0" w:color="auto"/>
              <w:left w:val="nil"/>
              <w:bottom w:val="nil"/>
              <w:right w:val="nil"/>
            </w:tcBorders>
            <w:shd w:val="clear" w:color="auto" w:fill="auto"/>
            <w:vAlign w:val="center"/>
            <w:hideMark/>
          </w:tcPr>
          <w:p w14:paraId="05297E22" w14:textId="77777777" w:rsidR="003A3A6D" w:rsidRPr="003A3A6D" w:rsidRDefault="003A3A6D" w:rsidP="003A3A6D">
            <w:pPr>
              <w:spacing w:after="0" w:line="240" w:lineRule="auto"/>
              <w:jc w:val="center"/>
              <w:rPr>
                <w:rFonts w:ascii="Calibri" w:eastAsia="Times New Roman" w:hAnsi="Calibri" w:cs="Times New Roman"/>
                <w:b/>
                <w:bCs/>
                <w:color w:val="000000"/>
                <w:sz w:val="20"/>
                <w:szCs w:val="20"/>
              </w:rPr>
            </w:pPr>
            <w:r w:rsidRPr="003A3A6D">
              <w:rPr>
                <w:rFonts w:ascii="Calibri" w:eastAsia="Times New Roman" w:hAnsi="Calibri" w:cs="Times New Roman"/>
                <w:b/>
                <w:bCs/>
                <w:color w:val="000000"/>
                <w:sz w:val="20"/>
                <w:szCs w:val="20"/>
              </w:rPr>
              <w:t> </w:t>
            </w:r>
          </w:p>
        </w:tc>
        <w:tc>
          <w:tcPr>
            <w:tcW w:w="1360" w:type="dxa"/>
            <w:tcBorders>
              <w:top w:val="single" w:sz="4" w:space="0" w:color="auto"/>
              <w:left w:val="nil"/>
              <w:bottom w:val="single" w:sz="4" w:space="0" w:color="auto"/>
              <w:right w:val="nil"/>
            </w:tcBorders>
            <w:shd w:val="clear" w:color="auto" w:fill="auto"/>
            <w:vAlign w:val="center"/>
            <w:hideMark/>
          </w:tcPr>
          <w:p w14:paraId="23D8A396" w14:textId="77777777" w:rsidR="003A3A6D" w:rsidRPr="003A3A6D" w:rsidRDefault="003A3A6D" w:rsidP="003A3A6D">
            <w:pPr>
              <w:spacing w:after="0" w:line="240" w:lineRule="auto"/>
              <w:jc w:val="center"/>
              <w:rPr>
                <w:rFonts w:ascii="Calibri" w:eastAsia="Times New Roman" w:hAnsi="Calibri" w:cs="Times New Roman"/>
                <w:b/>
                <w:bCs/>
                <w:color w:val="000000"/>
                <w:sz w:val="20"/>
                <w:szCs w:val="20"/>
              </w:rPr>
            </w:pPr>
            <w:r w:rsidRPr="003A3A6D">
              <w:rPr>
                <w:rFonts w:ascii="Calibri" w:eastAsia="Times New Roman" w:hAnsi="Calibri" w:cs="Times New Roman"/>
                <w:b/>
                <w:bCs/>
                <w:color w:val="000000"/>
                <w:sz w:val="20"/>
                <w:szCs w:val="20"/>
              </w:rPr>
              <w:t>Quality Points</w:t>
            </w:r>
          </w:p>
        </w:tc>
        <w:tc>
          <w:tcPr>
            <w:tcW w:w="440" w:type="dxa"/>
            <w:tcBorders>
              <w:top w:val="single" w:sz="4" w:space="0" w:color="auto"/>
              <w:left w:val="nil"/>
              <w:bottom w:val="nil"/>
              <w:right w:val="nil"/>
            </w:tcBorders>
            <w:shd w:val="clear" w:color="auto" w:fill="auto"/>
            <w:vAlign w:val="bottom"/>
            <w:hideMark/>
          </w:tcPr>
          <w:p w14:paraId="49088509" w14:textId="77777777" w:rsidR="003A3A6D" w:rsidRPr="003A3A6D" w:rsidRDefault="003A3A6D" w:rsidP="003A3A6D">
            <w:pPr>
              <w:spacing w:after="0" w:line="240" w:lineRule="auto"/>
              <w:rPr>
                <w:rFonts w:ascii="Calibri" w:eastAsia="Times New Roman" w:hAnsi="Calibri" w:cs="Times New Roman"/>
                <w:b/>
                <w:bCs/>
                <w:color w:val="000000"/>
                <w:sz w:val="20"/>
                <w:szCs w:val="20"/>
              </w:rPr>
            </w:pPr>
            <w:r w:rsidRPr="003A3A6D">
              <w:rPr>
                <w:rFonts w:ascii="Calibri" w:eastAsia="Times New Roman" w:hAnsi="Calibri" w:cs="Times New Roman"/>
                <w:b/>
                <w:bCs/>
                <w:color w:val="000000"/>
                <w:sz w:val="20"/>
                <w:szCs w:val="20"/>
              </w:rPr>
              <w:t> </w:t>
            </w:r>
          </w:p>
        </w:tc>
        <w:tc>
          <w:tcPr>
            <w:tcW w:w="1300" w:type="dxa"/>
            <w:tcBorders>
              <w:top w:val="single" w:sz="4" w:space="0" w:color="auto"/>
              <w:left w:val="nil"/>
              <w:bottom w:val="single" w:sz="4" w:space="0" w:color="auto"/>
              <w:right w:val="nil"/>
            </w:tcBorders>
            <w:shd w:val="clear" w:color="auto" w:fill="auto"/>
            <w:vAlign w:val="center"/>
            <w:hideMark/>
          </w:tcPr>
          <w:p w14:paraId="66E49869" w14:textId="77777777" w:rsidR="003A3A6D" w:rsidRPr="003A3A6D" w:rsidRDefault="003A3A6D" w:rsidP="003A3A6D">
            <w:pPr>
              <w:spacing w:after="0" w:line="240" w:lineRule="auto"/>
              <w:jc w:val="center"/>
              <w:rPr>
                <w:rFonts w:ascii="Calibri" w:eastAsia="Times New Roman" w:hAnsi="Calibri" w:cs="Times New Roman"/>
                <w:b/>
                <w:bCs/>
                <w:color w:val="000000"/>
                <w:sz w:val="20"/>
                <w:szCs w:val="20"/>
              </w:rPr>
            </w:pPr>
            <w:r w:rsidRPr="003A3A6D">
              <w:rPr>
                <w:rFonts w:ascii="Calibri" w:eastAsia="Times New Roman" w:hAnsi="Calibri" w:cs="Times New Roman"/>
                <w:b/>
                <w:bCs/>
                <w:color w:val="000000"/>
                <w:sz w:val="20"/>
                <w:szCs w:val="20"/>
              </w:rPr>
              <w:t>Grade Percent</w:t>
            </w:r>
          </w:p>
        </w:tc>
        <w:tc>
          <w:tcPr>
            <w:tcW w:w="220" w:type="dxa"/>
            <w:tcBorders>
              <w:top w:val="single" w:sz="4" w:space="0" w:color="auto"/>
              <w:left w:val="nil"/>
              <w:bottom w:val="nil"/>
              <w:right w:val="nil"/>
            </w:tcBorders>
            <w:shd w:val="clear" w:color="auto" w:fill="auto"/>
            <w:vAlign w:val="bottom"/>
            <w:hideMark/>
          </w:tcPr>
          <w:p w14:paraId="6AB7F4CB" w14:textId="77777777" w:rsidR="003A3A6D" w:rsidRPr="003A3A6D" w:rsidRDefault="003A3A6D" w:rsidP="003A3A6D">
            <w:pPr>
              <w:spacing w:after="0" w:line="240" w:lineRule="auto"/>
              <w:rPr>
                <w:rFonts w:ascii="Calibri" w:eastAsia="Times New Roman" w:hAnsi="Calibri" w:cs="Times New Roman"/>
                <w:b/>
                <w:bCs/>
                <w:color w:val="000000"/>
                <w:sz w:val="20"/>
                <w:szCs w:val="20"/>
              </w:rPr>
            </w:pPr>
            <w:r w:rsidRPr="003A3A6D">
              <w:rPr>
                <w:rFonts w:ascii="Calibri" w:eastAsia="Times New Roman" w:hAnsi="Calibri" w:cs="Times New Roman"/>
                <w:b/>
                <w:bCs/>
                <w:color w:val="000000"/>
                <w:sz w:val="20"/>
                <w:szCs w:val="20"/>
              </w:rPr>
              <w:t> </w:t>
            </w:r>
          </w:p>
        </w:tc>
        <w:tc>
          <w:tcPr>
            <w:tcW w:w="1200" w:type="dxa"/>
            <w:tcBorders>
              <w:top w:val="single" w:sz="4" w:space="0" w:color="auto"/>
              <w:left w:val="nil"/>
              <w:bottom w:val="single" w:sz="4" w:space="0" w:color="auto"/>
              <w:right w:val="nil"/>
            </w:tcBorders>
            <w:shd w:val="clear" w:color="auto" w:fill="auto"/>
            <w:vAlign w:val="center"/>
            <w:hideMark/>
          </w:tcPr>
          <w:p w14:paraId="2E370B3B" w14:textId="77777777" w:rsidR="003A3A6D" w:rsidRPr="003A3A6D" w:rsidRDefault="003A3A6D" w:rsidP="003A3A6D">
            <w:pPr>
              <w:spacing w:after="0" w:line="240" w:lineRule="auto"/>
              <w:jc w:val="center"/>
              <w:rPr>
                <w:rFonts w:ascii="Calibri" w:eastAsia="Times New Roman" w:hAnsi="Calibri" w:cs="Times New Roman"/>
                <w:b/>
                <w:bCs/>
                <w:color w:val="000000"/>
                <w:sz w:val="20"/>
                <w:szCs w:val="20"/>
              </w:rPr>
            </w:pPr>
            <w:r w:rsidRPr="003A3A6D">
              <w:rPr>
                <w:rFonts w:ascii="Calibri" w:eastAsia="Times New Roman" w:hAnsi="Calibri" w:cs="Times New Roman"/>
                <w:b/>
                <w:bCs/>
                <w:color w:val="000000"/>
                <w:sz w:val="20"/>
                <w:szCs w:val="20"/>
              </w:rPr>
              <w:t>Letter Grade</w:t>
            </w:r>
          </w:p>
        </w:tc>
        <w:tc>
          <w:tcPr>
            <w:tcW w:w="220" w:type="dxa"/>
            <w:tcBorders>
              <w:top w:val="single" w:sz="4" w:space="0" w:color="auto"/>
              <w:left w:val="nil"/>
              <w:bottom w:val="nil"/>
              <w:right w:val="nil"/>
            </w:tcBorders>
            <w:shd w:val="clear" w:color="auto" w:fill="auto"/>
            <w:vAlign w:val="center"/>
            <w:hideMark/>
          </w:tcPr>
          <w:p w14:paraId="10B6971A" w14:textId="77777777" w:rsidR="003A3A6D" w:rsidRPr="003A3A6D" w:rsidRDefault="003A3A6D" w:rsidP="003A3A6D">
            <w:pPr>
              <w:spacing w:after="0" w:line="240" w:lineRule="auto"/>
              <w:jc w:val="center"/>
              <w:rPr>
                <w:rFonts w:ascii="Calibri" w:eastAsia="Times New Roman" w:hAnsi="Calibri" w:cs="Times New Roman"/>
                <w:b/>
                <w:bCs/>
                <w:color w:val="000000"/>
                <w:sz w:val="20"/>
                <w:szCs w:val="20"/>
              </w:rPr>
            </w:pPr>
            <w:r w:rsidRPr="003A3A6D">
              <w:rPr>
                <w:rFonts w:ascii="Calibri" w:eastAsia="Times New Roman" w:hAnsi="Calibri" w:cs="Times New Roman"/>
                <w:b/>
                <w:bCs/>
                <w:color w:val="000000"/>
                <w:sz w:val="20"/>
                <w:szCs w:val="20"/>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47CF6A8E" w14:textId="77777777" w:rsidR="003A3A6D" w:rsidRPr="003A3A6D" w:rsidRDefault="003A3A6D" w:rsidP="003A3A6D">
            <w:pPr>
              <w:spacing w:after="0" w:line="240" w:lineRule="auto"/>
              <w:jc w:val="center"/>
              <w:rPr>
                <w:rFonts w:ascii="Calibri" w:eastAsia="Times New Roman" w:hAnsi="Calibri" w:cs="Times New Roman"/>
                <w:b/>
                <w:bCs/>
                <w:color w:val="000000"/>
                <w:sz w:val="20"/>
                <w:szCs w:val="20"/>
              </w:rPr>
            </w:pPr>
            <w:r w:rsidRPr="003A3A6D">
              <w:rPr>
                <w:rFonts w:ascii="Calibri" w:eastAsia="Times New Roman" w:hAnsi="Calibri" w:cs="Times New Roman"/>
                <w:b/>
                <w:bCs/>
                <w:color w:val="000000"/>
                <w:sz w:val="20"/>
                <w:szCs w:val="20"/>
              </w:rPr>
              <w:t>Quality Points</w:t>
            </w:r>
          </w:p>
        </w:tc>
      </w:tr>
      <w:tr w:rsidR="003A3A6D" w:rsidRPr="003A3A6D" w14:paraId="1D7EEA5B" w14:textId="77777777" w:rsidTr="003A3A6D">
        <w:trPr>
          <w:trHeight w:val="349"/>
        </w:trPr>
        <w:tc>
          <w:tcPr>
            <w:tcW w:w="1300" w:type="dxa"/>
            <w:tcBorders>
              <w:top w:val="nil"/>
              <w:left w:val="single" w:sz="4" w:space="0" w:color="auto"/>
              <w:bottom w:val="nil"/>
              <w:right w:val="nil"/>
            </w:tcBorders>
            <w:shd w:val="clear" w:color="auto" w:fill="auto"/>
            <w:noWrap/>
            <w:vAlign w:val="center"/>
            <w:hideMark/>
          </w:tcPr>
          <w:p w14:paraId="20FE18D7"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97 &amp; above</w:t>
            </w:r>
          </w:p>
        </w:tc>
        <w:tc>
          <w:tcPr>
            <w:tcW w:w="220" w:type="dxa"/>
            <w:tcBorders>
              <w:top w:val="nil"/>
              <w:left w:val="nil"/>
              <w:bottom w:val="nil"/>
              <w:right w:val="nil"/>
            </w:tcBorders>
            <w:shd w:val="clear" w:color="auto" w:fill="auto"/>
            <w:noWrap/>
            <w:vAlign w:val="bottom"/>
            <w:hideMark/>
          </w:tcPr>
          <w:p w14:paraId="4F0BB5DD"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200" w:type="dxa"/>
            <w:tcBorders>
              <w:top w:val="nil"/>
              <w:left w:val="nil"/>
              <w:bottom w:val="nil"/>
              <w:right w:val="nil"/>
            </w:tcBorders>
            <w:shd w:val="clear" w:color="auto" w:fill="auto"/>
            <w:noWrap/>
            <w:vAlign w:val="center"/>
            <w:hideMark/>
          </w:tcPr>
          <w:p w14:paraId="0F4CBD40"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A+</w:t>
            </w:r>
          </w:p>
        </w:tc>
        <w:tc>
          <w:tcPr>
            <w:tcW w:w="220" w:type="dxa"/>
            <w:tcBorders>
              <w:top w:val="nil"/>
              <w:left w:val="nil"/>
              <w:bottom w:val="nil"/>
              <w:right w:val="nil"/>
            </w:tcBorders>
            <w:shd w:val="clear" w:color="auto" w:fill="auto"/>
            <w:noWrap/>
            <w:vAlign w:val="center"/>
            <w:hideMark/>
          </w:tcPr>
          <w:p w14:paraId="0E04EB30"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360" w:type="dxa"/>
            <w:tcBorders>
              <w:top w:val="nil"/>
              <w:left w:val="nil"/>
              <w:bottom w:val="nil"/>
              <w:right w:val="nil"/>
            </w:tcBorders>
            <w:shd w:val="clear" w:color="auto" w:fill="auto"/>
            <w:noWrap/>
            <w:vAlign w:val="center"/>
            <w:hideMark/>
          </w:tcPr>
          <w:p w14:paraId="6DBF46FC"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4.33</w:t>
            </w:r>
          </w:p>
        </w:tc>
        <w:tc>
          <w:tcPr>
            <w:tcW w:w="440" w:type="dxa"/>
            <w:tcBorders>
              <w:top w:val="nil"/>
              <w:left w:val="nil"/>
              <w:bottom w:val="nil"/>
              <w:right w:val="nil"/>
            </w:tcBorders>
            <w:shd w:val="clear" w:color="auto" w:fill="auto"/>
            <w:noWrap/>
            <w:vAlign w:val="bottom"/>
            <w:hideMark/>
          </w:tcPr>
          <w:p w14:paraId="5E131460" w14:textId="77777777" w:rsidR="003A3A6D" w:rsidRPr="003A3A6D" w:rsidRDefault="003A3A6D" w:rsidP="003A3A6D">
            <w:pPr>
              <w:spacing w:after="0" w:line="240" w:lineRule="auto"/>
              <w:rPr>
                <w:rFonts w:ascii="Calibri" w:eastAsia="Times New Roman" w:hAnsi="Calibri" w:cs="Times New Roman"/>
                <w:color w:val="000000"/>
                <w:sz w:val="20"/>
                <w:szCs w:val="20"/>
              </w:rPr>
            </w:pPr>
          </w:p>
        </w:tc>
        <w:tc>
          <w:tcPr>
            <w:tcW w:w="1300" w:type="dxa"/>
            <w:tcBorders>
              <w:top w:val="nil"/>
              <w:left w:val="nil"/>
              <w:bottom w:val="nil"/>
              <w:right w:val="nil"/>
            </w:tcBorders>
            <w:shd w:val="clear" w:color="auto" w:fill="auto"/>
            <w:noWrap/>
            <w:vAlign w:val="center"/>
            <w:hideMark/>
          </w:tcPr>
          <w:p w14:paraId="1D019732"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77-79</w:t>
            </w:r>
          </w:p>
        </w:tc>
        <w:tc>
          <w:tcPr>
            <w:tcW w:w="220" w:type="dxa"/>
            <w:tcBorders>
              <w:top w:val="nil"/>
              <w:left w:val="nil"/>
              <w:bottom w:val="nil"/>
              <w:right w:val="nil"/>
            </w:tcBorders>
            <w:shd w:val="clear" w:color="auto" w:fill="auto"/>
            <w:noWrap/>
            <w:vAlign w:val="bottom"/>
            <w:hideMark/>
          </w:tcPr>
          <w:p w14:paraId="6112175A"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200" w:type="dxa"/>
            <w:tcBorders>
              <w:top w:val="nil"/>
              <w:left w:val="nil"/>
              <w:bottom w:val="nil"/>
              <w:right w:val="nil"/>
            </w:tcBorders>
            <w:shd w:val="clear" w:color="auto" w:fill="auto"/>
            <w:noWrap/>
            <w:vAlign w:val="center"/>
            <w:hideMark/>
          </w:tcPr>
          <w:p w14:paraId="0E16CEC2"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C+</w:t>
            </w:r>
          </w:p>
        </w:tc>
        <w:tc>
          <w:tcPr>
            <w:tcW w:w="220" w:type="dxa"/>
            <w:tcBorders>
              <w:top w:val="nil"/>
              <w:left w:val="nil"/>
              <w:bottom w:val="nil"/>
              <w:right w:val="nil"/>
            </w:tcBorders>
            <w:shd w:val="clear" w:color="auto" w:fill="auto"/>
            <w:noWrap/>
            <w:vAlign w:val="center"/>
            <w:hideMark/>
          </w:tcPr>
          <w:p w14:paraId="1C06B402"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360" w:type="dxa"/>
            <w:tcBorders>
              <w:top w:val="nil"/>
              <w:left w:val="nil"/>
              <w:bottom w:val="nil"/>
              <w:right w:val="single" w:sz="4" w:space="0" w:color="auto"/>
            </w:tcBorders>
            <w:shd w:val="clear" w:color="auto" w:fill="auto"/>
            <w:noWrap/>
            <w:vAlign w:val="center"/>
            <w:hideMark/>
          </w:tcPr>
          <w:p w14:paraId="483467CC"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2.33</w:t>
            </w:r>
          </w:p>
        </w:tc>
      </w:tr>
      <w:tr w:rsidR="003A3A6D" w:rsidRPr="003A3A6D" w14:paraId="72FCE2AD" w14:textId="77777777" w:rsidTr="003A3A6D">
        <w:trPr>
          <w:trHeight w:val="349"/>
        </w:trPr>
        <w:tc>
          <w:tcPr>
            <w:tcW w:w="1300" w:type="dxa"/>
            <w:tcBorders>
              <w:top w:val="nil"/>
              <w:left w:val="single" w:sz="4" w:space="0" w:color="auto"/>
              <w:bottom w:val="nil"/>
              <w:right w:val="nil"/>
            </w:tcBorders>
            <w:shd w:val="clear" w:color="auto" w:fill="auto"/>
            <w:noWrap/>
            <w:vAlign w:val="center"/>
            <w:hideMark/>
          </w:tcPr>
          <w:p w14:paraId="28F17875"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93-96</w:t>
            </w:r>
          </w:p>
        </w:tc>
        <w:tc>
          <w:tcPr>
            <w:tcW w:w="220" w:type="dxa"/>
            <w:tcBorders>
              <w:top w:val="nil"/>
              <w:left w:val="nil"/>
              <w:bottom w:val="nil"/>
              <w:right w:val="nil"/>
            </w:tcBorders>
            <w:shd w:val="clear" w:color="auto" w:fill="auto"/>
            <w:noWrap/>
            <w:vAlign w:val="bottom"/>
            <w:hideMark/>
          </w:tcPr>
          <w:p w14:paraId="52A6DA59"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200" w:type="dxa"/>
            <w:tcBorders>
              <w:top w:val="nil"/>
              <w:left w:val="nil"/>
              <w:bottom w:val="nil"/>
              <w:right w:val="nil"/>
            </w:tcBorders>
            <w:shd w:val="clear" w:color="auto" w:fill="auto"/>
            <w:noWrap/>
            <w:vAlign w:val="center"/>
            <w:hideMark/>
          </w:tcPr>
          <w:p w14:paraId="66136ADC"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 xml:space="preserve">A </w:t>
            </w:r>
          </w:p>
        </w:tc>
        <w:tc>
          <w:tcPr>
            <w:tcW w:w="220" w:type="dxa"/>
            <w:tcBorders>
              <w:top w:val="nil"/>
              <w:left w:val="nil"/>
              <w:bottom w:val="nil"/>
              <w:right w:val="nil"/>
            </w:tcBorders>
            <w:shd w:val="clear" w:color="auto" w:fill="auto"/>
            <w:noWrap/>
            <w:vAlign w:val="center"/>
            <w:hideMark/>
          </w:tcPr>
          <w:p w14:paraId="11F774A8"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360" w:type="dxa"/>
            <w:tcBorders>
              <w:top w:val="nil"/>
              <w:left w:val="nil"/>
              <w:bottom w:val="nil"/>
              <w:right w:val="nil"/>
            </w:tcBorders>
            <w:shd w:val="clear" w:color="auto" w:fill="auto"/>
            <w:noWrap/>
            <w:vAlign w:val="center"/>
            <w:hideMark/>
          </w:tcPr>
          <w:p w14:paraId="5D4318BC"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4.00</w:t>
            </w:r>
          </w:p>
        </w:tc>
        <w:tc>
          <w:tcPr>
            <w:tcW w:w="440" w:type="dxa"/>
            <w:tcBorders>
              <w:top w:val="nil"/>
              <w:left w:val="nil"/>
              <w:bottom w:val="nil"/>
              <w:right w:val="nil"/>
            </w:tcBorders>
            <w:shd w:val="clear" w:color="auto" w:fill="auto"/>
            <w:noWrap/>
            <w:vAlign w:val="bottom"/>
            <w:hideMark/>
          </w:tcPr>
          <w:p w14:paraId="7218DDFA" w14:textId="77777777" w:rsidR="003A3A6D" w:rsidRPr="003A3A6D" w:rsidRDefault="003A3A6D" w:rsidP="003A3A6D">
            <w:pPr>
              <w:spacing w:after="0" w:line="240" w:lineRule="auto"/>
              <w:rPr>
                <w:rFonts w:ascii="Calibri" w:eastAsia="Times New Roman" w:hAnsi="Calibri" w:cs="Times New Roman"/>
                <w:color w:val="000000"/>
                <w:sz w:val="20"/>
                <w:szCs w:val="20"/>
              </w:rPr>
            </w:pPr>
          </w:p>
        </w:tc>
        <w:tc>
          <w:tcPr>
            <w:tcW w:w="1300" w:type="dxa"/>
            <w:tcBorders>
              <w:top w:val="nil"/>
              <w:left w:val="nil"/>
              <w:bottom w:val="nil"/>
              <w:right w:val="nil"/>
            </w:tcBorders>
            <w:shd w:val="clear" w:color="auto" w:fill="auto"/>
            <w:noWrap/>
            <w:vAlign w:val="center"/>
            <w:hideMark/>
          </w:tcPr>
          <w:p w14:paraId="3F08BF6C"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73-76</w:t>
            </w:r>
          </w:p>
        </w:tc>
        <w:tc>
          <w:tcPr>
            <w:tcW w:w="220" w:type="dxa"/>
            <w:tcBorders>
              <w:top w:val="nil"/>
              <w:left w:val="nil"/>
              <w:bottom w:val="nil"/>
              <w:right w:val="nil"/>
            </w:tcBorders>
            <w:shd w:val="clear" w:color="auto" w:fill="auto"/>
            <w:noWrap/>
            <w:vAlign w:val="bottom"/>
            <w:hideMark/>
          </w:tcPr>
          <w:p w14:paraId="4DA478F6"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200" w:type="dxa"/>
            <w:tcBorders>
              <w:top w:val="nil"/>
              <w:left w:val="nil"/>
              <w:bottom w:val="nil"/>
              <w:right w:val="nil"/>
            </w:tcBorders>
            <w:shd w:val="clear" w:color="auto" w:fill="auto"/>
            <w:noWrap/>
            <w:vAlign w:val="center"/>
            <w:hideMark/>
          </w:tcPr>
          <w:p w14:paraId="39C15055"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C</w:t>
            </w:r>
          </w:p>
        </w:tc>
        <w:tc>
          <w:tcPr>
            <w:tcW w:w="220" w:type="dxa"/>
            <w:tcBorders>
              <w:top w:val="nil"/>
              <w:left w:val="nil"/>
              <w:bottom w:val="nil"/>
              <w:right w:val="nil"/>
            </w:tcBorders>
            <w:shd w:val="clear" w:color="auto" w:fill="auto"/>
            <w:noWrap/>
            <w:vAlign w:val="center"/>
            <w:hideMark/>
          </w:tcPr>
          <w:p w14:paraId="483393FC"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360" w:type="dxa"/>
            <w:tcBorders>
              <w:top w:val="nil"/>
              <w:left w:val="nil"/>
              <w:bottom w:val="nil"/>
              <w:right w:val="single" w:sz="4" w:space="0" w:color="auto"/>
            </w:tcBorders>
            <w:shd w:val="clear" w:color="auto" w:fill="auto"/>
            <w:noWrap/>
            <w:vAlign w:val="center"/>
            <w:hideMark/>
          </w:tcPr>
          <w:p w14:paraId="7DC112D8"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2.00</w:t>
            </w:r>
          </w:p>
        </w:tc>
      </w:tr>
      <w:tr w:rsidR="003A3A6D" w:rsidRPr="003A3A6D" w14:paraId="7CE2838B" w14:textId="77777777" w:rsidTr="003A3A6D">
        <w:trPr>
          <w:trHeight w:val="349"/>
        </w:trPr>
        <w:tc>
          <w:tcPr>
            <w:tcW w:w="1300" w:type="dxa"/>
            <w:tcBorders>
              <w:top w:val="nil"/>
              <w:left w:val="single" w:sz="4" w:space="0" w:color="auto"/>
              <w:bottom w:val="nil"/>
              <w:right w:val="nil"/>
            </w:tcBorders>
            <w:shd w:val="clear" w:color="auto" w:fill="auto"/>
            <w:noWrap/>
            <w:vAlign w:val="center"/>
            <w:hideMark/>
          </w:tcPr>
          <w:p w14:paraId="6A90EA93"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90-92</w:t>
            </w:r>
          </w:p>
        </w:tc>
        <w:tc>
          <w:tcPr>
            <w:tcW w:w="220" w:type="dxa"/>
            <w:tcBorders>
              <w:top w:val="nil"/>
              <w:left w:val="nil"/>
              <w:bottom w:val="nil"/>
              <w:right w:val="nil"/>
            </w:tcBorders>
            <w:shd w:val="clear" w:color="auto" w:fill="auto"/>
            <w:noWrap/>
            <w:vAlign w:val="bottom"/>
            <w:hideMark/>
          </w:tcPr>
          <w:p w14:paraId="5484009D"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200" w:type="dxa"/>
            <w:tcBorders>
              <w:top w:val="nil"/>
              <w:left w:val="nil"/>
              <w:bottom w:val="nil"/>
              <w:right w:val="nil"/>
            </w:tcBorders>
            <w:shd w:val="clear" w:color="auto" w:fill="auto"/>
            <w:noWrap/>
            <w:vAlign w:val="center"/>
            <w:hideMark/>
          </w:tcPr>
          <w:p w14:paraId="6718607F"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A-</w:t>
            </w:r>
          </w:p>
        </w:tc>
        <w:tc>
          <w:tcPr>
            <w:tcW w:w="220" w:type="dxa"/>
            <w:tcBorders>
              <w:top w:val="nil"/>
              <w:left w:val="nil"/>
              <w:bottom w:val="nil"/>
              <w:right w:val="nil"/>
            </w:tcBorders>
            <w:shd w:val="clear" w:color="auto" w:fill="auto"/>
            <w:noWrap/>
            <w:vAlign w:val="center"/>
            <w:hideMark/>
          </w:tcPr>
          <w:p w14:paraId="2D3AE3B2"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360" w:type="dxa"/>
            <w:tcBorders>
              <w:top w:val="nil"/>
              <w:left w:val="nil"/>
              <w:bottom w:val="nil"/>
              <w:right w:val="nil"/>
            </w:tcBorders>
            <w:shd w:val="clear" w:color="auto" w:fill="auto"/>
            <w:noWrap/>
            <w:vAlign w:val="center"/>
            <w:hideMark/>
          </w:tcPr>
          <w:p w14:paraId="473DEB4C"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3.67</w:t>
            </w:r>
          </w:p>
        </w:tc>
        <w:tc>
          <w:tcPr>
            <w:tcW w:w="440" w:type="dxa"/>
            <w:tcBorders>
              <w:top w:val="nil"/>
              <w:left w:val="nil"/>
              <w:bottom w:val="nil"/>
              <w:right w:val="nil"/>
            </w:tcBorders>
            <w:shd w:val="clear" w:color="auto" w:fill="auto"/>
            <w:noWrap/>
            <w:vAlign w:val="bottom"/>
            <w:hideMark/>
          </w:tcPr>
          <w:p w14:paraId="2D788EF6" w14:textId="77777777" w:rsidR="003A3A6D" w:rsidRPr="003A3A6D" w:rsidRDefault="003A3A6D" w:rsidP="003A3A6D">
            <w:pPr>
              <w:spacing w:after="0" w:line="240" w:lineRule="auto"/>
              <w:rPr>
                <w:rFonts w:ascii="Calibri" w:eastAsia="Times New Roman" w:hAnsi="Calibri" w:cs="Times New Roman"/>
                <w:color w:val="000000"/>
                <w:sz w:val="20"/>
                <w:szCs w:val="20"/>
              </w:rPr>
            </w:pPr>
          </w:p>
        </w:tc>
        <w:tc>
          <w:tcPr>
            <w:tcW w:w="1300" w:type="dxa"/>
            <w:tcBorders>
              <w:top w:val="nil"/>
              <w:left w:val="nil"/>
              <w:bottom w:val="nil"/>
              <w:right w:val="nil"/>
            </w:tcBorders>
            <w:shd w:val="clear" w:color="auto" w:fill="auto"/>
            <w:noWrap/>
            <w:vAlign w:val="center"/>
            <w:hideMark/>
          </w:tcPr>
          <w:p w14:paraId="051150BB"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70-72</w:t>
            </w:r>
          </w:p>
        </w:tc>
        <w:tc>
          <w:tcPr>
            <w:tcW w:w="220" w:type="dxa"/>
            <w:tcBorders>
              <w:top w:val="nil"/>
              <w:left w:val="nil"/>
              <w:bottom w:val="nil"/>
              <w:right w:val="nil"/>
            </w:tcBorders>
            <w:shd w:val="clear" w:color="auto" w:fill="auto"/>
            <w:noWrap/>
            <w:vAlign w:val="bottom"/>
            <w:hideMark/>
          </w:tcPr>
          <w:p w14:paraId="0452D5DA"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200" w:type="dxa"/>
            <w:tcBorders>
              <w:top w:val="nil"/>
              <w:left w:val="nil"/>
              <w:bottom w:val="nil"/>
              <w:right w:val="nil"/>
            </w:tcBorders>
            <w:shd w:val="clear" w:color="auto" w:fill="auto"/>
            <w:noWrap/>
            <w:vAlign w:val="center"/>
            <w:hideMark/>
          </w:tcPr>
          <w:p w14:paraId="78E2BD58"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C-</w:t>
            </w:r>
          </w:p>
        </w:tc>
        <w:tc>
          <w:tcPr>
            <w:tcW w:w="220" w:type="dxa"/>
            <w:tcBorders>
              <w:top w:val="nil"/>
              <w:left w:val="nil"/>
              <w:bottom w:val="nil"/>
              <w:right w:val="nil"/>
            </w:tcBorders>
            <w:shd w:val="clear" w:color="auto" w:fill="auto"/>
            <w:noWrap/>
            <w:vAlign w:val="center"/>
            <w:hideMark/>
          </w:tcPr>
          <w:p w14:paraId="2D86DF2B"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360" w:type="dxa"/>
            <w:tcBorders>
              <w:top w:val="nil"/>
              <w:left w:val="nil"/>
              <w:bottom w:val="nil"/>
              <w:right w:val="single" w:sz="4" w:space="0" w:color="auto"/>
            </w:tcBorders>
            <w:shd w:val="clear" w:color="auto" w:fill="auto"/>
            <w:noWrap/>
            <w:vAlign w:val="center"/>
            <w:hideMark/>
          </w:tcPr>
          <w:p w14:paraId="2A2C3463"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1.67</w:t>
            </w:r>
          </w:p>
        </w:tc>
      </w:tr>
      <w:tr w:rsidR="003A3A6D" w:rsidRPr="003A3A6D" w14:paraId="07C6BAFF" w14:textId="77777777" w:rsidTr="003A3A6D">
        <w:trPr>
          <w:trHeight w:val="349"/>
        </w:trPr>
        <w:tc>
          <w:tcPr>
            <w:tcW w:w="1300" w:type="dxa"/>
            <w:tcBorders>
              <w:top w:val="nil"/>
              <w:left w:val="single" w:sz="4" w:space="0" w:color="auto"/>
              <w:bottom w:val="nil"/>
              <w:right w:val="nil"/>
            </w:tcBorders>
            <w:shd w:val="clear" w:color="auto" w:fill="auto"/>
            <w:noWrap/>
            <w:vAlign w:val="center"/>
            <w:hideMark/>
          </w:tcPr>
          <w:p w14:paraId="18DD5393"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87-89</w:t>
            </w:r>
          </w:p>
        </w:tc>
        <w:tc>
          <w:tcPr>
            <w:tcW w:w="220" w:type="dxa"/>
            <w:tcBorders>
              <w:top w:val="nil"/>
              <w:left w:val="nil"/>
              <w:bottom w:val="nil"/>
              <w:right w:val="nil"/>
            </w:tcBorders>
            <w:shd w:val="clear" w:color="auto" w:fill="auto"/>
            <w:noWrap/>
            <w:vAlign w:val="bottom"/>
            <w:hideMark/>
          </w:tcPr>
          <w:p w14:paraId="7DDBED6A"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200" w:type="dxa"/>
            <w:tcBorders>
              <w:top w:val="nil"/>
              <w:left w:val="nil"/>
              <w:bottom w:val="nil"/>
              <w:right w:val="nil"/>
            </w:tcBorders>
            <w:shd w:val="clear" w:color="auto" w:fill="auto"/>
            <w:noWrap/>
            <w:vAlign w:val="center"/>
            <w:hideMark/>
          </w:tcPr>
          <w:p w14:paraId="792FF27E"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B+</w:t>
            </w:r>
          </w:p>
        </w:tc>
        <w:tc>
          <w:tcPr>
            <w:tcW w:w="220" w:type="dxa"/>
            <w:tcBorders>
              <w:top w:val="nil"/>
              <w:left w:val="nil"/>
              <w:bottom w:val="nil"/>
              <w:right w:val="nil"/>
            </w:tcBorders>
            <w:shd w:val="clear" w:color="auto" w:fill="auto"/>
            <w:noWrap/>
            <w:vAlign w:val="center"/>
            <w:hideMark/>
          </w:tcPr>
          <w:p w14:paraId="3F76B6B2"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360" w:type="dxa"/>
            <w:tcBorders>
              <w:top w:val="nil"/>
              <w:left w:val="nil"/>
              <w:bottom w:val="nil"/>
              <w:right w:val="nil"/>
            </w:tcBorders>
            <w:shd w:val="clear" w:color="auto" w:fill="auto"/>
            <w:noWrap/>
            <w:vAlign w:val="center"/>
            <w:hideMark/>
          </w:tcPr>
          <w:p w14:paraId="484BAC4C"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3.33</w:t>
            </w:r>
          </w:p>
        </w:tc>
        <w:tc>
          <w:tcPr>
            <w:tcW w:w="440" w:type="dxa"/>
            <w:tcBorders>
              <w:top w:val="nil"/>
              <w:left w:val="nil"/>
              <w:bottom w:val="nil"/>
              <w:right w:val="nil"/>
            </w:tcBorders>
            <w:shd w:val="clear" w:color="auto" w:fill="auto"/>
            <w:noWrap/>
            <w:vAlign w:val="bottom"/>
            <w:hideMark/>
          </w:tcPr>
          <w:p w14:paraId="1A1DAD16" w14:textId="77777777" w:rsidR="003A3A6D" w:rsidRPr="003A3A6D" w:rsidRDefault="003A3A6D" w:rsidP="003A3A6D">
            <w:pPr>
              <w:spacing w:after="0" w:line="240" w:lineRule="auto"/>
              <w:rPr>
                <w:rFonts w:ascii="Calibri" w:eastAsia="Times New Roman" w:hAnsi="Calibri" w:cs="Times New Roman"/>
                <w:color w:val="000000"/>
                <w:sz w:val="20"/>
                <w:szCs w:val="20"/>
              </w:rPr>
            </w:pPr>
          </w:p>
        </w:tc>
        <w:tc>
          <w:tcPr>
            <w:tcW w:w="1300" w:type="dxa"/>
            <w:tcBorders>
              <w:top w:val="nil"/>
              <w:left w:val="nil"/>
              <w:bottom w:val="nil"/>
              <w:right w:val="nil"/>
            </w:tcBorders>
            <w:shd w:val="clear" w:color="auto" w:fill="auto"/>
            <w:noWrap/>
            <w:vAlign w:val="center"/>
            <w:hideMark/>
          </w:tcPr>
          <w:p w14:paraId="7F85F7C9"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67-69</w:t>
            </w:r>
          </w:p>
        </w:tc>
        <w:tc>
          <w:tcPr>
            <w:tcW w:w="220" w:type="dxa"/>
            <w:tcBorders>
              <w:top w:val="nil"/>
              <w:left w:val="nil"/>
              <w:bottom w:val="nil"/>
              <w:right w:val="nil"/>
            </w:tcBorders>
            <w:shd w:val="clear" w:color="auto" w:fill="auto"/>
            <w:noWrap/>
            <w:vAlign w:val="bottom"/>
            <w:hideMark/>
          </w:tcPr>
          <w:p w14:paraId="517FCF35"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200" w:type="dxa"/>
            <w:tcBorders>
              <w:top w:val="nil"/>
              <w:left w:val="nil"/>
              <w:bottom w:val="nil"/>
              <w:right w:val="nil"/>
            </w:tcBorders>
            <w:shd w:val="clear" w:color="auto" w:fill="auto"/>
            <w:noWrap/>
            <w:vAlign w:val="center"/>
            <w:hideMark/>
          </w:tcPr>
          <w:p w14:paraId="2F3D0164"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D+</w:t>
            </w:r>
          </w:p>
        </w:tc>
        <w:tc>
          <w:tcPr>
            <w:tcW w:w="220" w:type="dxa"/>
            <w:tcBorders>
              <w:top w:val="nil"/>
              <w:left w:val="nil"/>
              <w:bottom w:val="nil"/>
              <w:right w:val="nil"/>
            </w:tcBorders>
            <w:shd w:val="clear" w:color="auto" w:fill="auto"/>
            <w:noWrap/>
            <w:vAlign w:val="center"/>
            <w:hideMark/>
          </w:tcPr>
          <w:p w14:paraId="526B2AB3"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360" w:type="dxa"/>
            <w:tcBorders>
              <w:top w:val="nil"/>
              <w:left w:val="nil"/>
              <w:bottom w:val="nil"/>
              <w:right w:val="single" w:sz="4" w:space="0" w:color="auto"/>
            </w:tcBorders>
            <w:shd w:val="clear" w:color="auto" w:fill="auto"/>
            <w:noWrap/>
            <w:vAlign w:val="center"/>
            <w:hideMark/>
          </w:tcPr>
          <w:p w14:paraId="7451F8E7" w14:textId="77777777" w:rsidR="003A3A6D" w:rsidRPr="003A3A6D" w:rsidRDefault="003306FA" w:rsidP="003A3A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0.00</w:t>
            </w:r>
          </w:p>
        </w:tc>
      </w:tr>
      <w:tr w:rsidR="003A3A6D" w:rsidRPr="003A3A6D" w14:paraId="1EC9C926" w14:textId="77777777" w:rsidTr="003A3A6D">
        <w:trPr>
          <w:trHeight w:val="349"/>
        </w:trPr>
        <w:tc>
          <w:tcPr>
            <w:tcW w:w="1300" w:type="dxa"/>
            <w:tcBorders>
              <w:top w:val="nil"/>
              <w:left w:val="single" w:sz="4" w:space="0" w:color="auto"/>
              <w:bottom w:val="nil"/>
              <w:right w:val="nil"/>
            </w:tcBorders>
            <w:shd w:val="clear" w:color="auto" w:fill="auto"/>
            <w:noWrap/>
            <w:vAlign w:val="center"/>
            <w:hideMark/>
          </w:tcPr>
          <w:p w14:paraId="6E006C86"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83-86</w:t>
            </w:r>
          </w:p>
        </w:tc>
        <w:tc>
          <w:tcPr>
            <w:tcW w:w="220" w:type="dxa"/>
            <w:tcBorders>
              <w:top w:val="nil"/>
              <w:left w:val="nil"/>
              <w:bottom w:val="nil"/>
              <w:right w:val="nil"/>
            </w:tcBorders>
            <w:shd w:val="clear" w:color="auto" w:fill="auto"/>
            <w:noWrap/>
            <w:vAlign w:val="bottom"/>
            <w:hideMark/>
          </w:tcPr>
          <w:p w14:paraId="2150511C"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200" w:type="dxa"/>
            <w:tcBorders>
              <w:top w:val="nil"/>
              <w:left w:val="nil"/>
              <w:bottom w:val="nil"/>
              <w:right w:val="nil"/>
            </w:tcBorders>
            <w:shd w:val="clear" w:color="auto" w:fill="auto"/>
            <w:noWrap/>
            <w:vAlign w:val="center"/>
            <w:hideMark/>
          </w:tcPr>
          <w:p w14:paraId="21445F8A"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B</w:t>
            </w:r>
          </w:p>
        </w:tc>
        <w:tc>
          <w:tcPr>
            <w:tcW w:w="220" w:type="dxa"/>
            <w:tcBorders>
              <w:top w:val="nil"/>
              <w:left w:val="nil"/>
              <w:bottom w:val="nil"/>
              <w:right w:val="nil"/>
            </w:tcBorders>
            <w:shd w:val="clear" w:color="auto" w:fill="auto"/>
            <w:noWrap/>
            <w:vAlign w:val="center"/>
            <w:hideMark/>
          </w:tcPr>
          <w:p w14:paraId="5711E5BB"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360" w:type="dxa"/>
            <w:tcBorders>
              <w:top w:val="nil"/>
              <w:left w:val="nil"/>
              <w:bottom w:val="nil"/>
              <w:right w:val="nil"/>
            </w:tcBorders>
            <w:shd w:val="clear" w:color="auto" w:fill="auto"/>
            <w:noWrap/>
            <w:vAlign w:val="center"/>
            <w:hideMark/>
          </w:tcPr>
          <w:p w14:paraId="64A72467"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3.00</w:t>
            </w:r>
          </w:p>
        </w:tc>
        <w:tc>
          <w:tcPr>
            <w:tcW w:w="440" w:type="dxa"/>
            <w:tcBorders>
              <w:top w:val="nil"/>
              <w:left w:val="nil"/>
              <w:bottom w:val="nil"/>
              <w:right w:val="nil"/>
            </w:tcBorders>
            <w:shd w:val="clear" w:color="auto" w:fill="auto"/>
            <w:noWrap/>
            <w:vAlign w:val="bottom"/>
            <w:hideMark/>
          </w:tcPr>
          <w:p w14:paraId="7B2C6BB7" w14:textId="77777777" w:rsidR="003A3A6D" w:rsidRPr="003A3A6D" w:rsidRDefault="003A3A6D" w:rsidP="003A3A6D">
            <w:pPr>
              <w:spacing w:after="0" w:line="240" w:lineRule="auto"/>
              <w:rPr>
                <w:rFonts w:ascii="Calibri" w:eastAsia="Times New Roman" w:hAnsi="Calibri" w:cs="Times New Roman"/>
                <w:color w:val="000000"/>
                <w:sz w:val="20"/>
                <w:szCs w:val="20"/>
              </w:rPr>
            </w:pPr>
          </w:p>
        </w:tc>
        <w:tc>
          <w:tcPr>
            <w:tcW w:w="1300" w:type="dxa"/>
            <w:tcBorders>
              <w:top w:val="nil"/>
              <w:left w:val="nil"/>
              <w:bottom w:val="nil"/>
              <w:right w:val="nil"/>
            </w:tcBorders>
            <w:shd w:val="clear" w:color="auto" w:fill="auto"/>
            <w:noWrap/>
            <w:vAlign w:val="center"/>
            <w:hideMark/>
          </w:tcPr>
          <w:p w14:paraId="722D45B0"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63-66</w:t>
            </w:r>
          </w:p>
        </w:tc>
        <w:tc>
          <w:tcPr>
            <w:tcW w:w="220" w:type="dxa"/>
            <w:tcBorders>
              <w:top w:val="nil"/>
              <w:left w:val="nil"/>
              <w:bottom w:val="nil"/>
              <w:right w:val="nil"/>
            </w:tcBorders>
            <w:shd w:val="clear" w:color="auto" w:fill="auto"/>
            <w:noWrap/>
            <w:vAlign w:val="bottom"/>
            <w:hideMark/>
          </w:tcPr>
          <w:p w14:paraId="4DD754AB"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200" w:type="dxa"/>
            <w:tcBorders>
              <w:top w:val="nil"/>
              <w:left w:val="nil"/>
              <w:bottom w:val="nil"/>
              <w:right w:val="nil"/>
            </w:tcBorders>
            <w:shd w:val="clear" w:color="auto" w:fill="auto"/>
            <w:noWrap/>
            <w:vAlign w:val="center"/>
            <w:hideMark/>
          </w:tcPr>
          <w:p w14:paraId="58D7F4F8"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D</w:t>
            </w:r>
          </w:p>
        </w:tc>
        <w:tc>
          <w:tcPr>
            <w:tcW w:w="220" w:type="dxa"/>
            <w:tcBorders>
              <w:top w:val="nil"/>
              <w:left w:val="nil"/>
              <w:bottom w:val="nil"/>
              <w:right w:val="nil"/>
            </w:tcBorders>
            <w:shd w:val="clear" w:color="auto" w:fill="auto"/>
            <w:noWrap/>
            <w:vAlign w:val="center"/>
            <w:hideMark/>
          </w:tcPr>
          <w:p w14:paraId="6FDDA78E"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p>
        </w:tc>
        <w:tc>
          <w:tcPr>
            <w:tcW w:w="1360" w:type="dxa"/>
            <w:tcBorders>
              <w:top w:val="nil"/>
              <w:left w:val="nil"/>
              <w:bottom w:val="nil"/>
              <w:right w:val="single" w:sz="4" w:space="0" w:color="auto"/>
            </w:tcBorders>
            <w:shd w:val="clear" w:color="auto" w:fill="auto"/>
            <w:noWrap/>
            <w:vAlign w:val="center"/>
            <w:hideMark/>
          </w:tcPr>
          <w:p w14:paraId="2571EE25" w14:textId="77777777" w:rsidR="003A3A6D" w:rsidRPr="003A3A6D" w:rsidRDefault="003306FA" w:rsidP="003A3A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0.00</w:t>
            </w:r>
          </w:p>
        </w:tc>
      </w:tr>
      <w:tr w:rsidR="003A3A6D" w:rsidRPr="003A3A6D" w14:paraId="351F83E0" w14:textId="77777777" w:rsidTr="003A3A6D">
        <w:trPr>
          <w:trHeight w:val="349"/>
        </w:trPr>
        <w:tc>
          <w:tcPr>
            <w:tcW w:w="1300" w:type="dxa"/>
            <w:tcBorders>
              <w:top w:val="nil"/>
              <w:left w:val="single" w:sz="4" w:space="0" w:color="auto"/>
              <w:bottom w:val="single" w:sz="4" w:space="0" w:color="auto"/>
              <w:right w:val="nil"/>
            </w:tcBorders>
            <w:shd w:val="clear" w:color="auto" w:fill="auto"/>
            <w:noWrap/>
            <w:vAlign w:val="center"/>
            <w:hideMark/>
          </w:tcPr>
          <w:p w14:paraId="3E368A20"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80-82</w:t>
            </w:r>
          </w:p>
        </w:tc>
        <w:tc>
          <w:tcPr>
            <w:tcW w:w="220" w:type="dxa"/>
            <w:tcBorders>
              <w:top w:val="nil"/>
              <w:left w:val="nil"/>
              <w:bottom w:val="single" w:sz="4" w:space="0" w:color="auto"/>
              <w:right w:val="nil"/>
            </w:tcBorders>
            <w:shd w:val="clear" w:color="auto" w:fill="auto"/>
            <w:noWrap/>
            <w:vAlign w:val="bottom"/>
            <w:hideMark/>
          </w:tcPr>
          <w:p w14:paraId="4D5DC6DD"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 </w:t>
            </w:r>
          </w:p>
        </w:tc>
        <w:tc>
          <w:tcPr>
            <w:tcW w:w="1200" w:type="dxa"/>
            <w:tcBorders>
              <w:top w:val="nil"/>
              <w:left w:val="nil"/>
              <w:bottom w:val="single" w:sz="4" w:space="0" w:color="auto"/>
              <w:right w:val="nil"/>
            </w:tcBorders>
            <w:shd w:val="clear" w:color="auto" w:fill="auto"/>
            <w:noWrap/>
            <w:vAlign w:val="center"/>
            <w:hideMark/>
          </w:tcPr>
          <w:p w14:paraId="21A2F2F0"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B-</w:t>
            </w:r>
          </w:p>
        </w:tc>
        <w:tc>
          <w:tcPr>
            <w:tcW w:w="220" w:type="dxa"/>
            <w:tcBorders>
              <w:top w:val="nil"/>
              <w:left w:val="nil"/>
              <w:bottom w:val="single" w:sz="4" w:space="0" w:color="auto"/>
              <w:right w:val="nil"/>
            </w:tcBorders>
            <w:shd w:val="clear" w:color="auto" w:fill="auto"/>
            <w:noWrap/>
            <w:vAlign w:val="center"/>
            <w:hideMark/>
          </w:tcPr>
          <w:p w14:paraId="034EB530"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 </w:t>
            </w:r>
          </w:p>
        </w:tc>
        <w:tc>
          <w:tcPr>
            <w:tcW w:w="1360" w:type="dxa"/>
            <w:tcBorders>
              <w:top w:val="nil"/>
              <w:left w:val="nil"/>
              <w:bottom w:val="single" w:sz="4" w:space="0" w:color="auto"/>
              <w:right w:val="nil"/>
            </w:tcBorders>
            <w:shd w:val="clear" w:color="auto" w:fill="auto"/>
            <w:noWrap/>
            <w:vAlign w:val="center"/>
            <w:hideMark/>
          </w:tcPr>
          <w:p w14:paraId="7D89974C"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2.67</w:t>
            </w:r>
          </w:p>
        </w:tc>
        <w:tc>
          <w:tcPr>
            <w:tcW w:w="440" w:type="dxa"/>
            <w:tcBorders>
              <w:top w:val="nil"/>
              <w:left w:val="nil"/>
              <w:bottom w:val="single" w:sz="4" w:space="0" w:color="auto"/>
              <w:right w:val="nil"/>
            </w:tcBorders>
            <w:shd w:val="clear" w:color="auto" w:fill="auto"/>
            <w:noWrap/>
            <w:vAlign w:val="bottom"/>
            <w:hideMark/>
          </w:tcPr>
          <w:p w14:paraId="227E4CE7" w14:textId="77777777" w:rsidR="003A3A6D" w:rsidRPr="003A3A6D" w:rsidRDefault="003A3A6D" w:rsidP="003A3A6D">
            <w:pPr>
              <w:spacing w:after="0" w:line="240" w:lineRule="auto"/>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 </w:t>
            </w:r>
          </w:p>
        </w:tc>
        <w:tc>
          <w:tcPr>
            <w:tcW w:w="1300" w:type="dxa"/>
            <w:tcBorders>
              <w:top w:val="nil"/>
              <w:left w:val="nil"/>
              <w:bottom w:val="single" w:sz="4" w:space="0" w:color="auto"/>
              <w:right w:val="nil"/>
            </w:tcBorders>
            <w:shd w:val="clear" w:color="auto" w:fill="auto"/>
            <w:noWrap/>
            <w:vAlign w:val="center"/>
            <w:hideMark/>
          </w:tcPr>
          <w:p w14:paraId="625901EC"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60-62</w:t>
            </w:r>
          </w:p>
        </w:tc>
        <w:tc>
          <w:tcPr>
            <w:tcW w:w="220" w:type="dxa"/>
            <w:tcBorders>
              <w:top w:val="nil"/>
              <w:left w:val="nil"/>
              <w:bottom w:val="single" w:sz="4" w:space="0" w:color="auto"/>
              <w:right w:val="nil"/>
            </w:tcBorders>
            <w:shd w:val="clear" w:color="auto" w:fill="auto"/>
            <w:noWrap/>
            <w:vAlign w:val="bottom"/>
            <w:hideMark/>
          </w:tcPr>
          <w:p w14:paraId="0BABA9EE"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 </w:t>
            </w:r>
          </w:p>
        </w:tc>
        <w:tc>
          <w:tcPr>
            <w:tcW w:w="1200" w:type="dxa"/>
            <w:tcBorders>
              <w:top w:val="nil"/>
              <w:left w:val="nil"/>
              <w:bottom w:val="single" w:sz="4" w:space="0" w:color="auto"/>
              <w:right w:val="nil"/>
            </w:tcBorders>
            <w:shd w:val="clear" w:color="auto" w:fill="auto"/>
            <w:noWrap/>
            <w:vAlign w:val="center"/>
            <w:hideMark/>
          </w:tcPr>
          <w:p w14:paraId="53A2D837"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D-</w:t>
            </w:r>
          </w:p>
        </w:tc>
        <w:tc>
          <w:tcPr>
            <w:tcW w:w="220" w:type="dxa"/>
            <w:tcBorders>
              <w:top w:val="nil"/>
              <w:left w:val="nil"/>
              <w:bottom w:val="single" w:sz="4" w:space="0" w:color="auto"/>
              <w:right w:val="nil"/>
            </w:tcBorders>
            <w:shd w:val="clear" w:color="auto" w:fill="auto"/>
            <w:noWrap/>
            <w:vAlign w:val="center"/>
            <w:hideMark/>
          </w:tcPr>
          <w:p w14:paraId="294D9E22" w14:textId="77777777" w:rsidR="003A3A6D" w:rsidRPr="003A3A6D" w:rsidRDefault="003A3A6D" w:rsidP="003A3A6D">
            <w:pPr>
              <w:spacing w:after="0" w:line="240" w:lineRule="auto"/>
              <w:jc w:val="center"/>
              <w:rPr>
                <w:rFonts w:ascii="Calibri" w:eastAsia="Times New Roman" w:hAnsi="Calibri" w:cs="Times New Roman"/>
                <w:color w:val="000000"/>
                <w:sz w:val="20"/>
                <w:szCs w:val="20"/>
              </w:rPr>
            </w:pPr>
            <w:r w:rsidRPr="003A3A6D">
              <w:rPr>
                <w:rFonts w:ascii="Calibri" w:eastAsia="Times New Roman" w:hAnsi="Calibri" w:cs="Times New Roman"/>
                <w:color w:val="000000"/>
                <w:sz w:val="20"/>
                <w:szCs w:val="20"/>
              </w:rPr>
              <w:t> </w:t>
            </w:r>
          </w:p>
        </w:tc>
        <w:tc>
          <w:tcPr>
            <w:tcW w:w="1360" w:type="dxa"/>
            <w:tcBorders>
              <w:top w:val="nil"/>
              <w:left w:val="nil"/>
              <w:bottom w:val="single" w:sz="4" w:space="0" w:color="auto"/>
              <w:right w:val="single" w:sz="4" w:space="0" w:color="auto"/>
            </w:tcBorders>
            <w:shd w:val="clear" w:color="auto" w:fill="auto"/>
            <w:noWrap/>
            <w:vAlign w:val="center"/>
            <w:hideMark/>
          </w:tcPr>
          <w:p w14:paraId="21B84443" w14:textId="77777777" w:rsidR="003A3A6D" w:rsidRPr="003A3A6D" w:rsidRDefault="003306FA" w:rsidP="003A3A6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0.00</w:t>
            </w:r>
          </w:p>
        </w:tc>
      </w:tr>
    </w:tbl>
    <w:p w14:paraId="1512F16F" w14:textId="77777777" w:rsidR="00850C45" w:rsidRDefault="00850C45" w:rsidP="00E22E45">
      <w:pPr>
        <w:tabs>
          <w:tab w:val="left" w:pos="720"/>
        </w:tabs>
        <w:rPr>
          <w:rFonts w:asciiTheme="minorHAnsi" w:hAnsiTheme="minorHAnsi"/>
          <w:sz w:val="20"/>
          <w:szCs w:val="20"/>
        </w:rPr>
      </w:pPr>
    </w:p>
    <w:p w14:paraId="12C4E6A0" w14:textId="77777777" w:rsidR="00BC6E14" w:rsidRDefault="00BC6E14" w:rsidP="00E22E45">
      <w:pPr>
        <w:pStyle w:val="Heading3"/>
        <w:tabs>
          <w:tab w:val="left" w:pos="720"/>
        </w:tabs>
      </w:pPr>
      <w:bookmarkStart w:id="8" w:name="_Toc64623535"/>
      <w:r>
        <w:t>Repeating a Course</w:t>
      </w:r>
      <w:bookmarkEnd w:id="8"/>
    </w:p>
    <w:p w14:paraId="26D03D8D" w14:textId="77777777" w:rsidR="00004500" w:rsidRPr="00004500" w:rsidRDefault="00E76FEE" w:rsidP="00E22E45">
      <w:pPr>
        <w:tabs>
          <w:tab w:val="left" w:pos="720"/>
        </w:tabs>
        <w:spacing w:after="0"/>
        <w:rPr>
          <w:rFonts w:asciiTheme="minorHAnsi" w:hAnsiTheme="minorHAnsi"/>
          <w:sz w:val="20"/>
          <w:szCs w:val="20"/>
        </w:rPr>
      </w:pPr>
      <w:r w:rsidRPr="00004500">
        <w:rPr>
          <w:rFonts w:asciiTheme="minorHAnsi" w:hAnsiTheme="minorHAnsi"/>
          <w:sz w:val="20"/>
          <w:szCs w:val="20"/>
        </w:rPr>
        <w:t>High School s</w:t>
      </w:r>
      <w:r w:rsidR="00BC6E14" w:rsidRPr="00004500">
        <w:rPr>
          <w:rFonts w:asciiTheme="minorHAnsi" w:hAnsiTheme="minorHAnsi"/>
          <w:sz w:val="20"/>
          <w:szCs w:val="20"/>
        </w:rPr>
        <w:t xml:space="preserve">cholars failing a core class will be required to retake the course prior to advancing to the next course. </w:t>
      </w:r>
    </w:p>
    <w:p w14:paraId="1DD61142" w14:textId="77777777" w:rsidR="00004500" w:rsidRDefault="00004500" w:rsidP="00004500">
      <w:pPr>
        <w:rPr>
          <w:rFonts w:asciiTheme="minorHAnsi" w:hAnsiTheme="minorHAnsi"/>
          <w:sz w:val="20"/>
          <w:szCs w:val="20"/>
        </w:rPr>
      </w:pPr>
      <w:r w:rsidRPr="00004500">
        <w:rPr>
          <w:rFonts w:asciiTheme="minorHAnsi" w:hAnsiTheme="minorHAnsi"/>
          <w:sz w:val="20"/>
          <w:szCs w:val="20"/>
        </w:rPr>
        <w:t>A student who fails a required class must make up the class at a time and place other than during the regular school year. This will involve a summer school commitment, either at Heritage, if offered, or at another acceptable school. A student will not be allowed to register for the same class at Heritage during the regular school year again. If a student wishes to take the class from an acceptable on-line school, it must be done also during the summer months and not during the regular school time.</w:t>
      </w:r>
    </w:p>
    <w:p w14:paraId="3860CBF2" w14:textId="77777777" w:rsidR="00C600DB" w:rsidRDefault="00BC6E14" w:rsidP="00E22E45">
      <w:pPr>
        <w:tabs>
          <w:tab w:val="left" w:pos="720"/>
        </w:tabs>
        <w:spacing w:after="0"/>
        <w:rPr>
          <w:rFonts w:asciiTheme="minorHAnsi" w:hAnsiTheme="minorHAnsi"/>
          <w:sz w:val="20"/>
          <w:szCs w:val="20"/>
        </w:rPr>
      </w:pPr>
      <w:r>
        <w:rPr>
          <w:rFonts w:asciiTheme="minorHAnsi" w:hAnsiTheme="minorHAnsi"/>
          <w:sz w:val="20"/>
          <w:szCs w:val="20"/>
        </w:rPr>
        <w:t xml:space="preserve">If </w:t>
      </w:r>
      <w:r w:rsidR="00EE255D">
        <w:rPr>
          <w:rFonts w:asciiTheme="minorHAnsi" w:hAnsiTheme="minorHAnsi"/>
          <w:sz w:val="20"/>
          <w:szCs w:val="20"/>
        </w:rPr>
        <w:t xml:space="preserve">the </w:t>
      </w:r>
      <w:r>
        <w:rPr>
          <w:rFonts w:asciiTheme="minorHAnsi" w:hAnsiTheme="minorHAnsi"/>
          <w:sz w:val="20"/>
          <w:szCs w:val="20"/>
        </w:rPr>
        <w:t>course is taken as a correspondence course</w:t>
      </w:r>
      <w:r w:rsidR="0092462F">
        <w:rPr>
          <w:rFonts w:asciiTheme="minorHAnsi" w:hAnsiTheme="minorHAnsi"/>
          <w:sz w:val="20"/>
          <w:szCs w:val="20"/>
        </w:rPr>
        <w:t>,</w:t>
      </w:r>
      <w:r>
        <w:rPr>
          <w:rFonts w:asciiTheme="minorHAnsi" w:hAnsiTheme="minorHAnsi"/>
          <w:sz w:val="20"/>
          <w:szCs w:val="20"/>
        </w:rPr>
        <w:t xml:space="preserve"> the scholar will need </w:t>
      </w:r>
      <w:r w:rsidR="00EE255D">
        <w:rPr>
          <w:rFonts w:asciiTheme="minorHAnsi" w:hAnsiTheme="minorHAnsi"/>
          <w:sz w:val="20"/>
          <w:szCs w:val="20"/>
        </w:rPr>
        <w:t xml:space="preserve">to </w:t>
      </w:r>
      <w:r w:rsidR="00EA79AC">
        <w:rPr>
          <w:rFonts w:asciiTheme="minorHAnsi" w:hAnsiTheme="minorHAnsi"/>
          <w:sz w:val="20"/>
          <w:szCs w:val="20"/>
        </w:rPr>
        <w:t xml:space="preserve">complete the </w:t>
      </w:r>
      <w:r w:rsidR="00EA79AC" w:rsidRPr="00F36667">
        <w:rPr>
          <w:rFonts w:asciiTheme="minorHAnsi" w:hAnsiTheme="minorHAnsi"/>
          <w:b/>
          <w:i/>
          <w:sz w:val="20"/>
          <w:szCs w:val="20"/>
        </w:rPr>
        <w:t>P</w:t>
      </w:r>
      <w:r w:rsidRPr="00F36667">
        <w:rPr>
          <w:rFonts w:asciiTheme="minorHAnsi" w:hAnsiTheme="minorHAnsi"/>
          <w:b/>
          <w:i/>
          <w:sz w:val="20"/>
          <w:szCs w:val="20"/>
        </w:rPr>
        <w:t xml:space="preserve">ermission </w:t>
      </w:r>
      <w:r w:rsidR="00EA79AC" w:rsidRPr="00F36667">
        <w:rPr>
          <w:rFonts w:asciiTheme="minorHAnsi" w:hAnsiTheme="minorHAnsi"/>
          <w:b/>
          <w:i/>
          <w:sz w:val="20"/>
          <w:szCs w:val="20"/>
        </w:rPr>
        <w:t>to Substitute a Class</w:t>
      </w:r>
      <w:r w:rsidR="00EA79AC">
        <w:rPr>
          <w:rFonts w:asciiTheme="minorHAnsi" w:hAnsiTheme="minorHAnsi"/>
          <w:sz w:val="20"/>
          <w:szCs w:val="20"/>
        </w:rPr>
        <w:t xml:space="preserve"> form and seek approval from </w:t>
      </w:r>
      <w:r w:rsidR="0092462F">
        <w:rPr>
          <w:rFonts w:asciiTheme="minorHAnsi" w:hAnsiTheme="minorHAnsi"/>
          <w:sz w:val="20"/>
          <w:szCs w:val="20"/>
        </w:rPr>
        <w:t xml:space="preserve">the </w:t>
      </w:r>
      <w:r w:rsidR="00EA79AC">
        <w:rPr>
          <w:rFonts w:asciiTheme="minorHAnsi" w:hAnsiTheme="minorHAnsi"/>
          <w:sz w:val="20"/>
          <w:szCs w:val="20"/>
        </w:rPr>
        <w:t>appropriate</w:t>
      </w:r>
      <w:r>
        <w:rPr>
          <w:rFonts w:asciiTheme="minorHAnsi" w:hAnsiTheme="minorHAnsi"/>
          <w:sz w:val="20"/>
          <w:szCs w:val="20"/>
        </w:rPr>
        <w:t xml:space="preserve"> </w:t>
      </w:r>
      <w:r w:rsidR="00A662E9">
        <w:rPr>
          <w:rFonts w:asciiTheme="minorHAnsi" w:hAnsiTheme="minorHAnsi"/>
          <w:sz w:val="20"/>
          <w:szCs w:val="20"/>
        </w:rPr>
        <w:t>teacher, department chair</w:t>
      </w:r>
      <w:r w:rsidR="0092462F">
        <w:rPr>
          <w:rFonts w:asciiTheme="minorHAnsi" w:hAnsiTheme="minorHAnsi"/>
          <w:sz w:val="20"/>
          <w:szCs w:val="20"/>
        </w:rPr>
        <w:t xml:space="preserve">, and </w:t>
      </w:r>
      <w:r w:rsidR="00A662E9">
        <w:rPr>
          <w:rFonts w:asciiTheme="minorHAnsi" w:hAnsiTheme="minorHAnsi"/>
          <w:sz w:val="20"/>
          <w:szCs w:val="20"/>
        </w:rPr>
        <w:t>Heritage Administrator</w:t>
      </w:r>
      <w:r>
        <w:rPr>
          <w:rFonts w:asciiTheme="minorHAnsi" w:hAnsiTheme="minorHAnsi"/>
          <w:sz w:val="20"/>
          <w:szCs w:val="20"/>
        </w:rPr>
        <w:t xml:space="preserve"> prior to enrolling in correspondence course. </w:t>
      </w:r>
    </w:p>
    <w:p w14:paraId="747CDAE1" w14:textId="77777777" w:rsidR="00004500" w:rsidRDefault="00004500" w:rsidP="00E22E45">
      <w:pPr>
        <w:tabs>
          <w:tab w:val="left" w:pos="720"/>
        </w:tabs>
        <w:spacing w:after="0"/>
        <w:rPr>
          <w:rFonts w:asciiTheme="minorHAnsi" w:hAnsiTheme="minorHAnsi"/>
          <w:sz w:val="20"/>
          <w:szCs w:val="20"/>
        </w:rPr>
      </w:pPr>
    </w:p>
    <w:p w14:paraId="74E5CD04" w14:textId="77777777" w:rsidR="00004500" w:rsidRDefault="00E76FEE" w:rsidP="00004500">
      <w:pPr>
        <w:rPr>
          <w:rFonts w:asciiTheme="minorHAnsi" w:hAnsiTheme="minorHAnsi"/>
          <w:sz w:val="20"/>
          <w:szCs w:val="20"/>
        </w:rPr>
      </w:pPr>
      <w:r>
        <w:rPr>
          <w:rFonts w:asciiTheme="minorHAnsi" w:hAnsiTheme="minorHAnsi"/>
          <w:sz w:val="20"/>
          <w:szCs w:val="20"/>
        </w:rPr>
        <w:t>Junior</w:t>
      </w:r>
      <w:r w:rsidR="00706617">
        <w:rPr>
          <w:rFonts w:asciiTheme="minorHAnsi" w:hAnsiTheme="minorHAnsi"/>
          <w:sz w:val="20"/>
          <w:szCs w:val="20"/>
        </w:rPr>
        <w:t xml:space="preserve"> High </w:t>
      </w:r>
      <w:r w:rsidR="00E43FC1">
        <w:rPr>
          <w:rFonts w:asciiTheme="minorHAnsi" w:hAnsiTheme="minorHAnsi"/>
          <w:sz w:val="20"/>
          <w:szCs w:val="20"/>
        </w:rPr>
        <w:t>scholars</w:t>
      </w:r>
      <w:r w:rsidR="00706617">
        <w:rPr>
          <w:rFonts w:asciiTheme="minorHAnsi" w:hAnsiTheme="minorHAnsi"/>
          <w:sz w:val="20"/>
          <w:szCs w:val="20"/>
        </w:rPr>
        <w:t xml:space="preserve"> failing one </w:t>
      </w:r>
      <w:r w:rsidR="0092462F">
        <w:rPr>
          <w:rFonts w:asciiTheme="minorHAnsi" w:hAnsiTheme="minorHAnsi"/>
          <w:sz w:val="20"/>
          <w:szCs w:val="20"/>
        </w:rPr>
        <w:t xml:space="preserve">or more </w:t>
      </w:r>
      <w:r w:rsidR="00706617">
        <w:rPr>
          <w:rFonts w:asciiTheme="minorHAnsi" w:hAnsiTheme="minorHAnsi"/>
          <w:sz w:val="20"/>
          <w:szCs w:val="20"/>
        </w:rPr>
        <w:t>core course</w:t>
      </w:r>
      <w:r w:rsidR="0092462F">
        <w:rPr>
          <w:rFonts w:asciiTheme="minorHAnsi" w:hAnsiTheme="minorHAnsi"/>
          <w:sz w:val="20"/>
          <w:szCs w:val="20"/>
        </w:rPr>
        <w:t>s</w:t>
      </w:r>
      <w:r w:rsidR="00706617">
        <w:rPr>
          <w:rFonts w:asciiTheme="minorHAnsi" w:hAnsiTheme="minorHAnsi"/>
          <w:sz w:val="20"/>
          <w:szCs w:val="20"/>
        </w:rPr>
        <w:t xml:space="preserve"> in an academic year will be required to </w:t>
      </w:r>
      <w:r w:rsidR="0092462F">
        <w:rPr>
          <w:rFonts w:asciiTheme="minorHAnsi" w:hAnsiTheme="minorHAnsi"/>
          <w:sz w:val="20"/>
          <w:szCs w:val="20"/>
        </w:rPr>
        <w:t>repeat</w:t>
      </w:r>
      <w:r w:rsidR="00706617">
        <w:rPr>
          <w:rFonts w:asciiTheme="minorHAnsi" w:hAnsiTheme="minorHAnsi"/>
          <w:sz w:val="20"/>
          <w:szCs w:val="20"/>
        </w:rPr>
        <w:t xml:space="preserve"> the entire </w:t>
      </w:r>
      <w:r w:rsidR="0092462F">
        <w:rPr>
          <w:rFonts w:asciiTheme="minorHAnsi" w:hAnsiTheme="minorHAnsi"/>
          <w:sz w:val="20"/>
          <w:szCs w:val="20"/>
        </w:rPr>
        <w:t>grade</w:t>
      </w:r>
      <w:r w:rsidR="00706617">
        <w:rPr>
          <w:rFonts w:asciiTheme="minorHAnsi" w:hAnsiTheme="minorHAnsi"/>
          <w:sz w:val="20"/>
          <w:szCs w:val="20"/>
        </w:rPr>
        <w:t xml:space="preserve">. </w:t>
      </w:r>
      <w:r w:rsidR="00004500" w:rsidRPr="00004500">
        <w:rPr>
          <w:rFonts w:asciiTheme="minorHAnsi" w:hAnsiTheme="minorHAnsi"/>
          <w:sz w:val="20"/>
          <w:szCs w:val="20"/>
        </w:rPr>
        <w:t>Summer school make-up classes will not apply to seventh and eighth grade students.</w:t>
      </w:r>
    </w:p>
    <w:p w14:paraId="2EF70638" w14:textId="77777777" w:rsidR="00C600DB" w:rsidRPr="00C600DB" w:rsidRDefault="00C600DB" w:rsidP="00C600DB">
      <w:pPr>
        <w:rPr>
          <w:rFonts w:asciiTheme="minorHAnsi" w:hAnsiTheme="minorHAnsi"/>
          <w:sz w:val="20"/>
          <w:szCs w:val="20"/>
        </w:rPr>
      </w:pPr>
      <w:r w:rsidRPr="00C600DB">
        <w:rPr>
          <w:rFonts w:asciiTheme="minorHAnsi" w:hAnsiTheme="minorHAnsi"/>
          <w:sz w:val="20"/>
          <w:szCs w:val="20"/>
        </w:rPr>
        <w:t>In nearly every case, a student fails a class because of not doing the required work. Students will want to seriously consider the consequences of not doing the required work during the regular school semester/year. It is much easier to do the work when assigned than to choose not to do the work and then have to make it up during the summer. Summer school classes cost money and take time from family and vacation time.</w:t>
      </w:r>
    </w:p>
    <w:p w14:paraId="55B65E3F" w14:textId="77777777" w:rsidR="00850C45" w:rsidRDefault="00850C45" w:rsidP="00004500">
      <w:pPr>
        <w:rPr>
          <w:rFonts w:asciiTheme="minorHAnsi" w:hAnsiTheme="minorHAnsi"/>
          <w:sz w:val="20"/>
          <w:szCs w:val="20"/>
        </w:rPr>
      </w:pPr>
    </w:p>
    <w:p w14:paraId="504A70CD" w14:textId="77777777" w:rsidR="00C600DB" w:rsidRDefault="00C600DB" w:rsidP="00004500">
      <w:pPr>
        <w:rPr>
          <w:rFonts w:asciiTheme="minorHAnsi" w:hAnsiTheme="minorHAnsi"/>
          <w:sz w:val="20"/>
          <w:szCs w:val="20"/>
        </w:rPr>
      </w:pPr>
    </w:p>
    <w:p w14:paraId="52D6411D" w14:textId="77777777" w:rsidR="00C600DB" w:rsidRDefault="00C600DB" w:rsidP="00004500">
      <w:pPr>
        <w:rPr>
          <w:rFonts w:asciiTheme="minorHAnsi" w:hAnsiTheme="minorHAnsi"/>
          <w:sz w:val="20"/>
          <w:szCs w:val="20"/>
        </w:rPr>
      </w:pPr>
    </w:p>
    <w:p w14:paraId="008CCACF" w14:textId="77777777" w:rsidR="00C600DB" w:rsidRPr="00004500" w:rsidRDefault="00C600DB" w:rsidP="00004500">
      <w:pPr>
        <w:rPr>
          <w:rFonts w:asciiTheme="minorHAnsi" w:hAnsiTheme="minorHAnsi"/>
          <w:sz w:val="20"/>
          <w:szCs w:val="20"/>
        </w:rPr>
      </w:pPr>
    </w:p>
    <w:p w14:paraId="344D0F70" w14:textId="77777777" w:rsidR="00A90E98" w:rsidRDefault="00A90E98" w:rsidP="00E22E45">
      <w:pPr>
        <w:pStyle w:val="Heading3"/>
        <w:tabs>
          <w:tab w:val="left" w:pos="720"/>
        </w:tabs>
      </w:pPr>
      <w:bookmarkStart w:id="9" w:name="_Toc64623536"/>
      <w:r w:rsidRPr="00A90E98">
        <w:t>Transferablity of Credits</w:t>
      </w:r>
      <w:bookmarkEnd w:id="9"/>
      <w:r w:rsidRPr="00A90E98">
        <w:t xml:space="preserve"> </w:t>
      </w:r>
    </w:p>
    <w:p w14:paraId="0B5603EC" w14:textId="77777777" w:rsidR="00A90E98" w:rsidRDefault="0047263F" w:rsidP="00E22E45">
      <w:pPr>
        <w:tabs>
          <w:tab w:val="left" w:pos="720"/>
        </w:tabs>
        <w:rPr>
          <w:rFonts w:asciiTheme="minorHAnsi" w:hAnsiTheme="minorHAnsi"/>
          <w:sz w:val="20"/>
          <w:szCs w:val="20"/>
        </w:rPr>
      </w:pPr>
      <w:r>
        <w:rPr>
          <w:rFonts w:asciiTheme="minorHAnsi" w:hAnsiTheme="minorHAnsi"/>
          <w:sz w:val="20"/>
          <w:szCs w:val="20"/>
        </w:rPr>
        <w:t xml:space="preserve">Transferability of credits </w:t>
      </w:r>
      <w:r w:rsidR="00977AE4">
        <w:rPr>
          <w:rFonts w:asciiTheme="minorHAnsi" w:hAnsiTheme="minorHAnsi"/>
          <w:sz w:val="20"/>
          <w:szCs w:val="20"/>
        </w:rPr>
        <w:t xml:space="preserve">from other educational institutions </w:t>
      </w:r>
      <w:r>
        <w:rPr>
          <w:rFonts w:asciiTheme="minorHAnsi" w:hAnsiTheme="minorHAnsi"/>
          <w:sz w:val="20"/>
          <w:szCs w:val="20"/>
        </w:rPr>
        <w:t xml:space="preserve">is not automatic. </w:t>
      </w:r>
      <w:r w:rsidR="00977AE4">
        <w:rPr>
          <w:rFonts w:asciiTheme="minorHAnsi" w:hAnsiTheme="minorHAnsi"/>
          <w:sz w:val="20"/>
          <w:szCs w:val="20"/>
        </w:rPr>
        <w:t>Transfer</w:t>
      </w:r>
      <w:r w:rsidR="00654F6F">
        <w:rPr>
          <w:rFonts w:asciiTheme="minorHAnsi" w:hAnsiTheme="minorHAnsi"/>
          <w:sz w:val="20"/>
          <w:szCs w:val="20"/>
        </w:rPr>
        <w:t xml:space="preserve"> credits will be evaluated</w:t>
      </w:r>
      <w:r w:rsidR="00C40888">
        <w:rPr>
          <w:rFonts w:asciiTheme="minorHAnsi" w:hAnsiTheme="minorHAnsi"/>
          <w:sz w:val="20"/>
          <w:szCs w:val="20"/>
        </w:rPr>
        <w:t xml:space="preserve"> </w:t>
      </w:r>
      <w:r w:rsidR="00E659EC">
        <w:rPr>
          <w:rFonts w:asciiTheme="minorHAnsi" w:hAnsiTheme="minorHAnsi"/>
          <w:sz w:val="20"/>
          <w:szCs w:val="20"/>
        </w:rPr>
        <w:t xml:space="preserve">based on official transcripts </w:t>
      </w:r>
      <w:r w:rsidR="00C40888">
        <w:rPr>
          <w:rFonts w:asciiTheme="minorHAnsi" w:hAnsiTheme="minorHAnsi"/>
          <w:sz w:val="20"/>
          <w:szCs w:val="20"/>
        </w:rPr>
        <w:t>to determine whe</w:t>
      </w:r>
      <w:r>
        <w:rPr>
          <w:rFonts w:asciiTheme="minorHAnsi" w:hAnsiTheme="minorHAnsi"/>
          <w:sz w:val="20"/>
          <w:szCs w:val="20"/>
        </w:rPr>
        <w:t xml:space="preserve">ther a course will be accepted as a core or elective course. </w:t>
      </w:r>
    </w:p>
    <w:p w14:paraId="7DE1379B" w14:textId="77777777" w:rsidR="002D6741" w:rsidRDefault="006E0F54" w:rsidP="00E22E45">
      <w:pPr>
        <w:pStyle w:val="Heading3"/>
        <w:tabs>
          <w:tab w:val="left" w:pos="720"/>
        </w:tabs>
      </w:pPr>
      <w:bookmarkStart w:id="10" w:name="_Toc64623537"/>
      <w:r>
        <w:t>Extracurricular E</w:t>
      </w:r>
      <w:r w:rsidR="00953F6C">
        <w:t>ligibility</w:t>
      </w:r>
      <w:bookmarkEnd w:id="10"/>
      <w:r w:rsidR="00953F6C">
        <w:t xml:space="preserve"> </w:t>
      </w:r>
    </w:p>
    <w:p w14:paraId="441F26B6" w14:textId="77777777" w:rsidR="00953F6C" w:rsidRDefault="00953F6C" w:rsidP="00E22E45">
      <w:pPr>
        <w:tabs>
          <w:tab w:val="left" w:pos="720"/>
        </w:tabs>
        <w:rPr>
          <w:rFonts w:asciiTheme="minorHAnsi" w:eastAsia="Times New Roman" w:hAnsiTheme="minorHAnsi" w:cs="Times New Roman"/>
          <w:sz w:val="20"/>
          <w:szCs w:val="20"/>
        </w:rPr>
      </w:pPr>
      <w:r>
        <w:rPr>
          <w:rFonts w:asciiTheme="minorHAnsi" w:hAnsiTheme="minorHAnsi"/>
          <w:sz w:val="20"/>
          <w:szCs w:val="20"/>
        </w:rPr>
        <w:t>Scholars are encouraged to participate in one or more extracurricular activities. P</w:t>
      </w:r>
      <w:r w:rsidRPr="00953F6C">
        <w:rPr>
          <w:rFonts w:asciiTheme="minorHAnsi" w:eastAsia="Times New Roman" w:hAnsiTheme="minorHAnsi" w:cs="Times New Roman"/>
          <w:sz w:val="20"/>
          <w:szCs w:val="20"/>
        </w:rPr>
        <w:t>articipation</w:t>
      </w:r>
      <w:r w:rsidR="00AC67B8">
        <w:rPr>
          <w:rFonts w:asciiTheme="minorHAnsi" w:eastAsia="Times New Roman" w:hAnsiTheme="minorHAnsi" w:cs="Times New Roman"/>
          <w:sz w:val="20"/>
          <w:szCs w:val="20"/>
        </w:rPr>
        <w:t xml:space="preserve"> in extra</w:t>
      </w:r>
      <w:r w:rsidRPr="00953F6C">
        <w:rPr>
          <w:rFonts w:asciiTheme="minorHAnsi" w:eastAsia="Times New Roman" w:hAnsiTheme="minorHAnsi" w:cs="Times New Roman"/>
          <w:sz w:val="20"/>
          <w:szCs w:val="20"/>
        </w:rPr>
        <w:t xml:space="preserve">curricular activities and athletics </w:t>
      </w:r>
      <w:r>
        <w:rPr>
          <w:rFonts w:asciiTheme="minorHAnsi" w:eastAsia="Times New Roman" w:hAnsiTheme="minorHAnsi" w:cs="Times New Roman"/>
          <w:sz w:val="20"/>
          <w:szCs w:val="20"/>
        </w:rPr>
        <w:t>is considered a privilege. Therefore, all scholars will be held to the following academic eligibility policy in order to participate in athletics, musicals/plays, concerts, dance performances, school trips, and</w:t>
      </w:r>
      <w:r w:rsidR="00AC67B8">
        <w:rPr>
          <w:rFonts w:asciiTheme="minorHAnsi" w:eastAsia="Times New Roman" w:hAnsiTheme="minorHAnsi" w:cs="Times New Roman"/>
          <w:sz w:val="20"/>
          <w:szCs w:val="20"/>
        </w:rPr>
        <w:t xml:space="preserve"> clubs:</w:t>
      </w:r>
      <w:r>
        <w:rPr>
          <w:rFonts w:asciiTheme="minorHAnsi" w:eastAsia="Times New Roman" w:hAnsiTheme="minorHAnsi" w:cs="Times New Roman"/>
          <w:sz w:val="20"/>
          <w:szCs w:val="20"/>
        </w:rPr>
        <w:t xml:space="preserve"> </w:t>
      </w:r>
    </w:p>
    <w:p w14:paraId="7A1CFDD6" w14:textId="77777777" w:rsidR="00953F6C" w:rsidRDefault="00953F6C" w:rsidP="00E22E45">
      <w:pPr>
        <w:pStyle w:val="ListParagraph"/>
        <w:numPr>
          <w:ilvl w:val="0"/>
          <w:numId w:val="7"/>
        </w:numPr>
        <w:tabs>
          <w:tab w:val="left" w:pos="720"/>
        </w:tabs>
        <w:ind w:left="630" w:hanging="270"/>
        <w:rPr>
          <w:rFonts w:asciiTheme="minorHAnsi" w:eastAsia="Times New Roman" w:hAnsiTheme="minorHAnsi" w:cs="Times New Roman"/>
          <w:sz w:val="20"/>
          <w:szCs w:val="20"/>
        </w:rPr>
      </w:pPr>
      <w:r>
        <w:rPr>
          <w:rFonts w:asciiTheme="minorHAnsi" w:eastAsia="Times New Roman" w:hAnsiTheme="minorHAnsi" w:cs="Times New Roman"/>
          <w:sz w:val="20"/>
          <w:szCs w:val="20"/>
        </w:rPr>
        <w:t>Scholars must maintain a minimum grade of C- (70%) the week of event to participate</w:t>
      </w:r>
    </w:p>
    <w:p w14:paraId="45430642" w14:textId="77777777" w:rsidR="00953F6C" w:rsidRDefault="00953F6C" w:rsidP="00E22E45">
      <w:pPr>
        <w:pStyle w:val="ListParagraph"/>
        <w:numPr>
          <w:ilvl w:val="0"/>
          <w:numId w:val="7"/>
        </w:numPr>
        <w:tabs>
          <w:tab w:val="left" w:pos="720"/>
        </w:tabs>
        <w:ind w:left="630" w:hanging="270"/>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All associated fees and balances must be paid in full </w:t>
      </w:r>
    </w:p>
    <w:p w14:paraId="3753F435" w14:textId="77777777" w:rsidR="00953F6C" w:rsidRDefault="00953F6C" w:rsidP="00E22E45">
      <w:pPr>
        <w:pStyle w:val="ListParagraph"/>
        <w:numPr>
          <w:ilvl w:val="0"/>
          <w:numId w:val="7"/>
        </w:numPr>
        <w:tabs>
          <w:tab w:val="left" w:pos="720"/>
        </w:tabs>
        <w:ind w:left="630" w:hanging="270"/>
        <w:rPr>
          <w:rFonts w:asciiTheme="minorHAnsi" w:eastAsia="Times New Roman" w:hAnsiTheme="minorHAnsi" w:cs="Times New Roman"/>
          <w:sz w:val="20"/>
          <w:szCs w:val="20"/>
        </w:rPr>
      </w:pPr>
      <w:r>
        <w:rPr>
          <w:rFonts w:asciiTheme="minorHAnsi" w:eastAsia="Times New Roman" w:hAnsiTheme="minorHAnsi" w:cs="Times New Roman"/>
          <w:sz w:val="20"/>
          <w:szCs w:val="20"/>
        </w:rPr>
        <w:t>Scholars participating in athletics must h</w:t>
      </w:r>
      <w:r w:rsidR="00AC67B8">
        <w:rPr>
          <w:rFonts w:asciiTheme="minorHAnsi" w:eastAsia="Times New Roman" w:hAnsiTheme="minorHAnsi" w:cs="Times New Roman"/>
          <w:sz w:val="20"/>
          <w:szCs w:val="20"/>
        </w:rPr>
        <w:t xml:space="preserve">ave completed and have on file with athletic director: </w:t>
      </w:r>
    </w:p>
    <w:p w14:paraId="2ACC741D" w14:textId="77777777" w:rsidR="00953F6C" w:rsidRPr="004C3E08" w:rsidRDefault="00953F6C" w:rsidP="00E22E45">
      <w:pPr>
        <w:pStyle w:val="ListParagraph"/>
        <w:numPr>
          <w:ilvl w:val="1"/>
          <w:numId w:val="7"/>
        </w:numPr>
        <w:tabs>
          <w:tab w:val="left" w:pos="720"/>
        </w:tabs>
        <w:ind w:left="1260" w:hanging="180"/>
        <w:rPr>
          <w:rFonts w:asciiTheme="minorHAnsi" w:eastAsia="Times New Roman" w:hAnsiTheme="minorHAnsi" w:cs="Times New Roman"/>
          <w:i/>
          <w:sz w:val="20"/>
          <w:szCs w:val="20"/>
        </w:rPr>
      </w:pPr>
      <w:r w:rsidRPr="004C3E08">
        <w:rPr>
          <w:rFonts w:asciiTheme="minorHAnsi" w:eastAsia="Times New Roman" w:hAnsiTheme="minorHAnsi" w:cs="Times New Roman"/>
          <w:i/>
          <w:sz w:val="20"/>
          <w:szCs w:val="20"/>
        </w:rPr>
        <w:t xml:space="preserve">Parent </w:t>
      </w:r>
      <w:r w:rsidR="00735075" w:rsidRPr="004C3E08">
        <w:rPr>
          <w:rFonts w:asciiTheme="minorHAnsi" w:eastAsia="Times New Roman" w:hAnsiTheme="minorHAnsi" w:cs="Times New Roman"/>
          <w:i/>
          <w:sz w:val="20"/>
          <w:szCs w:val="20"/>
        </w:rPr>
        <w:t>Consent and Emergency Contact Information F</w:t>
      </w:r>
      <w:r w:rsidRPr="004C3E08">
        <w:rPr>
          <w:rFonts w:asciiTheme="minorHAnsi" w:eastAsia="Times New Roman" w:hAnsiTheme="minorHAnsi" w:cs="Times New Roman"/>
          <w:i/>
          <w:sz w:val="20"/>
          <w:szCs w:val="20"/>
        </w:rPr>
        <w:t>orm</w:t>
      </w:r>
    </w:p>
    <w:p w14:paraId="008F54BB" w14:textId="77777777" w:rsidR="00953F6C" w:rsidRPr="004C3E08" w:rsidRDefault="00767921" w:rsidP="00E22E45">
      <w:pPr>
        <w:pStyle w:val="ListParagraph"/>
        <w:numPr>
          <w:ilvl w:val="1"/>
          <w:numId w:val="7"/>
        </w:numPr>
        <w:tabs>
          <w:tab w:val="left" w:pos="720"/>
        </w:tabs>
        <w:ind w:left="1260" w:hanging="180"/>
        <w:rPr>
          <w:rFonts w:asciiTheme="minorHAnsi" w:eastAsia="Times New Roman" w:hAnsiTheme="minorHAnsi" w:cs="Times New Roman"/>
          <w:i/>
          <w:sz w:val="20"/>
          <w:szCs w:val="20"/>
        </w:rPr>
      </w:pPr>
      <w:r w:rsidRPr="004C3E08">
        <w:rPr>
          <w:rFonts w:asciiTheme="minorHAnsi" w:eastAsia="Times New Roman" w:hAnsiTheme="minorHAnsi" w:cs="Times New Roman"/>
          <w:i/>
          <w:sz w:val="20"/>
          <w:szCs w:val="20"/>
        </w:rPr>
        <w:t>Athletic Participation and Fee Form</w:t>
      </w:r>
    </w:p>
    <w:p w14:paraId="15B23565" w14:textId="77777777" w:rsidR="00953F6C" w:rsidRPr="004C3E08" w:rsidRDefault="00735075" w:rsidP="00E22E45">
      <w:pPr>
        <w:pStyle w:val="ListParagraph"/>
        <w:numPr>
          <w:ilvl w:val="1"/>
          <w:numId w:val="7"/>
        </w:numPr>
        <w:tabs>
          <w:tab w:val="left" w:pos="720"/>
        </w:tabs>
        <w:ind w:left="1260" w:hanging="180"/>
        <w:rPr>
          <w:rFonts w:asciiTheme="minorHAnsi" w:eastAsia="Times New Roman" w:hAnsiTheme="minorHAnsi" w:cs="Times New Roman"/>
          <w:i/>
          <w:sz w:val="20"/>
          <w:szCs w:val="20"/>
        </w:rPr>
      </w:pPr>
      <w:r w:rsidRPr="004C3E08">
        <w:rPr>
          <w:rFonts w:asciiTheme="minorHAnsi" w:eastAsia="Times New Roman" w:hAnsiTheme="minorHAnsi" w:cs="Times New Roman"/>
          <w:i/>
          <w:sz w:val="20"/>
          <w:szCs w:val="20"/>
        </w:rPr>
        <w:t>Transportation P</w:t>
      </w:r>
      <w:r w:rsidR="00953F6C" w:rsidRPr="004C3E08">
        <w:rPr>
          <w:rFonts w:asciiTheme="minorHAnsi" w:eastAsia="Times New Roman" w:hAnsiTheme="minorHAnsi" w:cs="Times New Roman"/>
          <w:i/>
          <w:sz w:val="20"/>
          <w:szCs w:val="20"/>
        </w:rPr>
        <w:t xml:space="preserve">ermission </w:t>
      </w:r>
      <w:r w:rsidRPr="004C3E08">
        <w:rPr>
          <w:rFonts w:asciiTheme="minorHAnsi" w:eastAsia="Times New Roman" w:hAnsiTheme="minorHAnsi" w:cs="Times New Roman"/>
          <w:i/>
          <w:sz w:val="20"/>
          <w:szCs w:val="20"/>
        </w:rPr>
        <w:t>F</w:t>
      </w:r>
      <w:r w:rsidR="00953F6C" w:rsidRPr="004C3E08">
        <w:rPr>
          <w:rFonts w:asciiTheme="minorHAnsi" w:eastAsia="Times New Roman" w:hAnsiTheme="minorHAnsi" w:cs="Times New Roman"/>
          <w:i/>
          <w:sz w:val="20"/>
          <w:szCs w:val="20"/>
        </w:rPr>
        <w:t>orm</w:t>
      </w:r>
    </w:p>
    <w:p w14:paraId="70B724A7" w14:textId="63A941A0" w:rsidR="00735075" w:rsidRDefault="00735075" w:rsidP="00735075">
      <w:pPr>
        <w:pStyle w:val="ListParagraph"/>
        <w:numPr>
          <w:ilvl w:val="1"/>
          <w:numId w:val="7"/>
        </w:numPr>
        <w:tabs>
          <w:tab w:val="left" w:pos="720"/>
        </w:tabs>
        <w:ind w:left="1260" w:hanging="180"/>
        <w:rPr>
          <w:rFonts w:asciiTheme="minorHAnsi" w:eastAsia="Times New Roman" w:hAnsiTheme="minorHAnsi" w:cs="Times New Roman"/>
          <w:i/>
          <w:sz w:val="20"/>
          <w:szCs w:val="20"/>
        </w:rPr>
      </w:pPr>
      <w:r w:rsidRPr="004C3E08">
        <w:rPr>
          <w:rFonts w:asciiTheme="minorHAnsi" w:eastAsia="Times New Roman" w:hAnsiTheme="minorHAnsi" w:cs="Times New Roman"/>
          <w:i/>
          <w:sz w:val="20"/>
          <w:szCs w:val="20"/>
        </w:rPr>
        <w:t>Current physical examination form completed by an MD or DO</w:t>
      </w:r>
    </w:p>
    <w:p w14:paraId="6F478D6F" w14:textId="7770B213" w:rsidR="00536DE3" w:rsidRDefault="00536DE3" w:rsidP="00735075">
      <w:pPr>
        <w:pStyle w:val="ListParagraph"/>
        <w:numPr>
          <w:ilvl w:val="1"/>
          <w:numId w:val="7"/>
        </w:numPr>
        <w:tabs>
          <w:tab w:val="left" w:pos="720"/>
        </w:tabs>
        <w:ind w:left="1260" w:hanging="180"/>
        <w:rPr>
          <w:rFonts w:asciiTheme="minorHAnsi" w:eastAsia="Times New Roman" w:hAnsiTheme="minorHAnsi" w:cs="Times New Roman"/>
          <w:i/>
          <w:sz w:val="20"/>
          <w:szCs w:val="20"/>
        </w:rPr>
      </w:pPr>
      <w:r>
        <w:rPr>
          <w:rFonts w:asciiTheme="minorHAnsi" w:eastAsia="Times New Roman" w:hAnsiTheme="minorHAnsi" w:cs="Times New Roman"/>
          <w:i/>
          <w:sz w:val="20"/>
          <w:szCs w:val="20"/>
        </w:rPr>
        <w:t xml:space="preserve">All forms and documents MUST be uploaded to the following website: </w:t>
      </w:r>
      <w:hyperlink r:id="rId10" w:history="1">
        <w:r w:rsidRPr="00AB4AE8">
          <w:rPr>
            <w:rStyle w:val="Hyperlink"/>
            <w:rFonts w:asciiTheme="minorHAnsi" w:eastAsia="Times New Roman" w:hAnsiTheme="minorHAnsi" w:cs="Times New Roman"/>
            <w:i/>
            <w:sz w:val="20"/>
            <w:szCs w:val="20"/>
          </w:rPr>
          <w:t>https://www.registermyathlete.com</w:t>
        </w:r>
      </w:hyperlink>
    </w:p>
    <w:p w14:paraId="5A43033C" w14:textId="77777777" w:rsidR="00536DE3" w:rsidRPr="004C3E08" w:rsidRDefault="00536DE3" w:rsidP="00536DE3">
      <w:pPr>
        <w:pStyle w:val="ListParagraph"/>
        <w:tabs>
          <w:tab w:val="left" w:pos="720"/>
        </w:tabs>
        <w:ind w:left="1260"/>
        <w:rPr>
          <w:rFonts w:asciiTheme="minorHAnsi" w:eastAsia="Times New Roman" w:hAnsiTheme="minorHAnsi" w:cs="Times New Roman"/>
          <w:i/>
          <w:sz w:val="20"/>
          <w:szCs w:val="20"/>
        </w:rPr>
      </w:pPr>
    </w:p>
    <w:p w14:paraId="3D061284" w14:textId="77777777" w:rsidR="00735075" w:rsidRDefault="00735075" w:rsidP="00735075">
      <w:pPr>
        <w:pStyle w:val="ListParagraph"/>
        <w:tabs>
          <w:tab w:val="left" w:pos="720"/>
        </w:tabs>
        <w:ind w:left="1260"/>
        <w:rPr>
          <w:rFonts w:asciiTheme="minorHAnsi" w:eastAsia="Times New Roman" w:hAnsiTheme="minorHAnsi" w:cs="Times New Roman"/>
          <w:sz w:val="20"/>
          <w:szCs w:val="20"/>
        </w:rPr>
      </w:pPr>
    </w:p>
    <w:p w14:paraId="2D012D24" w14:textId="77777777" w:rsidR="00850C45" w:rsidRDefault="00850C45">
      <w:pPr>
        <w:rPr>
          <w:rFonts w:asciiTheme="minorHAnsi" w:eastAsia="Times New Roman" w:hAnsiTheme="minorHAnsi" w:cs="Times New Roman"/>
          <w:sz w:val="20"/>
          <w:szCs w:val="20"/>
        </w:rPr>
      </w:pPr>
      <w:r>
        <w:rPr>
          <w:rFonts w:asciiTheme="minorHAnsi" w:eastAsia="Times New Roman" w:hAnsiTheme="minorHAnsi" w:cs="Times New Roman"/>
          <w:sz w:val="20"/>
          <w:szCs w:val="20"/>
        </w:rPr>
        <w:br w:type="page"/>
      </w:r>
    </w:p>
    <w:p w14:paraId="212D9A18" w14:textId="77777777" w:rsidR="00C94481" w:rsidRPr="00C94481" w:rsidRDefault="00C94481" w:rsidP="00E22E45">
      <w:pPr>
        <w:pStyle w:val="Heading1"/>
        <w:tabs>
          <w:tab w:val="left" w:pos="720"/>
        </w:tabs>
        <w:rPr>
          <w:rFonts w:eastAsia="Times New Roman"/>
          <w:b/>
          <w:sz w:val="24"/>
          <w:szCs w:val="24"/>
        </w:rPr>
      </w:pPr>
      <w:bookmarkStart w:id="11" w:name="_Toc64623538"/>
      <w:r w:rsidRPr="00C94481">
        <w:rPr>
          <w:rFonts w:eastAsia="Times New Roman"/>
          <w:b/>
          <w:sz w:val="24"/>
          <w:szCs w:val="24"/>
        </w:rPr>
        <w:t>7</w:t>
      </w:r>
      <w:r w:rsidRPr="00C94481">
        <w:rPr>
          <w:rFonts w:eastAsia="Times New Roman"/>
          <w:b/>
          <w:sz w:val="24"/>
          <w:szCs w:val="24"/>
          <w:vertAlign w:val="superscript"/>
        </w:rPr>
        <w:t>th</w:t>
      </w:r>
      <w:r w:rsidRPr="00C94481">
        <w:rPr>
          <w:rFonts w:eastAsia="Times New Roman"/>
          <w:b/>
          <w:sz w:val="24"/>
          <w:szCs w:val="24"/>
        </w:rPr>
        <w:t xml:space="preserve"> and 8</w:t>
      </w:r>
      <w:r w:rsidRPr="00C94481">
        <w:rPr>
          <w:rFonts w:eastAsia="Times New Roman"/>
          <w:b/>
          <w:sz w:val="24"/>
          <w:szCs w:val="24"/>
          <w:vertAlign w:val="superscript"/>
        </w:rPr>
        <w:t>th</w:t>
      </w:r>
      <w:r w:rsidRPr="00C94481">
        <w:rPr>
          <w:rFonts w:eastAsia="Times New Roman"/>
          <w:b/>
          <w:sz w:val="24"/>
          <w:szCs w:val="24"/>
        </w:rPr>
        <w:t xml:space="preserve"> grade education program</w:t>
      </w:r>
      <w:bookmarkEnd w:id="11"/>
    </w:p>
    <w:p w14:paraId="6D7D404A" w14:textId="77777777" w:rsidR="00C94481" w:rsidRDefault="00C94481" w:rsidP="00E22E45">
      <w:pPr>
        <w:tabs>
          <w:tab w:val="left" w:pos="720"/>
        </w:tabs>
        <w:rPr>
          <w:rFonts w:asciiTheme="minorHAnsi" w:hAnsiTheme="minorHAnsi" w:cs="Times New Roman"/>
          <w:sz w:val="20"/>
          <w:szCs w:val="20"/>
        </w:rPr>
      </w:pPr>
      <w:r w:rsidRPr="00C94481">
        <w:rPr>
          <w:rFonts w:asciiTheme="minorHAnsi" w:hAnsiTheme="minorHAnsi" w:cs="Times New Roman"/>
          <w:sz w:val="20"/>
          <w:szCs w:val="20"/>
        </w:rPr>
        <w:t xml:space="preserve">Junior High courses at Heritage Academy are designed to assist the scholars in meeting and exceeding the basic requirements in English, History, Math and Science before progressing on to the high school curriculum. We encourage all of our scholars to strive for excellence, so that the foundation that is laid in junior high becomes a stepping stone to further success. In order to assist our scholars in this pursuit, we </w:t>
      </w:r>
      <w:r w:rsidR="009462B1">
        <w:rPr>
          <w:rFonts w:asciiTheme="minorHAnsi" w:hAnsiTheme="minorHAnsi" w:cs="Times New Roman"/>
          <w:sz w:val="20"/>
          <w:szCs w:val="20"/>
        </w:rPr>
        <w:t>offer</w:t>
      </w:r>
      <w:r w:rsidRPr="00C94481">
        <w:rPr>
          <w:rFonts w:asciiTheme="minorHAnsi" w:hAnsiTheme="minorHAnsi" w:cs="Times New Roman"/>
          <w:sz w:val="20"/>
          <w:szCs w:val="20"/>
        </w:rPr>
        <w:t xml:space="preserve"> classes in </w:t>
      </w:r>
      <w:r w:rsidR="003B5426">
        <w:rPr>
          <w:rFonts w:asciiTheme="minorHAnsi" w:hAnsiTheme="minorHAnsi" w:cs="Times New Roman"/>
          <w:sz w:val="20"/>
          <w:szCs w:val="20"/>
        </w:rPr>
        <w:t>Latin</w:t>
      </w:r>
      <w:r w:rsidRPr="00C94481">
        <w:rPr>
          <w:rFonts w:asciiTheme="minorHAnsi" w:hAnsiTheme="minorHAnsi" w:cs="Times New Roman"/>
          <w:sz w:val="20"/>
          <w:szCs w:val="20"/>
        </w:rPr>
        <w:t xml:space="preserve">, reading, and writing to supplement the basic course work. </w:t>
      </w:r>
    </w:p>
    <w:p w14:paraId="3516E139" w14:textId="77777777" w:rsidR="00C94481" w:rsidRDefault="009F7C90" w:rsidP="00E22E45">
      <w:pPr>
        <w:pStyle w:val="Heading3"/>
        <w:tabs>
          <w:tab w:val="left" w:pos="720"/>
        </w:tabs>
      </w:pPr>
      <w:bookmarkStart w:id="12" w:name="_Toc64623539"/>
      <w:r>
        <w:t>Latin</w:t>
      </w:r>
      <w:bookmarkEnd w:id="12"/>
    </w:p>
    <w:p w14:paraId="49CB0812" w14:textId="77777777" w:rsidR="00C94481" w:rsidRPr="00C94481" w:rsidRDefault="00C94481" w:rsidP="00E22E45">
      <w:pPr>
        <w:tabs>
          <w:tab w:val="left" w:pos="720"/>
        </w:tabs>
        <w:rPr>
          <w:rFonts w:asciiTheme="minorHAnsi" w:hAnsiTheme="minorHAnsi"/>
          <w:b/>
          <w:sz w:val="20"/>
          <w:szCs w:val="20"/>
        </w:rPr>
      </w:pPr>
      <w:r w:rsidRPr="00C94481">
        <w:rPr>
          <w:rFonts w:asciiTheme="minorHAnsi" w:hAnsiTheme="minorHAnsi"/>
          <w:b/>
          <w:sz w:val="20"/>
          <w:szCs w:val="20"/>
        </w:rPr>
        <w:t>Latin I</w:t>
      </w:r>
    </w:p>
    <w:p w14:paraId="0D017581" w14:textId="77777777" w:rsidR="003D3A6A" w:rsidRDefault="00C94481" w:rsidP="00E22E45">
      <w:pPr>
        <w:tabs>
          <w:tab w:val="left" w:pos="720"/>
        </w:tabs>
        <w:rPr>
          <w:rFonts w:asciiTheme="minorHAnsi" w:hAnsiTheme="minorHAnsi"/>
          <w:sz w:val="20"/>
          <w:szCs w:val="20"/>
        </w:rPr>
      </w:pPr>
      <w:r w:rsidRPr="00C94481">
        <w:rPr>
          <w:rFonts w:asciiTheme="minorHAnsi" w:hAnsiTheme="minorHAnsi"/>
          <w:sz w:val="20"/>
          <w:szCs w:val="20"/>
        </w:rPr>
        <w:t xml:space="preserve"> All junior high </w:t>
      </w:r>
      <w:r w:rsidR="00E43FC1">
        <w:rPr>
          <w:rFonts w:asciiTheme="minorHAnsi" w:hAnsiTheme="minorHAnsi"/>
          <w:sz w:val="20"/>
          <w:szCs w:val="20"/>
        </w:rPr>
        <w:t>scholars</w:t>
      </w:r>
      <w:r w:rsidRPr="00C94481">
        <w:rPr>
          <w:rFonts w:asciiTheme="minorHAnsi" w:hAnsiTheme="minorHAnsi"/>
          <w:sz w:val="20"/>
          <w:szCs w:val="20"/>
        </w:rPr>
        <w:t xml:space="preserve"> will be enrolled in a Latin course in which they will be introduced to the great classical language of Latin. Scholars will learn why so much emphasis was placed on this language by the Founding Fathers. They will learn how Latin can improve </w:t>
      </w:r>
      <w:r w:rsidR="00B25286">
        <w:rPr>
          <w:rFonts w:asciiTheme="minorHAnsi" w:hAnsiTheme="minorHAnsi"/>
          <w:sz w:val="20"/>
          <w:szCs w:val="20"/>
        </w:rPr>
        <w:t>their</w:t>
      </w:r>
      <w:r w:rsidRPr="00C94481">
        <w:rPr>
          <w:rFonts w:asciiTheme="minorHAnsi" w:hAnsiTheme="minorHAnsi"/>
          <w:sz w:val="20"/>
          <w:szCs w:val="20"/>
        </w:rPr>
        <w:t xml:space="preserve"> knowledge of English, improve SAT scores, and act as a springboard into the learning of other Foreign Languages (especially French and Spanish), Math, Science, Medicine, Literature and many other subjects. Scholars will learn the alphabet, </w:t>
      </w:r>
      <w:r w:rsidR="0067147D">
        <w:rPr>
          <w:rFonts w:asciiTheme="minorHAnsi" w:hAnsiTheme="minorHAnsi"/>
          <w:sz w:val="20"/>
          <w:szCs w:val="20"/>
        </w:rPr>
        <w:t>vocabulary</w:t>
      </w:r>
      <w:r w:rsidRPr="00C94481">
        <w:rPr>
          <w:rFonts w:asciiTheme="minorHAnsi" w:hAnsiTheme="minorHAnsi"/>
          <w:sz w:val="20"/>
          <w:szCs w:val="20"/>
        </w:rPr>
        <w:t>, roots and other components of this language. This course will prepare scholars to read, write and understand this great language.</w:t>
      </w:r>
      <w:r w:rsidRPr="00C94481">
        <w:rPr>
          <w:rFonts w:asciiTheme="minorHAnsi" w:hAnsiTheme="minorHAnsi"/>
          <w:sz w:val="20"/>
          <w:szCs w:val="20"/>
        </w:rPr>
        <w:br/>
      </w:r>
      <w:r w:rsidRPr="00C94481">
        <w:rPr>
          <w:rFonts w:asciiTheme="minorHAnsi" w:hAnsiTheme="minorHAnsi"/>
          <w:sz w:val="20"/>
          <w:szCs w:val="20"/>
        </w:rPr>
        <w:br/>
      </w:r>
      <w:r w:rsidRPr="00C94481">
        <w:rPr>
          <w:rFonts w:asciiTheme="minorHAnsi" w:hAnsiTheme="minorHAnsi"/>
          <w:b/>
          <w:sz w:val="20"/>
          <w:szCs w:val="20"/>
        </w:rPr>
        <w:t>Latin II:</w:t>
      </w:r>
      <w:r w:rsidRPr="00C94481">
        <w:rPr>
          <w:rFonts w:asciiTheme="minorHAnsi" w:hAnsiTheme="minorHAnsi"/>
          <w:sz w:val="20"/>
          <w:szCs w:val="20"/>
        </w:rPr>
        <w:t xml:space="preserve"> A brief review of Latin I and then second year skills such as translating stories, poems and passages will be added </w:t>
      </w:r>
    </w:p>
    <w:p w14:paraId="0C059CF9" w14:textId="77777777" w:rsidR="00884505" w:rsidRDefault="00884505" w:rsidP="00E22E45">
      <w:pPr>
        <w:pStyle w:val="Heading3"/>
        <w:tabs>
          <w:tab w:val="left" w:pos="720"/>
        </w:tabs>
      </w:pPr>
      <w:bookmarkStart w:id="13" w:name="_Toc64623540"/>
      <w:r>
        <w:t>Mathematics</w:t>
      </w:r>
      <w:bookmarkEnd w:id="13"/>
    </w:p>
    <w:p w14:paraId="4E63BE65" w14:textId="77777777" w:rsidR="00884505" w:rsidRPr="00A71B8E" w:rsidRDefault="00884505" w:rsidP="00E22E45">
      <w:pPr>
        <w:tabs>
          <w:tab w:val="left" w:pos="270"/>
          <w:tab w:val="left" w:pos="720"/>
        </w:tabs>
        <w:rPr>
          <w:rFonts w:asciiTheme="minorHAnsi" w:hAnsiTheme="minorHAnsi"/>
          <w:sz w:val="20"/>
          <w:szCs w:val="20"/>
        </w:rPr>
      </w:pPr>
      <w:r w:rsidRPr="00A71B8E">
        <w:rPr>
          <w:rFonts w:asciiTheme="minorHAnsi" w:hAnsiTheme="minorHAnsi"/>
          <w:sz w:val="20"/>
          <w:szCs w:val="20"/>
        </w:rPr>
        <w:t xml:space="preserve">Each student is placed in a math class based on the score of their entrance </w:t>
      </w:r>
      <w:r w:rsidR="00B25286">
        <w:rPr>
          <w:rFonts w:asciiTheme="minorHAnsi" w:hAnsiTheme="minorHAnsi"/>
          <w:sz w:val="20"/>
          <w:szCs w:val="20"/>
        </w:rPr>
        <w:t xml:space="preserve">placement </w:t>
      </w:r>
      <w:r w:rsidRPr="00A71B8E">
        <w:rPr>
          <w:rFonts w:asciiTheme="minorHAnsi" w:hAnsiTheme="minorHAnsi"/>
          <w:sz w:val="20"/>
          <w:szCs w:val="20"/>
        </w:rPr>
        <w:t xml:space="preserve">exam.  On the first day of class, another assessment is given to help determine if the placement is the right place for the student.  If a change is recommended, </w:t>
      </w:r>
      <w:r w:rsidR="00E43FC1">
        <w:rPr>
          <w:rFonts w:asciiTheme="minorHAnsi" w:hAnsiTheme="minorHAnsi"/>
          <w:sz w:val="20"/>
          <w:szCs w:val="20"/>
        </w:rPr>
        <w:t>scholars</w:t>
      </w:r>
      <w:r w:rsidRPr="00A71B8E">
        <w:rPr>
          <w:rFonts w:asciiTheme="minorHAnsi" w:hAnsiTheme="minorHAnsi"/>
          <w:sz w:val="20"/>
          <w:szCs w:val="20"/>
        </w:rPr>
        <w:t xml:space="preserve"> and parents are contacted and schedules are changed.  We do our best to place the </w:t>
      </w:r>
      <w:r w:rsidR="00E43FC1">
        <w:rPr>
          <w:rFonts w:asciiTheme="minorHAnsi" w:hAnsiTheme="minorHAnsi"/>
          <w:sz w:val="20"/>
          <w:szCs w:val="20"/>
        </w:rPr>
        <w:t>scholars</w:t>
      </w:r>
      <w:r w:rsidRPr="00A71B8E">
        <w:rPr>
          <w:rFonts w:asciiTheme="minorHAnsi" w:hAnsiTheme="minorHAnsi"/>
          <w:sz w:val="20"/>
          <w:szCs w:val="20"/>
        </w:rPr>
        <w:t xml:space="preserve"> in </w:t>
      </w:r>
      <w:r w:rsidR="00B25286">
        <w:rPr>
          <w:rFonts w:asciiTheme="minorHAnsi" w:hAnsiTheme="minorHAnsi"/>
          <w:sz w:val="20"/>
          <w:szCs w:val="20"/>
        </w:rPr>
        <w:t>the math</w:t>
      </w:r>
      <w:r w:rsidRPr="00A71B8E">
        <w:rPr>
          <w:rFonts w:asciiTheme="minorHAnsi" w:hAnsiTheme="minorHAnsi"/>
          <w:sz w:val="20"/>
          <w:szCs w:val="20"/>
        </w:rPr>
        <w:t xml:space="preserve"> class that is most appropriate</w:t>
      </w:r>
      <w:r w:rsidR="00B25286">
        <w:rPr>
          <w:rFonts w:asciiTheme="minorHAnsi" w:hAnsiTheme="minorHAnsi"/>
          <w:sz w:val="20"/>
          <w:szCs w:val="20"/>
        </w:rPr>
        <w:t xml:space="preserve"> to their individual skill level</w:t>
      </w:r>
      <w:r w:rsidRPr="00A71B8E">
        <w:rPr>
          <w:rFonts w:asciiTheme="minorHAnsi" w:hAnsiTheme="minorHAnsi"/>
          <w:sz w:val="20"/>
          <w:szCs w:val="20"/>
        </w:rPr>
        <w:t xml:space="preserve">.  If parents or </w:t>
      </w:r>
      <w:r w:rsidR="00E43FC1">
        <w:rPr>
          <w:rFonts w:asciiTheme="minorHAnsi" w:hAnsiTheme="minorHAnsi"/>
          <w:sz w:val="20"/>
          <w:szCs w:val="20"/>
        </w:rPr>
        <w:t>scholars</w:t>
      </w:r>
      <w:r w:rsidRPr="00A71B8E">
        <w:rPr>
          <w:rFonts w:asciiTheme="minorHAnsi" w:hAnsiTheme="minorHAnsi"/>
          <w:sz w:val="20"/>
          <w:szCs w:val="20"/>
        </w:rPr>
        <w:t xml:space="preserve"> feel the placement is not a good fit, feel free to contact the teacher.  Jr</w:t>
      </w:r>
      <w:r w:rsidR="00066D9F">
        <w:rPr>
          <w:rFonts w:asciiTheme="minorHAnsi" w:hAnsiTheme="minorHAnsi"/>
          <w:sz w:val="20"/>
          <w:szCs w:val="20"/>
        </w:rPr>
        <w:t>.</w:t>
      </w:r>
      <w:r w:rsidRPr="00A71B8E">
        <w:rPr>
          <w:rFonts w:asciiTheme="minorHAnsi" w:hAnsiTheme="minorHAnsi"/>
          <w:sz w:val="20"/>
          <w:szCs w:val="20"/>
        </w:rPr>
        <w:t xml:space="preserve"> High level </w:t>
      </w:r>
      <w:r w:rsidR="00B25286">
        <w:rPr>
          <w:rFonts w:asciiTheme="minorHAnsi" w:hAnsiTheme="minorHAnsi"/>
          <w:sz w:val="20"/>
          <w:szCs w:val="20"/>
        </w:rPr>
        <w:t>math courses</w:t>
      </w:r>
      <w:r w:rsidRPr="00A71B8E">
        <w:rPr>
          <w:rFonts w:asciiTheme="minorHAnsi" w:hAnsiTheme="minorHAnsi"/>
          <w:sz w:val="20"/>
          <w:szCs w:val="20"/>
        </w:rPr>
        <w:t xml:space="preserve"> are as follows:</w:t>
      </w:r>
    </w:p>
    <w:p w14:paraId="638BFC89" w14:textId="77777777" w:rsidR="00A36A2C" w:rsidRDefault="00A36A2C" w:rsidP="00E22E45">
      <w:pPr>
        <w:pStyle w:val="Heading4"/>
        <w:tabs>
          <w:tab w:val="left" w:pos="270"/>
          <w:tab w:val="left" w:pos="720"/>
        </w:tabs>
        <w:rPr>
          <w:sz w:val="24"/>
          <w:szCs w:val="24"/>
        </w:rPr>
      </w:pPr>
    </w:p>
    <w:p w14:paraId="0C63F76D" w14:textId="77777777" w:rsidR="008E137D" w:rsidRPr="008E137D" w:rsidRDefault="008E137D" w:rsidP="008E137D">
      <w:pPr>
        <w:sectPr w:rsidR="008E137D" w:rsidRPr="008E137D" w:rsidSect="0051793D">
          <w:type w:val="continuous"/>
          <w:pgSz w:w="12240" w:h="15840" w:code="1"/>
          <w:pgMar w:top="630" w:right="1440" w:bottom="990" w:left="1440" w:header="432" w:footer="720" w:gutter="0"/>
          <w:cols w:sep="1" w:space="720"/>
          <w:titlePg/>
          <w:docGrid w:linePitch="272"/>
        </w:sectPr>
      </w:pPr>
    </w:p>
    <w:p w14:paraId="7217DA66" w14:textId="13041A1B" w:rsidR="00A36A2C" w:rsidRPr="00A36A2C" w:rsidRDefault="004C3667" w:rsidP="004C3667">
      <w:pPr>
        <w:pStyle w:val="Heading4"/>
        <w:tabs>
          <w:tab w:val="left" w:pos="270"/>
          <w:tab w:val="left" w:pos="720"/>
        </w:tabs>
        <w:rPr>
          <w:sz w:val="24"/>
          <w:szCs w:val="24"/>
        </w:rPr>
      </w:pPr>
      <w:r>
        <w:rPr>
          <w:sz w:val="24"/>
          <w:szCs w:val="24"/>
        </w:rPr>
        <w:t>General Math</w:t>
      </w:r>
    </w:p>
    <w:p w14:paraId="7D63CA35" w14:textId="3810121D" w:rsidR="009C60DC" w:rsidRDefault="00A36A2C" w:rsidP="00E22E45">
      <w:pPr>
        <w:tabs>
          <w:tab w:val="left" w:pos="270"/>
          <w:tab w:val="left" w:pos="720"/>
        </w:tabs>
        <w:spacing w:after="0"/>
        <w:rPr>
          <w:rFonts w:asciiTheme="minorHAnsi" w:hAnsiTheme="minorHAnsi"/>
          <w:sz w:val="20"/>
          <w:szCs w:val="20"/>
        </w:rPr>
      </w:pPr>
      <w:r w:rsidRPr="00A71B8E">
        <w:rPr>
          <w:rFonts w:asciiTheme="minorHAnsi" w:hAnsiTheme="minorHAnsi"/>
          <w:sz w:val="20"/>
          <w:szCs w:val="20"/>
        </w:rPr>
        <w:t>This is the 7</w:t>
      </w:r>
      <w:r w:rsidRPr="00A71B8E">
        <w:rPr>
          <w:rFonts w:asciiTheme="minorHAnsi" w:hAnsiTheme="minorHAnsi"/>
          <w:sz w:val="20"/>
          <w:szCs w:val="20"/>
          <w:vertAlign w:val="superscript"/>
        </w:rPr>
        <w:t>th</w:t>
      </w:r>
      <w:r w:rsidRPr="00A71B8E">
        <w:rPr>
          <w:rFonts w:asciiTheme="minorHAnsi" w:hAnsiTheme="minorHAnsi"/>
          <w:sz w:val="20"/>
          <w:szCs w:val="20"/>
        </w:rPr>
        <w:t xml:space="preserve"> grade math class.  The curriculum is based on the AZ state </w:t>
      </w:r>
      <w:r w:rsidRPr="00A71B8E">
        <w:rPr>
          <w:rFonts w:asciiTheme="minorHAnsi" w:hAnsiTheme="minorHAnsi"/>
          <w:b/>
          <w:sz w:val="20"/>
          <w:szCs w:val="20"/>
        </w:rPr>
        <w:t>7</w:t>
      </w:r>
      <w:r w:rsidRPr="00A71B8E">
        <w:rPr>
          <w:rFonts w:asciiTheme="minorHAnsi" w:hAnsiTheme="minorHAnsi"/>
          <w:b/>
          <w:sz w:val="20"/>
          <w:szCs w:val="20"/>
          <w:vertAlign w:val="superscript"/>
        </w:rPr>
        <w:t>th</w:t>
      </w:r>
      <w:r w:rsidRPr="00A71B8E">
        <w:rPr>
          <w:rFonts w:asciiTheme="minorHAnsi" w:hAnsiTheme="minorHAnsi"/>
          <w:b/>
          <w:sz w:val="20"/>
          <w:szCs w:val="20"/>
        </w:rPr>
        <w:t xml:space="preserve"> grade</w:t>
      </w:r>
      <w:r w:rsidRPr="00A71B8E">
        <w:rPr>
          <w:rFonts w:asciiTheme="minorHAnsi" w:hAnsiTheme="minorHAnsi"/>
          <w:sz w:val="20"/>
          <w:szCs w:val="20"/>
        </w:rPr>
        <w:t xml:space="preserve"> math standards found at </w:t>
      </w:r>
      <w:hyperlink r:id="rId11" w:history="1">
        <w:r w:rsidR="009C60DC" w:rsidRPr="009F34C0">
          <w:rPr>
            <w:rStyle w:val="Hyperlink"/>
            <w:rFonts w:asciiTheme="minorHAnsi" w:hAnsiTheme="minorHAnsi"/>
            <w:sz w:val="20"/>
            <w:szCs w:val="20"/>
          </w:rPr>
          <w:t>http://www.azed.gov/azccrs/mathstandards/</w:t>
        </w:r>
      </w:hyperlink>
      <w:r w:rsidR="00E3754A">
        <w:rPr>
          <w:rFonts w:asciiTheme="minorHAnsi" w:hAnsiTheme="minorHAnsi"/>
          <w:sz w:val="20"/>
          <w:szCs w:val="20"/>
        </w:rPr>
        <w:t xml:space="preserve">. The course </w:t>
      </w:r>
      <w:r w:rsidRPr="00A71B8E">
        <w:rPr>
          <w:rFonts w:asciiTheme="minorHAnsi" w:hAnsiTheme="minorHAnsi"/>
          <w:sz w:val="20"/>
          <w:szCs w:val="20"/>
        </w:rPr>
        <w:t xml:space="preserve">includes a study of various graphic displays including stem and leaf plots and scatterplots, linear functions, solving multi-step equations, geometry and integers. For sample questions and tutorials, please visit McDougal Littell’s website </w:t>
      </w:r>
      <w:r w:rsidR="009B0A2A" w:rsidRPr="00A71B8E">
        <w:rPr>
          <w:rFonts w:asciiTheme="minorHAnsi" w:hAnsiTheme="minorHAnsi"/>
          <w:sz w:val="20"/>
          <w:szCs w:val="20"/>
        </w:rPr>
        <w:t xml:space="preserve">at </w:t>
      </w:r>
      <w:hyperlink r:id="rId12" w:history="1">
        <w:r w:rsidRPr="00A71B8E">
          <w:rPr>
            <w:rStyle w:val="Hyperlink"/>
            <w:rFonts w:asciiTheme="minorHAnsi" w:hAnsiTheme="minorHAnsi"/>
            <w:sz w:val="20"/>
            <w:szCs w:val="20"/>
          </w:rPr>
          <w:t>www.classzone.com</w:t>
        </w:r>
      </w:hyperlink>
      <w:r w:rsidRPr="00A71B8E">
        <w:rPr>
          <w:rFonts w:asciiTheme="minorHAnsi" w:hAnsiTheme="minorHAnsi"/>
          <w:sz w:val="20"/>
          <w:szCs w:val="20"/>
        </w:rPr>
        <w:t xml:space="preserve">. </w:t>
      </w:r>
    </w:p>
    <w:p w14:paraId="78514464" w14:textId="77777777" w:rsidR="00A36A2C" w:rsidRPr="009C60DC" w:rsidRDefault="00A36A2C" w:rsidP="00E22E45">
      <w:pPr>
        <w:tabs>
          <w:tab w:val="left" w:pos="270"/>
          <w:tab w:val="left" w:pos="720"/>
        </w:tabs>
        <w:spacing w:after="0"/>
        <w:rPr>
          <w:rFonts w:asciiTheme="minorHAnsi" w:hAnsiTheme="minorHAnsi"/>
          <w:color w:val="1F497D" w:themeColor="hyperlink"/>
          <w:sz w:val="20"/>
          <w:szCs w:val="20"/>
          <w:u w:val="single"/>
        </w:rPr>
      </w:pPr>
      <w:r w:rsidRPr="00A71B8E">
        <w:rPr>
          <w:rFonts w:asciiTheme="minorHAnsi" w:hAnsiTheme="minorHAnsi"/>
          <w:sz w:val="20"/>
          <w:szCs w:val="20"/>
        </w:rPr>
        <w:t xml:space="preserve"> </w:t>
      </w:r>
      <w:r w:rsidRPr="00E3754A">
        <w:rPr>
          <w:rFonts w:asciiTheme="minorHAnsi" w:hAnsiTheme="minorHAnsi"/>
          <w:b/>
          <w:sz w:val="18"/>
          <w:szCs w:val="18"/>
        </w:rPr>
        <w:t xml:space="preserve">Requirements:  Scientific calculator </w:t>
      </w:r>
      <w:r w:rsidRPr="00E3754A">
        <w:rPr>
          <w:rFonts w:asciiTheme="minorHAnsi" w:hAnsiTheme="minorHAnsi"/>
          <w:b/>
          <w:sz w:val="18"/>
          <w:szCs w:val="18"/>
        </w:rPr>
        <w:tab/>
      </w:r>
    </w:p>
    <w:p w14:paraId="60B9BB52" w14:textId="77777777" w:rsidR="00A36A2C" w:rsidRPr="00E3754A" w:rsidRDefault="00A36A2C" w:rsidP="00E22E45">
      <w:pPr>
        <w:tabs>
          <w:tab w:val="left" w:pos="270"/>
          <w:tab w:val="left" w:pos="720"/>
        </w:tabs>
        <w:spacing w:after="0"/>
        <w:rPr>
          <w:rFonts w:asciiTheme="minorHAnsi" w:hAnsiTheme="minorHAnsi"/>
          <w:b/>
          <w:i/>
          <w:sz w:val="18"/>
          <w:szCs w:val="18"/>
        </w:rPr>
      </w:pPr>
      <w:r w:rsidRPr="00E3754A">
        <w:rPr>
          <w:rFonts w:asciiTheme="minorHAnsi" w:hAnsiTheme="minorHAnsi"/>
          <w:b/>
          <w:sz w:val="18"/>
          <w:szCs w:val="18"/>
        </w:rPr>
        <w:t xml:space="preserve">Textbook:  McDougal Littell, </w:t>
      </w:r>
      <w:r w:rsidRPr="00E3754A">
        <w:rPr>
          <w:rFonts w:asciiTheme="minorHAnsi" w:hAnsiTheme="minorHAnsi"/>
          <w:b/>
          <w:i/>
          <w:sz w:val="18"/>
          <w:szCs w:val="18"/>
        </w:rPr>
        <w:t>Math Course 2</w:t>
      </w:r>
    </w:p>
    <w:p w14:paraId="50541088" w14:textId="77777777" w:rsidR="00A36A2C" w:rsidRPr="00A71B8E" w:rsidRDefault="00A36A2C" w:rsidP="00E22E45">
      <w:pPr>
        <w:tabs>
          <w:tab w:val="left" w:pos="270"/>
          <w:tab w:val="left" w:pos="720"/>
        </w:tabs>
        <w:spacing w:after="0"/>
        <w:rPr>
          <w:rFonts w:asciiTheme="minorHAnsi" w:hAnsiTheme="minorHAnsi"/>
          <w:sz w:val="20"/>
          <w:szCs w:val="20"/>
        </w:rPr>
      </w:pPr>
    </w:p>
    <w:p w14:paraId="440AFFC8" w14:textId="77777777" w:rsidR="00A36A2C" w:rsidRPr="00A36A2C" w:rsidRDefault="00E43216" w:rsidP="00E22E45">
      <w:pPr>
        <w:pStyle w:val="Heading4"/>
        <w:tabs>
          <w:tab w:val="left" w:pos="270"/>
          <w:tab w:val="left" w:pos="720"/>
        </w:tabs>
        <w:rPr>
          <w:sz w:val="24"/>
          <w:szCs w:val="24"/>
        </w:rPr>
      </w:pPr>
      <w:r>
        <w:rPr>
          <w:sz w:val="24"/>
          <w:szCs w:val="24"/>
        </w:rPr>
        <w:t>Pre-algeB</w:t>
      </w:r>
      <w:r w:rsidR="00A36A2C" w:rsidRPr="00A36A2C">
        <w:rPr>
          <w:sz w:val="24"/>
          <w:szCs w:val="24"/>
        </w:rPr>
        <w:t>ra</w:t>
      </w:r>
    </w:p>
    <w:p w14:paraId="75037558" w14:textId="77777777" w:rsidR="00550A19" w:rsidRPr="00A71B8E" w:rsidRDefault="00A36A2C" w:rsidP="006A5E37">
      <w:pPr>
        <w:tabs>
          <w:tab w:val="left" w:pos="720"/>
        </w:tabs>
        <w:spacing w:after="0"/>
        <w:rPr>
          <w:rFonts w:asciiTheme="minorHAnsi" w:hAnsiTheme="minorHAnsi"/>
          <w:sz w:val="20"/>
          <w:szCs w:val="20"/>
        </w:rPr>
      </w:pPr>
      <w:r w:rsidRPr="00A71B8E">
        <w:rPr>
          <w:rFonts w:asciiTheme="minorHAnsi" w:hAnsiTheme="minorHAnsi"/>
          <w:sz w:val="20"/>
          <w:szCs w:val="20"/>
        </w:rPr>
        <w:t>This course is for 7</w:t>
      </w:r>
      <w:r w:rsidRPr="00A71B8E">
        <w:rPr>
          <w:rFonts w:asciiTheme="minorHAnsi" w:hAnsiTheme="minorHAnsi"/>
          <w:sz w:val="20"/>
          <w:szCs w:val="20"/>
          <w:vertAlign w:val="superscript"/>
        </w:rPr>
        <w:t>th</w:t>
      </w:r>
      <w:r w:rsidRPr="00A71B8E">
        <w:rPr>
          <w:rFonts w:asciiTheme="minorHAnsi" w:hAnsiTheme="minorHAnsi"/>
          <w:sz w:val="20"/>
          <w:szCs w:val="20"/>
        </w:rPr>
        <w:t xml:space="preserve"> and 8</w:t>
      </w:r>
      <w:r w:rsidRPr="00A71B8E">
        <w:rPr>
          <w:rFonts w:asciiTheme="minorHAnsi" w:hAnsiTheme="minorHAnsi"/>
          <w:sz w:val="20"/>
          <w:szCs w:val="20"/>
          <w:vertAlign w:val="superscript"/>
        </w:rPr>
        <w:t>th</w:t>
      </w:r>
      <w:r w:rsidRPr="00A71B8E">
        <w:rPr>
          <w:rFonts w:asciiTheme="minorHAnsi" w:hAnsiTheme="minorHAnsi"/>
          <w:sz w:val="20"/>
          <w:szCs w:val="20"/>
        </w:rPr>
        <w:t xml:space="preserve"> grade </w:t>
      </w:r>
      <w:r w:rsidR="00E43FC1">
        <w:rPr>
          <w:rFonts w:asciiTheme="minorHAnsi" w:hAnsiTheme="minorHAnsi"/>
          <w:sz w:val="20"/>
          <w:szCs w:val="20"/>
        </w:rPr>
        <w:t>scholars</w:t>
      </w:r>
      <w:r w:rsidRPr="00A71B8E">
        <w:rPr>
          <w:rFonts w:asciiTheme="minorHAnsi" w:hAnsiTheme="minorHAnsi"/>
          <w:sz w:val="20"/>
          <w:szCs w:val="20"/>
        </w:rPr>
        <w:t xml:space="preserve">.  The curriculum is based on the AZ state math standards for </w:t>
      </w:r>
      <w:r w:rsidRPr="00A71B8E">
        <w:rPr>
          <w:rFonts w:asciiTheme="minorHAnsi" w:hAnsiTheme="minorHAnsi"/>
          <w:b/>
          <w:sz w:val="20"/>
          <w:szCs w:val="20"/>
        </w:rPr>
        <w:t>both 7</w:t>
      </w:r>
      <w:r w:rsidRPr="00A71B8E">
        <w:rPr>
          <w:rFonts w:asciiTheme="minorHAnsi" w:hAnsiTheme="minorHAnsi"/>
          <w:b/>
          <w:sz w:val="20"/>
          <w:szCs w:val="20"/>
          <w:vertAlign w:val="superscript"/>
        </w:rPr>
        <w:t>th</w:t>
      </w:r>
      <w:r w:rsidRPr="00A71B8E">
        <w:rPr>
          <w:rFonts w:asciiTheme="minorHAnsi" w:hAnsiTheme="minorHAnsi"/>
          <w:b/>
          <w:sz w:val="20"/>
          <w:szCs w:val="20"/>
        </w:rPr>
        <w:t xml:space="preserve"> and 8</w:t>
      </w:r>
      <w:r w:rsidRPr="00A71B8E">
        <w:rPr>
          <w:rFonts w:asciiTheme="minorHAnsi" w:hAnsiTheme="minorHAnsi"/>
          <w:b/>
          <w:sz w:val="20"/>
          <w:szCs w:val="20"/>
          <w:vertAlign w:val="superscript"/>
        </w:rPr>
        <w:t>th</w:t>
      </w:r>
      <w:r w:rsidRPr="00A71B8E">
        <w:rPr>
          <w:rFonts w:asciiTheme="minorHAnsi" w:hAnsiTheme="minorHAnsi"/>
          <w:b/>
          <w:sz w:val="20"/>
          <w:szCs w:val="20"/>
        </w:rPr>
        <w:t xml:space="preserve"> grade</w:t>
      </w:r>
      <w:r w:rsidRPr="00A71B8E">
        <w:rPr>
          <w:rFonts w:asciiTheme="minorHAnsi" w:hAnsiTheme="minorHAnsi"/>
          <w:sz w:val="20"/>
          <w:szCs w:val="20"/>
        </w:rPr>
        <w:t xml:space="preserve">.  These can be found at </w:t>
      </w:r>
    </w:p>
    <w:p w14:paraId="20B99B12" w14:textId="77777777" w:rsidR="009C60DC" w:rsidRDefault="00FD5851" w:rsidP="006A5E37">
      <w:pPr>
        <w:tabs>
          <w:tab w:val="left" w:pos="720"/>
        </w:tabs>
        <w:spacing w:after="0"/>
        <w:rPr>
          <w:rFonts w:asciiTheme="minorHAnsi" w:hAnsiTheme="minorHAnsi"/>
          <w:sz w:val="20"/>
          <w:szCs w:val="20"/>
        </w:rPr>
      </w:pPr>
      <w:hyperlink r:id="rId13" w:history="1">
        <w:r w:rsidR="00A15B73" w:rsidRPr="009F34C0">
          <w:rPr>
            <w:rStyle w:val="Hyperlink"/>
            <w:rFonts w:asciiTheme="minorHAnsi" w:hAnsiTheme="minorHAnsi"/>
            <w:sz w:val="20"/>
            <w:szCs w:val="20"/>
          </w:rPr>
          <w:t>http://www.azed.gov/azccrs/mathstandards/</w:t>
        </w:r>
      </w:hyperlink>
      <w:r w:rsidR="00A15B73">
        <w:rPr>
          <w:rFonts w:asciiTheme="minorHAnsi" w:hAnsiTheme="minorHAnsi"/>
          <w:sz w:val="20"/>
          <w:szCs w:val="20"/>
        </w:rPr>
        <w:t xml:space="preserve"> . </w:t>
      </w:r>
      <w:r w:rsidR="006A5E37">
        <w:rPr>
          <w:rFonts w:asciiTheme="minorHAnsi" w:hAnsiTheme="minorHAnsi"/>
          <w:sz w:val="20"/>
          <w:szCs w:val="20"/>
        </w:rPr>
        <w:t xml:space="preserve">The course </w:t>
      </w:r>
      <w:r w:rsidR="00A36A2C" w:rsidRPr="00A71B8E">
        <w:rPr>
          <w:rFonts w:asciiTheme="minorHAnsi" w:hAnsiTheme="minorHAnsi"/>
          <w:sz w:val="20"/>
          <w:szCs w:val="20"/>
        </w:rPr>
        <w:t xml:space="preserve">includes a study of various graphic displays including box and whisker plots and scatterplots, linear functions, solving multi-step equations, geometry and integers. For sample questions and tutorials, please visit McDougal Littell’s website </w:t>
      </w:r>
      <w:r w:rsidR="009B0A2A" w:rsidRPr="00A71B8E">
        <w:rPr>
          <w:rFonts w:asciiTheme="minorHAnsi" w:hAnsiTheme="minorHAnsi"/>
          <w:sz w:val="20"/>
          <w:szCs w:val="20"/>
        </w:rPr>
        <w:t xml:space="preserve">at </w:t>
      </w:r>
      <w:hyperlink r:id="rId14" w:history="1">
        <w:r w:rsidR="00A36A2C" w:rsidRPr="00A71B8E">
          <w:rPr>
            <w:rStyle w:val="Hyperlink"/>
            <w:rFonts w:asciiTheme="minorHAnsi" w:hAnsiTheme="minorHAnsi"/>
            <w:sz w:val="20"/>
            <w:szCs w:val="20"/>
          </w:rPr>
          <w:t>www.classzone.com</w:t>
        </w:r>
      </w:hyperlink>
      <w:r w:rsidR="00A36A2C" w:rsidRPr="00A71B8E">
        <w:rPr>
          <w:rFonts w:asciiTheme="minorHAnsi" w:hAnsiTheme="minorHAnsi"/>
          <w:sz w:val="20"/>
          <w:szCs w:val="20"/>
        </w:rPr>
        <w:t xml:space="preserve">.  </w:t>
      </w:r>
    </w:p>
    <w:p w14:paraId="0B7EBCD0" w14:textId="77777777" w:rsidR="006A5E37" w:rsidRDefault="00A36A2C" w:rsidP="006A5E37">
      <w:pPr>
        <w:tabs>
          <w:tab w:val="left" w:pos="720"/>
        </w:tabs>
        <w:spacing w:after="0"/>
        <w:rPr>
          <w:rFonts w:asciiTheme="minorHAnsi" w:hAnsiTheme="minorHAnsi"/>
          <w:b/>
          <w:sz w:val="18"/>
          <w:szCs w:val="18"/>
        </w:rPr>
      </w:pPr>
      <w:r w:rsidRPr="001773D1">
        <w:rPr>
          <w:rFonts w:asciiTheme="minorHAnsi" w:hAnsiTheme="minorHAnsi"/>
          <w:b/>
          <w:sz w:val="18"/>
          <w:szCs w:val="18"/>
        </w:rPr>
        <w:t>Requirements:  Scient</w:t>
      </w:r>
      <w:r w:rsidR="008F40E3" w:rsidRPr="001773D1">
        <w:rPr>
          <w:rFonts w:asciiTheme="minorHAnsi" w:hAnsiTheme="minorHAnsi"/>
          <w:b/>
          <w:sz w:val="18"/>
          <w:szCs w:val="18"/>
        </w:rPr>
        <w:t xml:space="preserve">ific calculator   </w:t>
      </w:r>
    </w:p>
    <w:p w14:paraId="181E1EAE" w14:textId="77777777" w:rsidR="00207FF8" w:rsidRPr="001773D1" w:rsidRDefault="00A36A2C" w:rsidP="006A5E37">
      <w:pPr>
        <w:tabs>
          <w:tab w:val="left" w:pos="720"/>
        </w:tabs>
        <w:spacing w:after="0"/>
        <w:rPr>
          <w:rFonts w:asciiTheme="minorHAnsi" w:hAnsiTheme="minorHAnsi"/>
          <w:b/>
          <w:i/>
          <w:sz w:val="18"/>
          <w:szCs w:val="18"/>
        </w:rPr>
      </w:pPr>
      <w:r w:rsidRPr="001773D1">
        <w:rPr>
          <w:rFonts w:asciiTheme="minorHAnsi" w:hAnsiTheme="minorHAnsi"/>
          <w:b/>
          <w:sz w:val="18"/>
          <w:szCs w:val="18"/>
        </w:rPr>
        <w:t xml:space="preserve">Textbook:  McDougal Littell, </w:t>
      </w:r>
      <w:r w:rsidRPr="001773D1">
        <w:rPr>
          <w:rFonts w:asciiTheme="minorHAnsi" w:hAnsiTheme="minorHAnsi"/>
          <w:b/>
          <w:i/>
          <w:sz w:val="18"/>
          <w:szCs w:val="18"/>
        </w:rPr>
        <w:t>Pre-Algebra</w:t>
      </w:r>
    </w:p>
    <w:p w14:paraId="568BA5A4" w14:textId="77777777" w:rsidR="00207FF8" w:rsidRDefault="00207FF8" w:rsidP="00E22E45">
      <w:pPr>
        <w:tabs>
          <w:tab w:val="left" w:pos="720"/>
        </w:tabs>
        <w:rPr>
          <w:rFonts w:asciiTheme="minorHAnsi" w:hAnsiTheme="minorHAnsi"/>
          <w:b/>
          <w:i/>
          <w:sz w:val="20"/>
          <w:szCs w:val="20"/>
        </w:rPr>
        <w:sectPr w:rsidR="00207FF8" w:rsidSect="002C171B">
          <w:type w:val="continuous"/>
          <w:pgSz w:w="12240" w:h="15840" w:code="1"/>
          <w:pgMar w:top="720" w:right="1440" w:bottom="900" w:left="1440" w:header="432" w:footer="720" w:gutter="0"/>
          <w:pgNumType w:start="1"/>
          <w:cols w:num="2" w:sep="1" w:space="720"/>
          <w:titlePg/>
          <w:docGrid w:linePitch="272"/>
        </w:sectPr>
      </w:pPr>
    </w:p>
    <w:p w14:paraId="465E79C4" w14:textId="77777777" w:rsidR="003309F5" w:rsidRDefault="003309F5" w:rsidP="00E22E45">
      <w:pPr>
        <w:pStyle w:val="Heading3"/>
        <w:tabs>
          <w:tab w:val="left" w:pos="270"/>
          <w:tab w:val="left" w:pos="720"/>
        </w:tabs>
        <w:sectPr w:rsidR="003309F5" w:rsidSect="002C171B">
          <w:headerReference w:type="default" r:id="rId15"/>
          <w:type w:val="continuous"/>
          <w:pgSz w:w="12240" w:h="15840" w:code="1"/>
          <w:pgMar w:top="720" w:right="1440" w:bottom="1170" w:left="1440" w:header="576" w:footer="576" w:gutter="0"/>
          <w:cols w:space="720"/>
          <w:titlePg/>
          <w:docGrid w:linePitch="360"/>
        </w:sectPr>
      </w:pPr>
    </w:p>
    <w:p w14:paraId="31723157" w14:textId="65104DC7" w:rsidR="00A36A2C" w:rsidRPr="0030301F" w:rsidRDefault="00FE1EDF" w:rsidP="00E22E45">
      <w:pPr>
        <w:pStyle w:val="Heading3"/>
        <w:tabs>
          <w:tab w:val="left" w:pos="270"/>
          <w:tab w:val="left" w:pos="720"/>
        </w:tabs>
      </w:pPr>
      <w:bookmarkStart w:id="14" w:name="_Toc64623541"/>
      <w:r>
        <w:t>English</w:t>
      </w:r>
      <w:bookmarkEnd w:id="14"/>
    </w:p>
    <w:p w14:paraId="04DBA7FB" w14:textId="2965013D" w:rsidR="00A36A2C" w:rsidRDefault="00A36A2C" w:rsidP="00E22E45">
      <w:pPr>
        <w:tabs>
          <w:tab w:val="left" w:pos="270"/>
          <w:tab w:val="left" w:pos="720"/>
        </w:tabs>
        <w:rPr>
          <w:rFonts w:asciiTheme="minorHAnsi" w:hAnsiTheme="minorHAnsi"/>
          <w:sz w:val="20"/>
          <w:szCs w:val="20"/>
        </w:rPr>
      </w:pPr>
      <w:r w:rsidRPr="00A36A2C">
        <w:rPr>
          <w:rFonts w:asciiTheme="minorHAnsi" w:hAnsiTheme="minorHAnsi"/>
          <w:sz w:val="20"/>
          <w:szCs w:val="20"/>
        </w:rPr>
        <w:t xml:space="preserve">All 7th grade </w:t>
      </w:r>
      <w:r w:rsidR="00E43FC1">
        <w:rPr>
          <w:rFonts w:asciiTheme="minorHAnsi" w:hAnsiTheme="minorHAnsi"/>
          <w:sz w:val="20"/>
          <w:szCs w:val="20"/>
        </w:rPr>
        <w:t>scholars</w:t>
      </w:r>
      <w:r w:rsidRPr="00A36A2C">
        <w:rPr>
          <w:rFonts w:asciiTheme="minorHAnsi" w:hAnsiTheme="minorHAnsi"/>
          <w:sz w:val="20"/>
          <w:szCs w:val="20"/>
        </w:rPr>
        <w:t xml:space="preserve"> who do not pass the reading/writing Heritage </w:t>
      </w:r>
      <w:r w:rsidR="00BC6B79">
        <w:rPr>
          <w:rFonts w:asciiTheme="minorHAnsi" w:hAnsiTheme="minorHAnsi"/>
          <w:sz w:val="20"/>
          <w:szCs w:val="20"/>
        </w:rPr>
        <w:t xml:space="preserve">Academy </w:t>
      </w:r>
      <w:r w:rsidRPr="00A36A2C">
        <w:rPr>
          <w:rFonts w:asciiTheme="minorHAnsi" w:hAnsiTheme="minorHAnsi"/>
          <w:sz w:val="20"/>
          <w:szCs w:val="20"/>
        </w:rPr>
        <w:t xml:space="preserve">placement test </w:t>
      </w:r>
      <w:r w:rsidR="000F0F5D">
        <w:rPr>
          <w:rFonts w:asciiTheme="minorHAnsi" w:hAnsiTheme="minorHAnsi"/>
          <w:sz w:val="20"/>
          <w:szCs w:val="20"/>
        </w:rPr>
        <w:t>may</w:t>
      </w:r>
      <w:r w:rsidRPr="00A36A2C">
        <w:rPr>
          <w:rFonts w:asciiTheme="minorHAnsi" w:hAnsiTheme="minorHAnsi"/>
          <w:sz w:val="20"/>
          <w:szCs w:val="20"/>
        </w:rPr>
        <w:t xml:space="preserve"> be enrolled in a </w:t>
      </w:r>
      <w:r w:rsidR="004C3E08">
        <w:rPr>
          <w:rFonts w:asciiTheme="minorHAnsi" w:hAnsiTheme="minorHAnsi"/>
          <w:sz w:val="20"/>
          <w:szCs w:val="20"/>
        </w:rPr>
        <w:t>Reading Comprehension course</w:t>
      </w:r>
      <w:r w:rsidRPr="00A36A2C">
        <w:rPr>
          <w:rFonts w:asciiTheme="minorHAnsi" w:hAnsiTheme="minorHAnsi"/>
          <w:sz w:val="20"/>
          <w:szCs w:val="20"/>
        </w:rPr>
        <w:t xml:space="preserve">, unless they have demonstrated proficiency in a Heritage </w:t>
      </w:r>
      <w:r w:rsidR="00BC6B79">
        <w:rPr>
          <w:rFonts w:asciiTheme="minorHAnsi" w:hAnsiTheme="minorHAnsi"/>
          <w:sz w:val="20"/>
          <w:szCs w:val="20"/>
        </w:rPr>
        <w:t xml:space="preserve">Academy </w:t>
      </w:r>
      <w:r w:rsidRPr="00A36A2C">
        <w:rPr>
          <w:rFonts w:asciiTheme="minorHAnsi" w:hAnsiTheme="minorHAnsi"/>
          <w:sz w:val="20"/>
          <w:szCs w:val="20"/>
        </w:rPr>
        <w:t>reading/writing summer school class.  All 7th and 8th graders will be enrolled in yearly English classes</w:t>
      </w:r>
      <w:r w:rsidR="00762FDE">
        <w:rPr>
          <w:rFonts w:asciiTheme="minorHAnsi" w:hAnsiTheme="minorHAnsi"/>
          <w:sz w:val="20"/>
          <w:szCs w:val="20"/>
        </w:rPr>
        <w:t>.</w:t>
      </w:r>
    </w:p>
    <w:p w14:paraId="5E9B6ED5" w14:textId="77777777" w:rsidR="00691E3A" w:rsidRPr="004058EB" w:rsidRDefault="00691E3A" w:rsidP="00691E3A">
      <w:pPr>
        <w:tabs>
          <w:tab w:val="left" w:pos="270"/>
          <w:tab w:val="left" w:pos="720"/>
        </w:tabs>
        <w:rPr>
          <w:rFonts w:asciiTheme="minorHAnsi" w:hAnsiTheme="minorHAnsi"/>
          <w:b/>
          <w:bCs/>
          <w:sz w:val="20"/>
          <w:szCs w:val="20"/>
        </w:rPr>
      </w:pPr>
      <w:r w:rsidRPr="004058EB">
        <w:rPr>
          <w:rFonts w:asciiTheme="minorHAnsi" w:hAnsiTheme="minorHAnsi"/>
          <w:b/>
          <w:bCs/>
          <w:sz w:val="20"/>
          <w:szCs w:val="20"/>
        </w:rPr>
        <w:t>7th Grade English</w:t>
      </w:r>
    </w:p>
    <w:p w14:paraId="0BF7BD2B" w14:textId="77777777" w:rsidR="00691E3A" w:rsidRPr="00691E3A" w:rsidRDefault="00691E3A" w:rsidP="00691E3A">
      <w:pPr>
        <w:tabs>
          <w:tab w:val="left" w:pos="270"/>
          <w:tab w:val="left" w:pos="720"/>
        </w:tabs>
        <w:rPr>
          <w:rFonts w:asciiTheme="minorHAnsi" w:hAnsiTheme="minorHAnsi"/>
          <w:sz w:val="20"/>
          <w:szCs w:val="20"/>
        </w:rPr>
      </w:pPr>
      <w:r w:rsidRPr="00691E3A">
        <w:rPr>
          <w:rFonts w:asciiTheme="minorHAnsi" w:hAnsiTheme="minorHAnsi"/>
          <w:sz w:val="20"/>
          <w:szCs w:val="20"/>
        </w:rPr>
        <w:t>The course will focus on independent reading skills to increase comprehension through analyzing and annotating classical works (at least one novel per semester), short stories, and informational texts.  Grammar lessons will focus on identifying the eight parts of speech in readings and scholars’ own writing. Application of the writing process will be utilized in a variety of assignments including daily paragraphs, personal narratives, and analytical essays.  Correct writing conventions (capitalization, spelling, and punctuation), and sentence structure will be established, as well as a focus on MLA format.</w:t>
      </w:r>
    </w:p>
    <w:p w14:paraId="1A7DA501" w14:textId="77777777" w:rsidR="00691E3A" w:rsidRPr="004058EB" w:rsidRDefault="00691E3A" w:rsidP="00691E3A">
      <w:pPr>
        <w:tabs>
          <w:tab w:val="left" w:pos="270"/>
          <w:tab w:val="left" w:pos="720"/>
        </w:tabs>
        <w:rPr>
          <w:rFonts w:asciiTheme="minorHAnsi" w:hAnsiTheme="minorHAnsi"/>
          <w:b/>
          <w:bCs/>
          <w:sz w:val="20"/>
          <w:szCs w:val="20"/>
        </w:rPr>
      </w:pPr>
      <w:r w:rsidRPr="004058EB">
        <w:rPr>
          <w:rFonts w:asciiTheme="minorHAnsi" w:hAnsiTheme="minorHAnsi"/>
          <w:b/>
          <w:bCs/>
          <w:sz w:val="20"/>
          <w:szCs w:val="20"/>
        </w:rPr>
        <w:t>8th Grade English</w:t>
      </w:r>
    </w:p>
    <w:p w14:paraId="22ED41FA" w14:textId="612FC8F7" w:rsidR="00691E3A" w:rsidRDefault="00691E3A" w:rsidP="00691E3A">
      <w:pPr>
        <w:tabs>
          <w:tab w:val="left" w:pos="270"/>
          <w:tab w:val="left" w:pos="720"/>
        </w:tabs>
        <w:rPr>
          <w:rFonts w:asciiTheme="minorHAnsi" w:hAnsiTheme="minorHAnsi"/>
          <w:sz w:val="20"/>
          <w:szCs w:val="20"/>
        </w:rPr>
      </w:pPr>
      <w:r w:rsidRPr="00691E3A">
        <w:rPr>
          <w:rFonts w:asciiTheme="minorHAnsi" w:hAnsiTheme="minorHAnsi"/>
          <w:sz w:val="20"/>
          <w:szCs w:val="20"/>
        </w:rPr>
        <w:t>The course will focus on independent reading skills with increased text complexity and acquisition of high level vocabulary.  Advanced classical works (at least one novel per semester), comparative short stories, and companion informational texts will be studied using analysis and annotations. Grammar knowledge will build from the eight parts of speech to how words, phrases, and clauses function as specific parts of speech.  A culminating writing project will incorporate the multiple sources, the complete writing process, proper writing conventions, and MLA format. The eighth grade class will also have a greater emphasis on listening and public speaking skills.</w:t>
      </w:r>
    </w:p>
    <w:p w14:paraId="619756EA" w14:textId="77777777" w:rsidR="00A36A2C" w:rsidRPr="0030301F" w:rsidRDefault="002718FA" w:rsidP="002718FA">
      <w:pPr>
        <w:pStyle w:val="Heading3"/>
        <w:pBdr>
          <w:bottom w:val="dotted" w:sz="4" w:space="3" w:color="0F243E" w:themeColor="accent2" w:themeShade="7F"/>
        </w:pBdr>
        <w:tabs>
          <w:tab w:val="left" w:pos="270"/>
          <w:tab w:val="left" w:pos="720"/>
        </w:tabs>
      </w:pPr>
      <w:bookmarkStart w:id="15" w:name="_Toc64623542"/>
      <w:r>
        <w:t>Elective C</w:t>
      </w:r>
      <w:r w:rsidR="00A36A2C" w:rsidRPr="0030301F">
        <w:t>ourses</w:t>
      </w:r>
      <w:bookmarkEnd w:id="15"/>
    </w:p>
    <w:p w14:paraId="05EE2913" w14:textId="00CCAC62" w:rsidR="00A36A2C" w:rsidRPr="00A36A2C" w:rsidRDefault="00A36A2C" w:rsidP="00E22E45">
      <w:pPr>
        <w:tabs>
          <w:tab w:val="left" w:pos="270"/>
          <w:tab w:val="left" w:pos="720"/>
        </w:tabs>
        <w:rPr>
          <w:rFonts w:asciiTheme="minorHAnsi" w:hAnsiTheme="minorHAnsi"/>
          <w:sz w:val="20"/>
          <w:szCs w:val="20"/>
        </w:rPr>
      </w:pPr>
      <w:r w:rsidRPr="00A36A2C">
        <w:rPr>
          <w:rFonts w:asciiTheme="minorHAnsi" w:hAnsiTheme="minorHAnsi"/>
          <w:sz w:val="20"/>
          <w:szCs w:val="20"/>
        </w:rPr>
        <w:t xml:space="preserve">All scholars are encouraged to expand and improve their talents. We encourage scholars to take an interest in and involve themselves in music, art and sports. </w:t>
      </w:r>
      <w:r w:rsidRPr="00A36A2C">
        <w:rPr>
          <w:rFonts w:asciiTheme="minorHAnsi" w:hAnsiTheme="minorHAnsi"/>
          <w:b/>
          <w:sz w:val="20"/>
          <w:szCs w:val="20"/>
        </w:rPr>
        <w:t>All 7</w:t>
      </w:r>
      <w:r w:rsidRPr="00A36A2C">
        <w:rPr>
          <w:rFonts w:asciiTheme="minorHAnsi" w:hAnsiTheme="minorHAnsi"/>
          <w:b/>
          <w:sz w:val="20"/>
          <w:szCs w:val="20"/>
          <w:vertAlign w:val="superscript"/>
        </w:rPr>
        <w:t>th</w:t>
      </w:r>
      <w:r w:rsidRPr="00A36A2C">
        <w:rPr>
          <w:rFonts w:asciiTheme="minorHAnsi" w:hAnsiTheme="minorHAnsi"/>
          <w:b/>
          <w:sz w:val="20"/>
          <w:szCs w:val="20"/>
        </w:rPr>
        <w:t xml:space="preserve"> grade </w:t>
      </w:r>
      <w:r w:rsidR="006F4B3E">
        <w:rPr>
          <w:rFonts w:asciiTheme="minorHAnsi" w:hAnsiTheme="minorHAnsi"/>
          <w:b/>
          <w:sz w:val="20"/>
          <w:szCs w:val="20"/>
        </w:rPr>
        <w:t>scholars</w:t>
      </w:r>
      <w:r w:rsidRPr="00A36A2C">
        <w:rPr>
          <w:rFonts w:asciiTheme="minorHAnsi" w:hAnsiTheme="minorHAnsi"/>
          <w:sz w:val="20"/>
          <w:szCs w:val="20"/>
        </w:rPr>
        <w:t xml:space="preserve"> need to be enrolled in</w:t>
      </w:r>
      <w:r w:rsidR="003F6B5C">
        <w:rPr>
          <w:rFonts w:asciiTheme="minorHAnsi" w:hAnsiTheme="minorHAnsi"/>
          <w:sz w:val="20"/>
          <w:szCs w:val="20"/>
        </w:rPr>
        <w:t xml:space="preserve"> full year of either </w:t>
      </w:r>
      <w:r w:rsidRPr="00A36A2C">
        <w:rPr>
          <w:rFonts w:asciiTheme="minorHAnsi" w:hAnsiTheme="minorHAnsi"/>
          <w:sz w:val="20"/>
          <w:szCs w:val="20"/>
        </w:rPr>
        <w:t>choir or instrum</w:t>
      </w:r>
      <w:r w:rsidR="00E66DAB">
        <w:rPr>
          <w:rFonts w:asciiTheme="minorHAnsi" w:hAnsiTheme="minorHAnsi"/>
          <w:sz w:val="20"/>
          <w:szCs w:val="20"/>
        </w:rPr>
        <w:t>entals class</w:t>
      </w:r>
      <w:r w:rsidR="00B05113">
        <w:rPr>
          <w:rFonts w:asciiTheme="minorHAnsi" w:hAnsiTheme="minorHAnsi"/>
          <w:sz w:val="20"/>
          <w:szCs w:val="20"/>
        </w:rPr>
        <w:t xml:space="preserve">; </w:t>
      </w:r>
      <w:r w:rsidR="00B05113" w:rsidRPr="00A36A2C">
        <w:rPr>
          <w:rFonts w:asciiTheme="minorHAnsi" w:hAnsiTheme="minorHAnsi"/>
          <w:sz w:val="20"/>
          <w:szCs w:val="20"/>
        </w:rPr>
        <w:t>all</w:t>
      </w:r>
      <w:r w:rsidRPr="00A36A2C">
        <w:rPr>
          <w:rFonts w:asciiTheme="minorHAnsi" w:hAnsiTheme="minorHAnsi"/>
          <w:b/>
          <w:sz w:val="20"/>
          <w:szCs w:val="20"/>
        </w:rPr>
        <w:t xml:space="preserve"> 8</w:t>
      </w:r>
      <w:r w:rsidRPr="00A36A2C">
        <w:rPr>
          <w:rFonts w:asciiTheme="minorHAnsi" w:hAnsiTheme="minorHAnsi"/>
          <w:b/>
          <w:sz w:val="20"/>
          <w:szCs w:val="20"/>
          <w:vertAlign w:val="superscript"/>
        </w:rPr>
        <w:t>th</w:t>
      </w:r>
      <w:r w:rsidRPr="00A36A2C">
        <w:rPr>
          <w:rFonts w:asciiTheme="minorHAnsi" w:hAnsiTheme="minorHAnsi"/>
          <w:b/>
          <w:sz w:val="20"/>
          <w:szCs w:val="20"/>
        </w:rPr>
        <w:t xml:space="preserve"> grade </w:t>
      </w:r>
      <w:r w:rsidR="006F4B3E">
        <w:rPr>
          <w:rFonts w:asciiTheme="minorHAnsi" w:hAnsiTheme="minorHAnsi"/>
          <w:b/>
          <w:sz w:val="20"/>
          <w:szCs w:val="20"/>
        </w:rPr>
        <w:t>scholars</w:t>
      </w:r>
      <w:r w:rsidRPr="00A36A2C">
        <w:rPr>
          <w:rFonts w:asciiTheme="minorHAnsi" w:hAnsiTheme="minorHAnsi"/>
          <w:sz w:val="20"/>
          <w:szCs w:val="20"/>
        </w:rPr>
        <w:t xml:space="preserve"> need to be enrolled in</w:t>
      </w:r>
      <w:r w:rsidR="003F6B5C">
        <w:rPr>
          <w:rFonts w:asciiTheme="minorHAnsi" w:hAnsiTheme="minorHAnsi"/>
          <w:sz w:val="20"/>
          <w:szCs w:val="20"/>
        </w:rPr>
        <w:t xml:space="preserve"> a minimum of one semester of</w:t>
      </w:r>
      <w:r w:rsidRPr="00A36A2C">
        <w:rPr>
          <w:rFonts w:asciiTheme="minorHAnsi" w:hAnsiTheme="minorHAnsi"/>
          <w:sz w:val="20"/>
          <w:szCs w:val="20"/>
        </w:rPr>
        <w:t xml:space="preserve"> art, choir, or instrumentals class. All </w:t>
      </w:r>
      <w:r w:rsidR="00E43FC1">
        <w:rPr>
          <w:rFonts w:asciiTheme="minorHAnsi" w:hAnsiTheme="minorHAnsi"/>
          <w:sz w:val="20"/>
          <w:szCs w:val="20"/>
        </w:rPr>
        <w:t>scholars</w:t>
      </w:r>
      <w:r w:rsidRPr="00A36A2C">
        <w:rPr>
          <w:rFonts w:asciiTheme="minorHAnsi" w:hAnsiTheme="minorHAnsi"/>
          <w:sz w:val="20"/>
          <w:szCs w:val="20"/>
        </w:rPr>
        <w:t xml:space="preserve"> wishing to join orchestra</w:t>
      </w:r>
      <w:r w:rsidR="00F36667">
        <w:rPr>
          <w:rFonts w:asciiTheme="minorHAnsi" w:hAnsiTheme="minorHAnsi"/>
          <w:sz w:val="20"/>
          <w:szCs w:val="20"/>
        </w:rPr>
        <w:t xml:space="preserve"> or choir</w:t>
      </w:r>
      <w:r w:rsidRPr="00A36A2C">
        <w:rPr>
          <w:rFonts w:asciiTheme="minorHAnsi" w:hAnsiTheme="minorHAnsi"/>
          <w:sz w:val="20"/>
          <w:szCs w:val="20"/>
        </w:rPr>
        <w:t xml:space="preserve"> will audition with </w:t>
      </w:r>
      <w:r w:rsidR="00204F35">
        <w:rPr>
          <w:rFonts w:asciiTheme="minorHAnsi" w:hAnsiTheme="minorHAnsi"/>
          <w:sz w:val="20"/>
          <w:szCs w:val="20"/>
        </w:rPr>
        <w:t xml:space="preserve">Mr. </w:t>
      </w:r>
      <w:r w:rsidR="00204F35" w:rsidRPr="00E841A7">
        <w:rPr>
          <w:rFonts w:asciiTheme="minorHAnsi" w:hAnsiTheme="minorHAnsi"/>
          <w:sz w:val="20"/>
          <w:szCs w:val="20"/>
        </w:rPr>
        <w:t xml:space="preserve">Cucciare </w:t>
      </w:r>
      <w:r w:rsidR="005F4F54" w:rsidRPr="00E841A7">
        <w:rPr>
          <w:rFonts w:asciiTheme="minorHAnsi" w:hAnsiTheme="minorHAnsi"/>
          <w:sz w:val="20"/>
          <w:szCs w:val="20"/>
        </w:rPr>
        <w:t>a</w:t>
      </w:r>
      <w:r w:rsidR="005F4F54">
        <w:rPr>
          <w:rFonts w:asciiTheme="minorHAnsi" w:hAnsiTheme="minorHAnsi"/>
          <w:sz w:val="20"/>
          <w:szCs w:val="20"/>
        </w:rPr>
        <w:t>nd</w:t>
      </w:r>
      <w:r w:rsidR="00F36667">
        <w:rPr>
          <w:rFonts w:asciiTheme="minorHAnsi" w:hAnsiTheme="minorHAnsi"/>
          <w:sz w:val="20"/>
          <w:szCs w:val="20"/>
        </w:rPr>
        <w:t xml:space="preserve"> </w:t>
      </w:r>
      <w:r w:rsidRPr="00A36A2C">
        <w:rPr>
          <w:rFonts w:asciiTheme="minorHAnsi" w:hAnsiTheme="minorHAnsi"/>
          <w:sz w:val="20"/>
          <w:szCs w:val="20"/>
        </w:rPr>
        <w:t>will be placed according to skill level. Classes are available from beginning to advanced levels.</w:t>
      </w:r>
    </w:p>
    <w:p w14:paraId="1CAA7E1E" w14:textId="77777777" w:rsidR="00A36A2C" w:rsidRPr="00A36A2C" w:rsidRDefault="00A36A2C" w:rsidP="00E22E45">
      <w:pPr>
        <w:tabs>
          <w:tab w:val="left" w:pos="270"/>
          <w:tab w:val="left" w:pos="720"/>
        </w:tabs>
        <w:rPr>
          <w:rFonts w:asciiTheme="minorHAnsi" w:hAnsiTheme="minorHAnsi"/>
          <w:sz w:val="20"/>
          <w:szCs w:val="20"/>
        </w:rPr>
      </w:pPr>
      <w:r w:rsidRPr="00A36A2C">
        <w:rPr>
          <w:rFonts w:asciiTheme="minorHAnsi" w:hAnsiTheme="minorHAnsi"/>
          <w:sz w:val="20"/>
          <w:szCs w:val="20"/>
        </w:rPr>
        <w:t>Scholars are also encouraged to develop their physical abilities.</w:t>
      </w:r>
      <w:r w:rsidR="00F36667">
        <w:rPr>
          <w:rFonts w:asciiTheme="minorHAnsi" w:hAnsiTheme="minorHAnsi"/>
          <w:sz w:val="20"/>
          <w:szCs w:val="20"/>
        </w:rPr>
        <w:t xml:space="preserve"> </w:t>
      </w:r>
      <w:r w:rsidRPr="00A36A2C">
        <w:rPr>
          <w:rFonts w:asciiTheme="minorHAnsi" w:hAnsiTheme="minorHAnsi"/>
          <w:sz w:val="20"/>
          <w:szCs w:val="20"/>
        </w:rPr>
        <w:t xml:space="preserve">Heritage Academy offers P.E. classes and competitive team sports which include after school programs. </w:t>
      </w:r>
    </w:p>
    <w:p w14:paraId="53B511ED" w14:textId="782F150A" w:rsidR="00A36A2C" w:rsidRPr="00A36A2C" w:rsidRDefault="00A36A2C" w:rsidP="00E22E45">
      <w:pPr>
        <w:tabs>
          <w:tab w:val="left" w:pos="270"/>
          <w:tab w:val="left" w:pos="720"/>
        </w:tabs>
        <w:spacing w:after="100" w:afterAutospacing="1"/>
        <w:rPr>
          <w:rFonts w:asciiTheme="minorHAnsi" w:hAnsiTheme="minorHAnsi"/>
          <w:sz w:val="20"/>
          <w:szCs w:val="20"/>
        </w:rPr>
      </w:pPr>
      <w:r w:rsidRPr="00E841A7">
        <w:rPr>
          <w:rFonts w:asciiTheme="minorHAnsi" w:hAnsiTheme="minorHAnsi"/>
          <w:b/>
          <w:bCs/>
          <w:sz w:val="20"/>
          <w:szCs w:val="20"/>
        </w:rPr>
        <w:t>Girls’ P.E. classes include</w:t>
      </w:r>
      <w:r w:rsidRPr="00A36A2C">
        <w:rPr>
          <w:rFonts w:asciiTheme="minorHAnsi" w:hAnsiTheme="minorHAnsi"/>
          <w:sz w:val="20"/>
          <w:szCs w:val="20"/>
        </w:rPr>
        <w:t>: dance (fee required), K</w:t>
      </w:r>
      <w:r w:rsidR="00C22C10">
        <w:rPr>
          <w:rFonts w:asciiTheme="minorHAnsi" w:hAnsiTheme="minorHAnsi"/>
          <w:sz w:val="20"/>
          <w:szCs w:val="20"/>
        </w:rPr>
        <w:t>arate</w:t>
      </w:r>
      <w:r w:rsidRPr="00A36A2C">
        <w:rPr>
          <w:rFonts w:asciiTheme="minorHAnsi" w:hAnsiTheme="minorHAnsi"/>
          <w:sz w:val="20"/>
          <w:szCs w:val="20"/>
        </w:rPr>
        <w:t xml:space="preserve"> and golf (fee required). </w:t>
      </w:r>
    </w:p>
    <w:p w14:paraId="33951FAE" w14:textId="76034F4B" w:rsidR="00E841A7" w:rsidRPr="004C3667" w:rsidRDefault="00A36A2C" w:rsidP="00E841A7">
      <w:pPr>
        <w:tabs>
          <w:tab w:val="left" w:pos="270"/>
          <w:tab w:val="left" w:pos="720"/>
        </w:tabs>
        <w:rPr>
          <w:rFonts w:asciiTheme="minorHAnsi" w:hAnsiTheme="minorHAnsi"/>
          <w:sz w:val="20"/>
          <w:szCs w:val="20"/>
        </w:rPr>
      </w:pPr>
      <w:r w:rsidRPr="004C3667">
        <w:rPr>
          <w:rFonts w:asciiTheme="minorHAnsi" w:hAnsiTheme="minorHAnsi"/>
          <w:b/>
          <w:bCs/>
          <w:sz w:val="20"/>
          <w:szCs w:val="20"/>
        </w:rPr>
        <w:t>Girls’ team sports include</w:t>
      </w:r>
      <w:r w:rsidRPr="004C3667">
        <w:rPr>
          <w:rFonts w:asciiTheme="minorHAnsi" w:hAnsiTheme="minorHAnsi"/>
          <w:sz w:val="20"/>
          <w:szCs w:val="20"/>
        </w:rPr>
        <w:t>:</w:t>
      </w:r>
      <w:r w:rsidRPr="009C551B">
        <w:rPr>
          <w:rFonts w:asciiTheme="minorHAnsi" w:hAnsiTheme="minorHAnsi"/>
          <w:sz w:val="20"/>
          <w:szCs w:val="20"/>
        </w:rPr>
        <w:t xml:space="preserve"> volleyball (fee required), basketball (fee required), soccer (fee required), softball (fee required), cross </w:t>
      </w:r>
      <w:r w:rsidRPr="00E841A7">
        <w:rPr>
          <w:rFonts w:asciiTheme="minorHAnsi" w:hAnsiTheme="minorHAnsi"/>
          <w:sz w:val="20"/>
          <w:szCs w:val="20"/>
        </w:rPr>
        <w:t>country, and golf (fee required</w:t>
      </w:r>
      <w:r w:rsidR="00F03CE1" w:rsidRPr="00E841A7">
        <w:rPr>
          <w:rFonts w:asciiTheme="minorHAnsi" w:hAnsiTheme="minorHAnsi"/>
          <w:sz w:val="20"/>
          <w:szCs w:val="20"/>
        </w:rPr>
        <w:t xml:space="preserve"> – non-refundable once semester starts</w:t>
      </w:r>
      <w:r w:rsidRPr="00E841A7">
        <w:rPr>
          <w:rFonts w:asciiTheme="minorHAnsi" w:hAnsiTheme="minorHAnsi"/>
          <w:sz w:val="20"/>
          <w:szCs w:val="20"/>
        </w:rPr>
        <w:t xml:space="preserve">). The team sports will </w:t>
      </w:r>
      <w:r w:rsidR="00E841A7" w:rsidRPr="00E841A7">
        <w:rPr>
          <w:rFonts w:asciiTheme="minorHAnsi" w:hAnsiTheme="minorHAnsi"/>
          <w:sz w:val="20"/>
          <w:szCs w:val="20"/>
        </w:rPr>
        <w:t>compete</w:t>
      </w:r>
      <w:r w:rsidR="000A7D76" w:rsidRPr="00E841A7">
        <w:rPr>
          <w:rFonts w:asciiTheme="minorHAnsi" w:hAnsiTheme="minorHAnsi"/>
          <w:sz w:val="20"/>
          <w:szCs w:val="20"/>
        </w:rPr>
        <w:t xml:space="preserve"> in the Chart</w:t>
      </w:r>
      <w:r w:rsidRPr="00E841A7">
        <w:rPr>
          <w:rFonts w:asciiTheme="minorHAnsi" w:hAnsiTheme="minorHAnsi"/>
          <w:sz w:val="20"/>
          <w:szCs w:val="20"/>
        </w:rPr>
        <w:t>er Athletic Association (CAA).</w:t>
      </w:r>
      <w:r w:rsidR="00E841A7" w:rsidRPr="00E841A7">
        <w:rPr>
          <w:rFonts w:asciiTheme="minorHAnsi" w:hAnsiTheme="minorHAnsi"/>
          <w:sz w:val="20"/>
          <w:szCs w:val="20"/>
        </w:rPr>
        <w:t xml:space="preserve"> For course descriptions please see the Course Curriculum guide </w:t>
      </w:r>
      <w:r w:rsidR="00E841A7" w:rsidRPr="004C3667">
        <w:rPr>
          <w:rFonts w:asciiTheme="minorHAnsi" w:hAnsiTheme="minorHAnsi"/>
          <w:sz w:val="20"/>
          <w:szCs w:val="20"/>
        </w:rPr>
        <w:t xml:space="preserve">below. </w:t>
      </w:r>
    </w:p>
    <w:p w14:paraId="3E9FDB03" w14:textId="77777777" w:rsidR="004C3667" w:rsidRDefault="00A36A2C" w:rsidP="006C156B">
      <w:pPr>
        <w:tabs>
          <w:tab w:val="left" w:pos="270"/>
          <w:tab w:val="left" w:pos="720"/>
        </w:tabs>
        <w:rPr>
          <w:rFonts w:asciiTheme="minorHAnsi" w:hAnsiTheme="minorHAnsi"/>
          <w:sz w:val="20"/>
          <w:szCs w:val="20"/>
        </w:rPr>
      </w:pPr>
      <w:r w:rsidRPr="004C3667">
        <w:rPr>
          <w:rFonts w:asciiTheme="minorHAnsi" w:hAnsiTheme="minorHAnsi"/>
          <w:b/>
          <w:bCs/>
          <w:sz w:val="20"/>
          <w:szCs w:val="20"/>
        </w:rPr>
        <w:t>Boys’ P.E. classes include:</w:t>
      </w:r>
      <w:r w:rsidRPr="00E841A7">
        <w:rPr>
          <w:rFonts w:asciiTheme="minorHAnsi" w:hAnsiTheme="minorHAnsi"/>
          <w:sz w:val="20"/>
          <w:szCs w:val="20"/>
        </w:rPr>
        <w:t xml:space="preserve"> </w:t>
      </w:r>
      <w:r w:rsidR="00C22C10" w:rsidRPr="00E841A7">
        <w:rPr>
          <w:rFonts w:asciiTheme="minorHAnsi" w:hAnsiTheme="minorHAnsi"/>
          <w:sz w:val="20"/>
          <w:szCs w:val="20"/>
        </w:rPr>
        <w:t>Karate</w:t>
      </w:r>
      <w:r w:rsidRPr="00E841A7">
        <w:rPr>
          <w:rFonts w:asciiTheme="minorHAnsi" w:hAnsiTheme="minorHAnsi"/>
          <w:sz w:val="20"/>
          <w:szCs w:val="20"/>
        </w:rPr>
        <w:t>, fitness, golf (fee required)</w:t>
      </w:r>
      <w:r w:rsidR="00C22C10" w:rsidRPr="00E841A7">
        <w:rPr>
          <w:rFonts w:asciiTheme="minorHAnsi" w:hAnsiTheme="minorHAnsi"/>
          <w:sz w:val="20"/>
          <w:szCs w:val="20"/>
        </w:rPr>
        <w:t xml:space="preserve">. </w:t>
      </w:r>
    </w:p>
    <w:p w14:paraId="3DB57CF7" w14:textId="44CB198C" w:rsidR="006C156B" w:rsidRDefault="00A36A2C" w:rsidP="006C156B">
      <w:pPr>
        <w:tabs>
          <w:tab w:val="left" w:pos="270"/>
          <w:tab w:val="left" w:pos="720"/>
        </w:tabs>
        <w:rPr>
          <w:rFonts w:asciiTheme="minorHAnsi" w:hAnsiTheme="minorHAnsi"/>
          <w:sz w:val="20"/>
          <w:szCs w:val="20"/>
        </w:rPr>
      </w:pPr>
      <w:r w:rsidRPr="004C3667">
        <w:rPr>
          <w:rFonts w:asciiTheme="minorHAnsi" w:hAnsiTheme="minorHAnsi"/>
          <w:b/>
          <w:bCs/>
          <w:sz w:val="20"/>
          <w:szCs w:val="20"/>
        </w:rPr>
        <w:t>Boys’ team sports include:</w:t>
      </w:r>
      <w:r w:rsidRPr="00E841A7">
        <w:rPr>
          <w:rFonts w:asciiTheme="minorHAnsi" w:hAnsiTheme="minorHAnsi"/>
          <w:sz w:val="20"/>
          <w:szCs w:val="20"/>
        </w:rPr>
        <w:t xml:space="preserve"> flag</w:t>
      </w:r>
      <w:r w:rsidR="00F36667" w:rsidRPr="00E841A7">
        <w:rPr>
          <w:rFonts w:asciiTheme="minorHAnsi" w:hAnsiTheme="minorHAnsi"/>
          <w:sz w:val="20"/>
          <w:szCs w:val="20"/>
        </w:rPr>
        <w:t xml:space="preserve"> </w:t>
      </w:r>
      <w:r w:rsidRPr="00E841A7">
        <w:rPr>
          <w:rFonts w:asciiTheme="minorHAnsi" w:hAnsiTheme="minorHAnsi"/>
          <w:sz w:val="20"/>
          <w:szCs w:val="20"/>
        </w:rPr>
        <w:t xml:space="preserve">(fee required), basketball (fee required), baseball (fee required), soccer (fee required) and golf (fee required). </w:t>
      </w:r>
      <w:r w:rsidR="00E841A7" w:rsidRPr="00E841A7">
        <w:rPr>
          <w:rFonts w:asciiTheme="minorHAnsi" w:hAnsiTheme="minorHAnsi"/>
          <w:sz w:val="20"/>
          <w:szCs w:val="20"/>
        </w:rPr>
        <w:t>The t</w:t>
      </w:r>
      <w:r w:rsidRPr="00E841A7">
        <w:rPr>
          <w:rFonts w:asciiTheme="minorHAnsi" w:hAnsiTheme="minorHAnsi"/>
          <w:sz w:val="20"/>
          <w:szCs w:val="20"/>
        </w:rPr>
        <w:t xml:space="preserve">eam sports will compete in the </w:t>
      </w:r>
      <w:r w:rsidR="00F36667" w:rsidRPr="00E841A7">
        <w:rPr>
          <w:rFonts w:asciiTheme="minorHAnsi" w:hAnsiTheme="minorHAnsi"/>
          <w:sz w:val="20"/>
          <w:szCs w:val="20"/>
        </w:rPr>
        <w:t>Canyon</w:t>
      </w:r>
      <w:r w:rsidRPr="00E841A7">
        <w:rPr>
          <w:rFonts w:asciiTheme="minorHAnsi" w:hAnsiTheme="minorHAnsi"/>
          <w:sz w:val="20"/>
          <w:szCs w:val="20"/>
        </w:rPr>
        <w:t xml:space="preserve"> Athletic Association. (CAA) For</w:t>
      </w:r>
      <w:r w:rsidRPr="009C551B">
        <w:rPr>
          <w:rFonts w:asciiTheme="minorHAnsi" w:hAnsiTheme="minorHAnsi"/>
          <w:sz w:val="20"/>
          <w:szCs w:val="20"/>
        </w:rPr>
        <w:t xml:space="preserve"> course descriptions please</w:t>
      </w:r>
      <w:r w:rsidR="006F377F">
        <w:rPr>
          <w:rFonts w:asciiTheme="minorHAnsi" w:hAnsiTheme="minorHAnsi"/>
          <w:sz w:val="20"/>
          <w:szCs w:val="20"/>
        </w:rPr>
        <w:t xml:space="preserve"> see</w:t>
      </w:r>
      <w:r w:rsidRPr="009C551B">
        <w:rPr>
          <w:rFonts w:asciiTheme="minorHAnsi" w:hAnsiTheme="minorHAnsi"/>
          <w:sz w:val="20"/>
          <w:szCs w:val="20"/>
        </w:rPr>
        <w:t xml:space="preserve"> the </w:t>
      </w:r>
      <w:r w:rsidR="00CA5CE7" w:rsidRPr="009C551B">
        <w:rPr>
          <w:rFonts w:asciiTheme="minorHAnsi" w:hAnsiTheme="minorHAnsi"/>
          <w:sz w:val="20"/>
          <w:szCs w:val="20"/>
        </w:rPr>
        <w:t>Course</w:t>
      </w:r>
      <w:r w:rsidRPr="009C551B">
        <w:rPr>
          <w:rFonts w:asciiTheme="minorHAnsi" w:hAnsiTheme="minorHAnsi"/>
          <w:sz w:val="20"/>
          <w:szCs w:val="20"/>
        </w:rPr>
        <w:t xml:space="preserve"> Curriculum guide below.</w:t>
      </w:r>
      <w:r w:rsidR="007C47BA">
        <w:rPr>
          <w:rFonts w:asciiTheme="minorHAnsi" w:hAnsiTheme="minorHAnsi"/>
          <w:sz w:val="20"/>
          <w:szCs w:val="20"/>
        </w:rPr>
        <w:t xml:space="preserve"> </w:t>
      </w:r>
    </w:p>
    <w:p w14:paraId="7687EA9E" w14:textId="77777777" w:rsidR="006C156B" w:rsidRDefault="00DF4DE8" w:rsidP="006C156B">
      <w:pPr>
        <w:pStyle w:val="Heading3"/>
      </w:pPr>
      <w:bookmarkStart w:id="16" w:name="_Toc64623543"/>
      <w:r>
        <w:t>Junior High Course Electives</w:t>
      </w:r>
      <w:bookmarkEnd w:id="16"/>
    </w:p>
    <w:tbl>
      <w:tblPr>
        <w:tblW w:w="5540" w:type="dxa"/>
        <w:jc w:val="center"/>
        <w:tblLook w:val="04A0" w:firstRow="1" w:lastRow="0" w:firstColumn="1" w:lastColumn="0" w:noHBand="0" w:noVBand="1"/>
      </w:tblPr>
      <w:tblGrid>
        <w:gridCol w:w="1340"/>
        <w:gridCol w:w="960"/>
        <w:gridCol w:w="960"/>
        <w:gridCol w:w="1320"/>
        <w:gridCol w:w="960"/>
      </w:tblGrid>
      <w:tr w:rsidR="00654F6F" w:rsidRPr="00654F6F" w14:paraId="18DBF9AB" w14:textId="77777777" w:rsidTr="00654F6F">
        <w:trPr>
          <w:trHeight w:val="315"/>
          <w:jc w:val="center"/>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4095E6" w14:textId="77777777" w:rsidR="00654F6F" w:rsidRPr="00654F6F" w:rsidRDefault="00654F6F" w:rsidP="00654F6F">
            <w:pPr>
              <w:spacing w:after="0" w:line="240" w:lineRule="auto"/>
              <w:rPr>
                <w:rFonts w:ascii="Calibri" w:eastAsia="Times New Roman" w:hAnsi="Calibri" w:cs="Calibri"/>
                <w:b/>
                <w:bCs/>
                <w:color w:val="000000"/>
                <w:sz w:val="16"/>
                <w:szCs w:val="16"/>
              </w:rPr>
            </w:pPr>
            <w:r w:rsidRPr="00654F6F">
              <w:rPr>
                <w:rFonts w:ascii="Calibri" w:eastAsia="Times New Roman" w:hAnsi="Calibri" w:cs="Calibri"/>
                <w:b/>
                <w:bCs/>
                <w:color w:val="000000"/>
                <w:sz w:val="16"/>
                <w:szCs w:val="16"/>
              </w:rPr>
              <w:t>Elective</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3C384F9" w14:textId="77777777" w:rsidR="00654F6F" w:rsidRPr="00654F6F" w:rsidRDefault="00654F6F" w:rsidP="00654F6F">
            <w:pPr>
              <w:spacing w:after="0" w:line="240" w:lineRule="auto"/>
              <w:jc w:val="center"/>
              <w:rPr>
                <w:rFonts w:ascii="Calibri" w:eastAsia="Times New Roman" w:hAnsi="Calibri" w:cs="Calibri"/>
                <w:b/>
                <w:bCs/>
                <w:color w:val="000000"/>
                <w:sz w:val="16"/>
                <w:szCs w:val="16"/>
              </w:rPr>
            </w:pPr>
            <w:r w:rsidRPr="00654F6F">
              <w:rPr>
                <w:rFonts w:ascii="Calibri" w:eastAsia="Times New Roman" w:hAnsi="Calibri" w:cs="Calibri"/>
                <w:b/>
                <w:bCs/>
                <w:color w:val="000000"/>
                <w:sz w:val="16"/>
                <w:szCs w:val="16"/>
              </w:rPr>
              <w:t xml:space="preserve">Fee </w:t>
            </w:r>
          </w:p>
        </w:tc>
        <w:tc>
          <w:tcPr>
            <w:tcW w:w="960" w:type="dxa"/>
            <w:tcBorders>
              <w:top w:val="nil"/>
              <w:left w:val="nil"/>
              <w:bottom w:val="nil"/>
              <w:right w:val="nil"/>
            </w:tcBorders>
            <w:shd w:val="clear" w:color="auto" w:fill="auto"/>
            <w:noWrap/>
            <w:vAlign w:val="bottom"/>
            <w:hideMark/>
          </w:tcPr>
          <w:p w14:paraId="5ED13E4A" w14:textId="77777777" w:rsidR="00654F6F" w:rsidRPr="00654F6F" w:rsidRDefault="00654F6F" w:rsidP="00654F6F">
            <w:pPr>
              <w:spacing w:after="0" w:line="240" w:lineRule="auto"/>
              <w:jc w:val="center"/>
              <w:rPr>
                <w:rFonts w:ascii="Calibri" w:eastAsia="Times New Roman" w:hAnsi="Calibri" w:cs="Calibri"/>
                <w:b/>
                <w:bCs/>
                <w:color w:val="000000"/>
                <w:sz w:val="16"/>
                <w:szCs w:val="16"/>
              </w:rPr>
            </w:pPr>
          </w:p>
        </w:tc>
        <w:tc>
          <w:tcPr>
            <w:tcW w:w="13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4F8410" w14:textId="77777777" w:rsidR="00654F6F" w:rsidRPr="00654F6F" w:rsidRDefault="00654F6F" w:rsidP="00654F6F">
            <w:pPr>
              <w:spacing w:after="0" w:line="240" w:lineRule="auto"/>
              <w:rPr>
                <w:rFonts w:ascii="Calibri" w:eastAsia="Times New Roman" w:hAnsi="Calibri" w:cs="Calibri"/>
                <w:b/>
                <w:bCs/>
                <w:color w:val="000000"/>
                <w:sz w:val="16"/>
                <w:szCs w:val="16"/>
              </w:rPr>
            </w:pPr>
            <w:r w:rsidRPr="00654F6F">
              <w:rPr>
                <w:rFonts w:ascii="Calibri" w:eastAsia="Times New Roman" w:hAnsi="Calibri" w:cs="Calibri"/>
                <w:b/>
                <w:bCs/>
                <w:color w:val="000000"/>
                <w:sz w:val="16"/>
                <w:szCs w:val="16"/>
              </w:rPr>
              <w:t>Elective</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318A11DC" w14:textId="77777777" w:rsidR="00654F6F" w:rsidRPr="00654F6F" w:rsidRDefault="00654F6F" w:rsidP="00654F6F">
            <w:pPr>
              <w:spacing w:after="0" w:line="240" w:lineRule="auto"/>
              <w:jc w:val="center"/>
              <w:rPr>
                <w:rFonts w:ascii="Calibri" w:eastAsia="Times New Roman" w:hAnsi="Calibri" w:cs="Calibri"/>
                <w:b/>
                <w:bCs/>
                <w:color w:val="000000"/>
                <w:sz w:val="16"/>
                <w:szCs w:val="16"/>
              </w:rPr>
            </w:pPr>
            <w:r w:rsidRPr="00654F6F">
              <w:rPr>
                <w:rFonts w:ascii="Calibri" w:eastAsia="Times New Roman" w:hAnsi="Calibri" w:cs="Calibri"/>
                <w:b/>
                <w:bCs/>
                <w:color w:val="000000"/>
                <w:sz w:val="16"/>
                <w:szCs w:val="16"/>
              </w:rPr>
              <w:t xml:space="preserve">Fee </w:t>
            </w:r>
          </w:p>
        </w:tc>
      </w:tr>
      <w:tr w:rsidR="004C3667" w:rsidRPr="00654F6F" w14:paraId="661C2EA7" w14:textId="77777777" w:rsidTr="00654F6F">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4A05D94E" w14:textId="77777777" w:rsidR="004C3667" w:rsidRPr="00654F6F" w:rsidRDefault="004C3667" w:rsidP="004C3667">
            <w:pPr>
              <w:spacing w:after="0" w:line="240" w:lineRule="auto"/>
              <w:rPr>
                <w:rFonts w:ascii="Calibri" w:eastAsia="Times New Roman" w:hAnsi="Calibri" w:cs="Calibri"/>
                <w:color w:val="000000"/>
                <w:sz w:val="16"/>
                <w:szCs w:val="16"/>
              </w:rPr>
            </w:pPr>
            <w:r w:rsidRPr="00654F6F">
              <w:rPr>
                <w:rFonts w:ascii="Calibri" w:eastAsia="Times New Roman" w:hAnsi="Calibri" w:cs="Calibri"/>
                <w:color w:val="000000"/>
                <w:sz w:val="16"/>
                <w:szCs w:val="16"/>
              </w:rPr>
              <w:t>Basketball</w:t>
            </w:r>
          </w:p>
        </w:tc>
        <w:tc>
          <w:tcPr>
            <w:tcW w:w="960" w:type="dxa"/>
            <w:tcBorders>
              <w:top w:val="nil"/>
              <w:left w:val="nil"/>
              <w:bottom w:val="single" w:sz="8" w:space="0" w:color="auto"/>
              <w:right w:val="single" w:sz="8" w:space="0" w:color="auto"/>
            </w:tcBorders>
            <w:shd w:val="clear" w:color="auto" w:fill="auto"/>
            <w:noWrap/>
            <w:vAlign w:val="center"/>
            <w:hideMark/>
          </w:tcPr>
          <w:p w14:paraId="5D6E6A6A" w14:textId="43001F9C" w:rsidR="004C3667" w:rsidRPr="00654F6F" w:rsidRDefault="004C3667" w:rsidP="004C3667">
            <w:pPr>
              <w:spacing w:after="0" w:line="240" w:lineRule="auto"/>
              <w:jc w:val="center"/>
              <w:rPr>
                <w:rFonts w:ascii="Calibri" w:eastAsia="Times New Roman" w:hAnsi="Calibri" w:cs="Calibri"/>
                <w:color w:val="000000"/>
                <w:sz w:val="16"/>
                <w:szCs w:val="16"/>
              </w:rPr>
            </w:pPr>
            <w:r w:rsidRPr="00654F6F">
              <w:rPr>
                <w:rFonts w:ascii="Calibri" w:eastAsia="Times New Roman" w:hAnsi="Calibri" w:cs="Calibri"/>
                <w:color w:val="000000"/>
                <w:sz w:val="16"/>
                <w:szCs w:val="16"/>
              </w:rPr>
              <w:t>$1</w:t>
            </w:r>
            <w:r>
              <w:rPr>
                <w:rFonts w:ascii="Calibri" w:eastAsia="Times New Roman" w:hAnsi="Calibri" w:cs="Calibri"/>
                <w:color w:val="000000"/>
                <w:sz w:val="16"/>
                <w:szCs w:val="16"/>
              </w:rPr>
              <w:t>25</w:t>
            </w:r>
            <w:r w:rsidRPr="00654F6F">
              <w:rPr>
                <w:rFonts w:ascii="Calibri" w:eastAsia="Times New Roman" w:hAnsi="Calibri" w:cs="Calibri"/>
                <w:color w:val="000000"/>
                <w:sz w:val="16"/>
                <w:szCs w:val="16"/>
              </w:rPr>
              <w:t xml:space="preserve"> </w:t>
            </w:r>
          </w:p>
        </w:tc>
        <w:tc>
          <w:tcPr>
            <w:tcW w:w="960" w:type="dxa"/>
            <w:tcBorders>
              <w:top w:val="nil"/>
              <w:left w:val="nil"/>
              <w:bottom w:val="nil"/>
              <w:right w:val="nil"/>
            </w:tcBorders>
            <w:shd w:val="clear" w:color="auto" w:fill="auto"/>
            <w:noWrap/>
            <w:vAlign w:val="bottom"/>
            <w:hideMark/>
          </w:tcPr>
          <w:p w14:paraId="6FF53F9E" w14:textId="77777777" w:rsidR="004C3667" w:rsidRPr="00654F6F" w:rsidRDefault="004C3667" w:rsidP="004C3667">
            <w:pPr>
              <w:spacing w:after="0" w:line="240" w:lineRule="auto"/>
              <w:jc w:val="center"/>
              <w:rPr>
                <w:rFonts w:ascii="Calibri" w:eastAsia="Times New Roman" w:hAnsi="Calibri" w:cs="Calibri"/>
                <w:color w:val="000000"/>
                <w:sz w:val="16"/>
                <w:szCs w:val="16"/>
              </w:rPr>
            </w:pPr>
          </w:p>
        </w:tc>
        <w:tc>
          <w:tcPr>
            <w:tcW w:w="1320" w:type="dxa"/>
            <w:tcBorders>
              <w:top w:val="nil"/>
              <w:left w:val="single" w:sz="8" w:space="0" w:color="auto"/>
              <w:bottom w:val="single" w:sz="8" w:space="0" w:color="auto"/>
              <w:right w:val="single" w:sz="8" w:space="0" w:color="auto"/>
            </w:tcBorders>
            <w:shd w:val="clear" w:color="auto" w:fill="auto"/>
            <w:noWrap/>
            <w:vAlign w:val="center"/>
            <w:hideMark/>
          </w:tcPr>
          <w:p w14:paraId="2E968BCF" w14:textId="37BC6C41" w:rsidR="004C3667" w:rsidRPr="0059533A" w:rsidRDefault="004C3667" w:rsidP="004C3667">
            <w:pPr>
              <w:spacing w:after="0" w:line="240" w:lineRule="auto"/>
              <w:rPr>
                <w:rFonts w:ascii="Calibri" w:eastAsia="Times New Roman" w:hAnsi="Calibri" w:cs="Calibri"/>
                <w:strike/>
                <w:color w:val="000000"/>
                <w:sz w:val="16"/>
                <w:szCs w:val="16"/>
              </w:rPr>
            </w:pPr>
            <w:r w:rsidRPr="00654F6F">
              <w:rPr>
                <w:rFonts w:ascii="Calibri" w:eastAsia="Times New Roman" w:hAnsi="Calibri" w:cs="Calibri"/>
                <w:color w:val="000000"/>
                <w:sz w:val="16"/>
                <w:szCs w:val="16"/>
              </w:rPr>
              <w:t>Dance</w:t>
            </w:r>
          </w:p>
        </w:tc>
        <w:tc>
          <w:tcPr>
            <w:tcW w:w="960" w:type="dxa"/>
            <w:tcBorders>
              <w:top w:val="nil"/>
              <w:left w:val="nil"/>
              <w:bottom w:val="single" w:sz="8" w:space="0" w:color="auto"/>
              <w:right w:val="single" w:sz="8" w:space="0" w:color="auto"/>
            </w:tcBorders>
            <w:shd w:val="clear" w:color="auto" w:fill="auto"/>
            <w:noWrap/>
            <w:vAlign w:val="center"/>
            <w:hideMark/>
          </w:tcPr>
          <w:p w14:paraId="607E3DF8" w14:textId="5291C477" w:rsidR="004C3667" w:rsidRPr="0059533A" w:rsidRDefault="004C3667" w:rsidP="004C3667">
            <w:pPr>
              <w:spacing w:after="0" w:line="240" w:lineRule="auto"/>
              <w:jc w:val="center"/>
              <w:rPr>
                <w:rFonts w:ascii="Calibri" w:eastAsia="Times New Roman" w:hAnsi="Calibri" w:cs="Calibri"/>
                <w:strike/>
                <w:color w:val="000000"/>
                <w:sz w:val="16"/>
                <w:szCs w:val="16"/>
              </w:rPr>
            </w:pPr>
            <w:r w:rsidRPr="00654F6F">
              <w:rPr>
                <w:rFonts w:ascii="Calibri" w:eastAsia="Times New Roman" w:hAnsi="Calibri" w:cs="Calibri"/>
                <w:color w:val="000000"/>
                <w:sz w:val="16"/>
                <w:szCs w:val="16"/>
              </w:rPr>
              <w:t xml:space="preserve">$25 </w:t>
            </w:r>
          </w:p>
        </w:tc>
      </w:tr>
      <w:tr w:rsidR="004C3667" w:rsidRPr="00654F6F" w14:paraId="641DDF23" w14:textId="77777777" w:rsidTr="00654F6F">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6236BB85" w14:textId="77777777" w:rsidR="004C3667" w:rsidRPr="00654F6F" w:rsidRDefault="004C3667" w:rsidP="004C3667">
            <w:pPr>
              <w:spacing w:after="0" w:line="240" w:lineRule="auto"/>
              <w:rPr>
                <w:rFonts w:ascii="Calibri" w:eastAsia="Times New Roman" w:hAnsi="Calibri" w:cs="Calibri"/>
                <w:color w:val="000000"/>
                <w:sz w:val="16"/>
                <w:szCs w:val="16"/>
              </w:rPr>
            </w:pPr>
            <w:r w:rsidRPr="00654F6F">
              <w:rPr>
                <w:rFonts w:ascii="Calibri" w:eastAsia="Times New Roman" w:hAnsi="Calibri" w:cs="Calibri"/>
                <w:color w:val="000000"/>
                <w:sz w:val="16"/>
                <w:szCs w:val="16"/>
              </w:rPr>
              <w:t>Golf</w:t>
            </w:r>
          </w:p>
        </w:tc>
        <w:tc>
          <w:tcPr>
            <w:tcW w:w="960" w:type="dxa"/>
            <w:tcBorders>
              <w:top w:val="nil"/>
              <w:left w:val="nil"/>
              <w:bottom w:val="single" w:sz="8" w:space="0" w:color="auto"/>
              <w:right w:val="single" w:sz="8" w:space="0" w:color="auto"/>
            </w:tcBorders>
            <w:shd w:val="clear" w:color="auto" w:fill="auto"/>
            <w:noWrap/>
            <w:vAlign w:val="center"/>
            <w:hideMark/>
          </w:tcPr>
          <w:p w14:paraId="68C4CB02" w14:textId="342C3E7C" w:rsidR="004C3667" w:rsidRPr="00654F6F" w:rsidRDefault="004C3667" w:rsidP="004C366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$75</w:t>
            </w:r>
          </w:p>
        </w:tc>
        <w:tc>
          <w:tcPr>
            <w:tcW w:w="960" w:type="dxa"/>
            <w:tcBorders>
              <w:top w:val="nil"/>
              <w:left w:val="nil"/>
              <w:bottom w:val="nil"/>
              <w:right w:val="nil"/>
            </w:tcBorders>
            <w:shd w:val="clear" w:color="auto" w:fill="auto"/>
            <w:noWrap/>
            <w:vAlign w:val="bottom"/>
            <w:hideMark/>
          </w:tcPr>
          <w:p w14:paraId="60AD08EE" w14:textId="77777777" w:rsidR="004C3667" w:rsidRPr="00654F6F" w:rsidRDefault="004C3667" w:rsidP="004C3667">
            <w:pPr>
              <w:spacing w:after="0" w:line="240" w:lineRule="auto"/>
              <w:jc w:val="center"/>
              <w:rPr>
                <w:rFonts w:ascii="Calibri" w:eastAsia="Times New Roman" w:hAnsi="Calibri" w:cs="Calibri"/>
                <w:color w:val="000000"/>
                <w:sz w:val="16"/>
                <w:szCs w:val="16"/>
              </w:rPr>
            </w:pPr>
          </w:p>
        </w:tc>
        <w:tc>
          <w:tcPr>
            <w:tcW w:w="1320" w:type="dxa"/>
            <w:tcBorders>
              <w:top w:val="nil"/>
              <w:left w:val="single" w:sz="8" w:space="0" w:color="auto"/>
              <w:bottom w:val="single" w:sz="8" w:space="0" w:color="auto"/>
              <w:right w:val="single" w:sz="8" w:space="0" w:color="auto"/>
            </w:tcBorders>
            <w:shd w:val="clear" w:color="auto" w:fill="auto"/>
            <w:noWrap/>
            <w:vAlign w:val="center"/>
            <w:hideMark/>
          </w:tcPr>
          <w:p w14:paraId="693C804E" w14:textId="33F97CD2" w:rsidR="004C3667" w:rsidRPr="00654F6F" w:rsidRDefault="004C3667" w:rsidP="004C3667">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Karate</w:t>
            </w:r>
          </w:p>
        </w:tc>
        <w:tc>
          <w:tcPr>
            <w:tcW w:w="960" w:type="dxa"/>
            <w:tcBorders>
              <w:top w:val="nil"/>
              <w:left w:val="nil"/>
              <w:bottom w:val="single" w:sz="8" w:space="0" w:color="auto"/>
              <w:right w:val="single" w:sz="8" w:space="0" w:color="auto"/>
            </w:tcBorders>
            <w:shd w:val="clear" w:color="auto" w:fill="auto"/>
            <w:noWrap/>
            <w:vAlign w:val="center"/>
            <w:hideMark/>
          </w:tcPr>
          <w:p w14:paraId="5113151D" w14:textId="104D5A9B" w:rsidR="004C3667" w:rsidRPr="00654F6F" w:rsidRDefault="004C3667" w:rsidP="004C366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$25</w:t>
            </w:r>
          </w:p>
        </w:tc>
      </w:tr>
      <w:tr w:rsidR="004C3667" w:rsidRPr="00654F6F" w14:paraId="7B1484DE" w14:textId="77777777" w:rsidTr="00654F6F">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6906273E" w14:textId="77777777" w:rsidR="004C3667" w:rsidRPr="00654F6F" w:rsidRDefault="004C3667" w:rsidP="004C3667">
            <w:pPr>
              <w:spacing w:after="0" w:line="240" w:lineRule="auto"/>
              <w:rPr>
                <w:rFonts w:ascii="Calibri" w:eastAsia="Times New Roman" w:hAnsi="Calibri" w:cs="Calibri"/>
                <w:color w:val="000000"/>
                <w:sz w:val="16"/>
                <w:szCs w:val="16"/>
              </w:rPr>
            </w:pPr>
            <w:r w:rsidRPr="00654F6F">
              <w:rPr>
                <w:rFonts w:ascii="Calibri" w:eastAsia="Times New Roman" w:hAnsi="Calibri" w:cs="Calibri"/>
                <w:color w:val="000000"/>
                <w:sz w:val="16"/>
                <w:szCs w:val="16"/>
              </w:rPr>
              <w:t>Flag Football</w:t>
            </w:r>
          </w:p>
        </w:tc>
        <w:tc>
          <w:tcPr>
            <w:tcW w:w="960" w:type="dxa"/>
            <w:tcBorders>
              <w:top w:val="nil"/>
              <w:left w:val="nil"/>
              <w:bottom w:val="single" w:sz="8" w:space="0" w:color="auto"/>
              <w:right w:val="single" w:sz="8" w:space="0" w:color="auto"/>
            </w:tcBorders>
            <w:shd w:val="clear" w:color="auto" w:fill="auto"/>
            <w:noWrap/>
            <w:vAlign w:val="center"/>
            <w:hideMark/>
          </w:tcPr>
          <w:p w14:paraId="2C1C5416" w14:textId="71EA2BE3" w:rsidR="004C3667" w:rsidRPr="00654F6F" w:rsidRDefault="004C3667" w:rsidP="004C3667">
            <w:pPr>
              <w:spacing w:after="0" w:line="240" w:lineRule="auto"/>
              <w:jc w:val="center"/>
              <w:rPr>
                <w:rFonts w:ascii="Calibri" w:eastAsia="Times New Roman" w:hAnsi="Calibri" w:cs="Calibri"/>
                <w:color w:val="000000"/>
                <w:sz w:val="16"/>
                <w:szCs w:val="16"/>
              </w:rPr>
            </w:pPr>
            <w:r w:rsidRPr="00654F6F">
              <w:rPr>
                <w:rFonts w:ascii="Calibri" w:eastAsia="Times New Roman" w:hAnsi="Calibri" w:cs="Calibri"/>
                <w:color w:val="000000"/>
                <w:sz w:val="16"/>
                <w:szCs w:val="16"/>
              </w:rPr>
              <w:t>$</w:t>
            </w:r>
            <w:r>
              <w:rPr>
                <w:rFonts w:ascii="Calibri" w:eastAsia="Times New Roman" w:hAnsi="Calibri" w:cs="Calibri"/>
                <w:color w:val="000000"/>
                <w:sz w:val="16"/>
                <w:szCs w:val="16"/>
              </w:rPr>
              <w:t>75</w:t>
            </w:r>
            <w:r w:rsidRPr="00654F6F">
              <w:rPr>
                <w:rFonts w:ascii="Calibri" w:eastAsia="Times New Roman" w:hAnsi="Calibri" w:cs="Calibri"/>
                <w:color w:val="000000"/>
                <w:sz w:val="16"/>
                <w:szCs w:val="16"/>
              </w:rPr>
              <w:t xml:space="preserve"> </w:t>
            </w:r>
          </w:p>
        </w:tc>
        <w:tc>
          <w:tcPr>
            <w:tcW w:w="960" w:type="dxa"/>
            <w:tcBorders>
              <w:top w:val="nil"/>
              <w:left w:val="nil"/>
              <w:bottom w:val="nil"/>
              <w:right w:val="nil"/>
            </w:tcBorders>
            <w:shd w:val="clear" w:color="auto" w:fill="auto"/>
            <w:noWrap/>
            <w:vAlign w:val="bottom"/>
            <w:hideMark/>
          </w:tcPr>
          <w:p w14:paraId="55D28C4F" w14:textId="77777777" w:rsidR="004C3667" w:rsidRPr="00654F6F" w:rsidRDefault="004C3667" w:rsidP="004C3667">
            <w:pPr>
              <w:spacing w:after="0" w:line="240" w:lineRule="auto"/>
              <w:jc w:val="center"/>
              <w:rPr>
                <w:rFonts w:ascii="Calibri" w:eastAsia="Times New Roman" w:hAnsi="Calibri" w:cs="Calibri"/>
                <w:color w:val="000000"/>
                <w:sz w:val="16"/>
                <w:szCs w:val="16"/>
              </w:rPr>
            </w:pPr>
          </w:p>
        </w:tc>
        <w:tc>
          <w:tcPr>
            <w:tcW w:w="1320" w:type="dxa"/>
            <w:tcBorders>
              <w:top w:val="nil"/>
              <w:left w:val="single" w:sz="8" w:space="0" w:color="auto"/>
              <w:bottom w:val="single" w:sz="8" w:space="0" w:color="auto"/>
              <w:right w:val="single" w:sz="8" w:space="0" w:color="auto"/>
            </w:tcBorders>
            <w:shd w:val="clear" w:color="auto" w:fill="auto"/>
            <w:noWrap/>
            <w:vAlign w:val="center"/>
            <w:hideMark/>
          </w:tcPr>
          <w:p w14:paraId="095D9502" w14:textId="5AECCFAE" w:rsidR="004C3667" w:rsidRPr="00654F6F" w:rsidRDefault="004C3667" w:rsidP="004C3667">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JH </w:t>
            </w:r>
            <w:r w:rsidRPr="00654F6F">
              <w:rPr>
                <w:rFonts w:ascii="Calibri" w:eastAsia="Times New Roman" w:hAnsi="Calibri" w:cs="Calibri"/>
                <w:color w:val="000000"/>
                <w:sz w:val="16"/>
                <w:szCs w:val="16"/>
              </w:rPr>
              <w:t>Fitness</w:t>
            </w:r>
          </w:p>
        </w:tc>
        <w:tc>
          <w:tcPr>
            <w:tcW w:w="960" w:type="dxa"/>
            <w:tcBorders>
              <w:top w:val="nil"/>
              <w:left w:val="nil"/>
              <w:bottom w:val="single" w:sz="8" w:space="0" w:color="auto"/>
              <w:right w:val="single" w:sz="8" w:space="0" w:color="auto"/>
            </w:tcBorders>
            <w:shd w:val="clear" w:color="auto" w:fill="auto"/>
            <w:noWrap/>
            <w:vAlign w:val="center"/>
            <w:hideMark/>
          </w:tcPr>
          <w:p w14:paraId="662A2D30" w14:textId="6CEB2FD0" w:rsidR="004C3667" w:rsidRPr="00654F6F" w:rsidRDefault="004C3667" w:rsidP="004C3667">
            <w:pPr>
              <w:spacing w:after="0" w:line="240" w:lineRule="auto"/>
              <w:jc w:val="center"/>
              <w:rPr>
                <w:rFonts w:ascii="Calibri" w:eastAsia="Times New Roman" w:hAnsi="Calibri" w:cs="Calibri"/>
                <w:color w:val="000000"/>
                <w:sz w:val="16"/>
                <w:szCs w:val="16"/>
              </w:rPr>
            </w:pPr>
            <w:r w:rsidRPr="00654F6F">
              <w:rPr>
                <w:rFonts w:ascii="Calibri" w:eastAsia="Times New Roman" w:hAnsi="Calibri" w:cs="Calibri"/>
                <w:color w:val="000000"/>
                <w:sz w:val="16"/>
                <w:szCs w:val="16"/>
              </w:rPr>
              <w:t>N/A</w:t>
            </w:r>
          </w:p>
        </w:tc>
      </w:tr>
      <w:tr w:rsidR="004C3667" w:rsidRPr="00654F6F" w14:paraId="1A10DDBD" w14:textId="77777777" w:rsidTr="00654F6F">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D3A3135" w14:textId="77777777" w:rsidR="004C3667" w:rsidRPr="00654F6F" w:rsidRDefault="004C3667" w:rsidP="004C3667">
            <w:pPr>
              <w:spacing w:after="0" w:line="240" w:lineRule="auto"/>
              <w:rPr>
                <w:rFonts w:ascii="Calibri" w:eastAsia="Times New Roman" w:hAnsi="Calibri" w:cs="Calibri"/>
                <w:color w:val="000000"/>
                <w:sz w:val="16"/>
                <w:szCs w:val="16"/>
              </w:rPr>
            </w:pPr>
            <w:r w:rsidRPr="00654F6F">
              <w:rPr>
                <w:rFonts w:ascii="Calibri" w:eastAsia="Times New Roman" w:hAnsi="Calibri" w:cs="Calibri"/>
                <w:color w:val="000000"/>
                <w:sz w:val="16"/>
                <w:szCs w:val="16"/>
              </w:rPr>
              <w:t>Soccer</w:t>
            </w:r>
          </w:p>
        </w:tc>
        <w:tc>
          <w:tcPr>
            <w:tcW w:w="960" w:type="dxa"/>
            <w:tcBorders>
              <w:top w:val="nil"/>
              <w:left w:val="nil"/>
              <w:bottom w:val="single" w:sz="8" w:space="0" w:color="auto"/>
              <w:right w:val="single" w:sz="8" w:space="0" w:color="auto"/>
            </w:tcBorders>
            <w:shd w:val="clear" w:color="auto" w:fill="auto"/>
            <w:noWrap/>
            <w:vAlign w:val="center"/>
            <w:hideMark/>
          </w:tcPr>
          <w:p w14:paraId="1C7EA223" w14:textId="6F39AEB1" w:rsidR="004C3667" w:rsidRPr="00654F6F" w:rsidRDefault="004C3667" w:rsidP="004C3667">
            <w:pPr>
              <w:spacing w:after="0" w:line="240" w:lineRule="auto"/>
              <w:jc w:val="center"/>
              <w:rPr>
                <w:rFonts w:ascii="Calibri" w:eastAsia="Times New Roman" w:hAnsi="Calibri" w:cs="Calibri"/>
                <w:color w:val="000000"/>
                <w:sz w:val="16"/>
                <w:szCs w:val="16"/>
              </w:rPr>
            </w:pPr>
            <w:r w:rsidRPr="00654F6F">
              <w:rPr>
                <w:rFonts w:ascii="Calibri" w:eastAsia="Times New Roman" w:hAnsi="Calibri" w:cs="Calibri"/>
                <w:color w:val="000000"/>
                <w:sz w:val="16"/>
                <w:szCs w:val="16"/>
              </w:rPr>
              <w:t>$</w:t>
            </w:r>
            <w:r>
              <w:rPr>
                <w:rFonts w:ascii="Calibri" w:eastAsia="Times New Roman" w:hAnsi="Calibri" w:cs="Calibri"/>
                <w:color w:val="000000"/>
                <w:sz w:val="16"/>
                <w:szCs w:val="16"/>
              </w:rPr>
              <w:t>75</w:t>
            </w:r>
          </w:p>
        </w:tc>
        <w:tc>
          <w:tcPr>
            <w:tcW w:w="960" w:type="dxa"/>
            <w:tcBorders>
              <w:top w:val="nil"/>
              <w:left w:val="nil"/>
              <w:bottom w:val="nil"/>
              <w:right w:val="nil"/>
            </w:tcBorders>
            <w:shd w:val="clear" w:color="auto" w:fill="auto"/>
            <w:noWrap/>
            <w:vAlign w:val="bottom"/>
            <w:hideMark/>
          </w:tcPr>
          <w:p w14:paraId="411ED110" w14:textId="77777777" w:rsidR="004C3667" w:rsidRPr="00654F6F" w:rsidRDefault="004C3667" w:rsidP="004C3667">
            <w:pPr>
              <w:spacing w:after="0" w:line="240" w:lineRule="auto"/>
              <w:jc w:val="center"/>
              <w:rPr>
                <w:rFonts w:ascii="Calibri" w:eastAsia="Times New Roman" w:hAnsi="Calibri" w:cs="Calibri"/>
                <w:color w:val="000000"/>
                <w:sz w:val="16"/>
                <w:szCs w:val="16"/>
              </w:rPr>
            </w:pPr>
          </w:p>
        </w:tc>
        <w:tc>
          <w:tcPr>
            <w:tcW w:w="1320" w:type="dxa"/>
            <w:tcBorders>
              <w:top w:val="nil"/>
              <w:left w:val="single" w:sz="8" w:space="0" w:color="auto"/>
              <w:bottom w:val="single" w:sz="8" w:space="0" w:color="auto"/>
              <w:right w:val="single" w:sz="8" w:space="0" w:color="auto"/>
            </w:tcBorders>
            <w:shd w:val="clear" w:color="auto" w:fill="auto"/>
            <w:noWrap/>
            <w:vAlign w:val="center"/>
            <w:hideMark/>
          </w:tcPr>
          <w:p w14:paraId="56471D11" w14:textId="3D5D94B2" w:rsidR="004C3667" w:rsidRPr="00654F6F" w:rsidRDefault="004C3667" w:rsidP="004C3667">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JH </w:t>
            </w:r>
            <w:r w:rsidRPr="00654F6F">
              <w:rPr>
                <w:rFonts w:ascii="Calibri" w:eastAsia="Times New Roman" w:hAnsi="Calibri" w:cs="Calibri"/>
                <w:color w:val="000000"/>
                <w:sz w:val="16"/>
                <w:szCs w:val="16"/>
              </w:rPr>
              <w:t>Art</w:t>
            </w:r>
          </w:p>
        </w:tc>
        <w:tc>
          <w:tcPr>
            <w:tcW w:w="960" w:type="dxa"/>
            <w:tcBorders>
              <w:top w:val="nil"/>
              <w:left w:val="nil"/>
              <w:bottom w:val="single" w:sz="8" w:space="0" w:color="auto"/>
              <w:right w:val="single" w:sz="8" w:space="0" w:color="auto"/>
            </w:tcBorders>
            <w:shd w:val="clear" w:color="auto" w:fill="auto"/>
            <w:noWrap/>
            <w:vAlign w:val="center"/>
            <w:hideMark/>
          </w:tcPr>
          <w:p w14:paraId="0132EF3E" w14:textId="0667F0B0" w:rsidR="004C3667" w:rsidRPr="00654F6F" w:rsidRDefault="004C3667" w:rsidP="004C3667">
            <w:pPr>
              <w:spacing w:after="0" w:line="240" w:lineRule="auto"/>
              <w:jc w:val="center"/>
              <w:rPr>
                <w:rFonts w:ascii="Calibri" w:eastAsia="Times New Roman" w:hAnsi="Calibri" w:cs="Calibri"/>
                <w:color w:val="000000"/>
                <w:sz w:val="16"/>
                <w:szCs w:val="16"/>
              </w:rPr>
            </w:pPr>
            <w:r w:rsidRPr="00654F6F">
              <w:rPr>
                <w:rFonts w:ascii="Calibri" w:eastAsia="Times New Roman" w:hAnsi="Calibri" w:cs="Calibri"/>
                <w:color w:val="000000"/>
                <w:sz w:val="16"/>
                <w:szCs w:val="16"/>
              </w:rPr>
              <w:t>N/A</w:t>
            </w:r>
          </w:p>
        </w:tc>
      </w:tr>
      <w:tr w:rsidR="004C3667" w:rsidRPr="00654F6F" w14:paraId="7462B970" w14:textId="77777777" w:rsidTr="00654F6F">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141768B1" w14:textId="77777777" w:rsidR="004C3667" w:rsidRPr="00654F6F" w:rsidRDefault="004C3667" w:rsidP="004C3667">
            <w:pPr>
              <w:spacing w:after="0" w:line="240" w:lineRule="auto"/>
              <w:rPr>
                <w:rFonts w:ascii="Calibri" w:eastAsia="Times New Roman" w:hAnsi="Calibri" w:cs="Calibri"/>
                <w:color w:val="000000"/>
                <w:sz w:val="16"/>
                <w:szCs w:val="16"/>
              </w:rPr>
            </w:pPr>
            <w:r w:rsidRPr="00654F6F">
              <w:rPr>
                <w:rFonts w:ascii="Calibri" w:eastAsia="Times New Roman" w:hAnsi="Calibri" w:cs="Calibri"/>
                <w:color w:val="000000"/>
                <w:sz w:val="16"/>
                <w:szCs w:val="16"/>
              </w:rPr>
              <w:t>Volleyball</w:t>
            </w:r>
          </w:p>
        </w:tc>
        <w:tc>
          <w:tcPr>
            <w:tcW w:w="960" w:type="dxa"/>
            <w:tcBorders>
              <w:top w:val="nil"/>
              <w:left w:val="nil"/>
              <w:bottom w:val="single" w:sz="8" w:space="0" w:color="auto"/>
              <w:right w:val="single" w:sz="8" w:space="0" w:color="auto"/>
            </w:tcBorders>
            <w:shd w:val="clear" w:color="auto" w:fill="auto"/>
            <w:noWrap/>
            <w:vAlign w:val="center"/>
            <w:hideMark/>
          </w:tcPr>
          <w:p w14:paraId="611802C9" w14:textId="021462F9" w:rsidR="004C3667" w:rsidRPr="00654F6F" w:rsidRDefault="004C3667" w:rsidP="004C3667">
            <w:pPr>
              <w:spacing w:after="0" w:line="240" w:lineRule="auto"/>
              <w:jc w:val="center"/>
              <w:rPr>
                <w:rFonts w:ascii="Calibri" w:eastAsia="Times New Roman" w:hAnsi="Calibri" w:cs="Calibri"/>
                <w:color w:val="000000"/>
                <w:sz w:val="16"/>
                <w:szCs w:val="16"/>
              </w:rPr>
            </w:pPr>
            <w:r w:rsidRPr="00654F6F">
              <w:rPr>
                <w:rFonts w:ascii="Calibri" w:eastAsia="Times New Roman" w:hAnsi="Calibri" w:cs="Calibri"/>
                <w:color w:val="000000"/>
                <w:sz w:val="16"/>
                <w:szCs w:val="16"/>
              </w:rPr>
              <w:t>$1</w:t>
            </w:r>
            <w:r>
              <w:rPr>
                <w:rFonts w:ascii="Calibri" w:eastAsia="Times New Roman" w:hAnsi="Calibri" w:cs="Calibri"/>
                <w:color w:val="000000"/>
                <w:sz w:val="16"/>
                <w:szCs w:val="16"/>
              </w:rPr>
              <w:t>00</w:t>
            </w:r>
            <w:r w:rsidRPr="00654F6F">
              <w:rPr>
                <w:rFonts w:ascii="Calibri" w:eastAsia="Times New Roman" w:hAnsi="Calibri" w:cs="Calibri"/>
                <w:color w:val="000000"/>
                <w:sz w:val="16"/>
                <w:szCs w:val="16"/>
              </w:rPr>
              <w:t xml:space="preserve"> </w:t>
            </w:r>
          </w:p>
        </w:tc>
        <w:tc>
          <w:tcPr>
            <w:tcW w:w="960" w:type="dxa"/>
            <w:tcBorders>
              <w:top w:val="nil"/>
              <w:left w:val="nil"/>
              <w:bottom w:val="nil"/>
              <w:right w:val="nil"/>
            </w:tcBorders>
            <w:shd w:val="clear" w:color="auto" w:fill="auto"/>
            <w:noWrap/>
            <w:vAlign w:val="bottom"/>
            <w:hideMark/>
          </w:tcPr>
          <w:p w14:paraId="712FCF37" w14:textId="77777777" w:rsidR="004C3667" w:rsidRPr="00654F6F" w:rsidRDefault="004C3667" w:rsidP="004C3667">
            <w:pPr>
              <w:spacing w:after="0" w:line="240" w:lineRule="auto"/>
              <w:jc w:val="center"/>
              <w:rPr>
                <w:rFonts w:ascii="Calibri" w:eastAsia="Times New Roman" w:hAnsi="Calibri" w:cs="Calibri"/>
                <w:color w:val="000000"/>
                <w:sz w:val="16"/>
                <w:szCs w:val="16"/>
              </w:rPr>
            </w:pPr>
          </w:p>
        </w:tc>
        <w:tc>
          <w:tcPr>
            <w:tcW w:w="1320" w:type="dxa"/>
            <w:tcBorders>
              <w:top w:val="nil"/>
              <w:left w:val="single" w:sz="8" w:space="0" w:color="auto"/>
              <w:bottom w:val="single" w:sz="8" w:space="0" w:color="auto"/>
              <w:right w:val="single" w:sz="8" w:space="0" w:color="auto"/>
            </w:tcBorders>
            <w:shd w:val="clear" w:color="auto" w:fill="auto"/>
            <w:noWrap/>
            <w:vAlign w:val="center"/>
            <w:hideMark/>
          </w:tcPr>
          <w:p w14:paraId="522D729B" w14:textId="1784BB59" w:rsidR="004C3667" w:rsidRPr="00654F6F" w:rsidRDefault="004C3667" w:rsidP="004C3667">
            <w:pPr>
              <w:spacing w:after="0" w:line="240" w:lineRule="auto"/>
              <w:rPr>
                <w:rFonts w:ascii="Calibri" w:eastAsia="Times New Roman" w:hAnsi="Calibri" w:cs="Calibri"/>
                <w:color w:val="000000"/>
                <w:sz w:val="16"/>
                <w:szCs w:val="16"/>
              </w:rPr>
            </w:pPr>
            <w:r w:rsidRPr="00654F6F">
              <w:rPr>
                <w:rFonts w:ascii="Calibri" w:eastAsia="Times New Roman" w:hAnsi="Calibri" w:cs="Calibri"/>
                <w:color w:val="000000"/>
                <w:sz w:val="16"/>
                <w:szCs w:val="16"/>
              </w:rPr>
              <w:t>Choir</w:t>
            </w:r>
          </w:p>
        </w:tc>
        <w:tc>
          <w:tcPr>
            <w:tcW w:w="960" w:type="dxa"/>
            <w:tcBorders>
              <w:top w:val="nil"/>
              <w:left w:val="nil"/>
              <w:bottom w:val="single" w:sz="8" w:space="0" w:color="auto"/>
              <w:right w:val="single" w:sz="8" w:space="0" w:color="auto"/>
            </w:tcBorders>
            <w:shd w:val="clear" w:color="auto" w:fill="auto"/>
            <w:noWrap/>
            <w:vAlign w:val="center"/>
            <w:hideMark/>
          </w:tcPr>
          <w:p w14:paraId="34928771" w14:textId="4DA13353" w:rsidR="004C3667" w:rsidRPr="00654F6F" w:rsidRDefault="004C3667" w:rsidP="004C3667">
            <w:pPr>
              <w:spacing w:after="0" w:line="240" w:lineRule="auto"/>
              <w:jc w:val="center"/>
              <w:rPr>
                <w:rFonts w:ascii="Calibri" w:eastAsia="Times New Roman" w:hAnsi="Calibri" w:cs="Calibri"/>
                <w:color w:val="000000"/>
                <w:sz w:val="16"/>
                <w:szCs w:val="16"/>
              </w:rPr>
            </w:pPr>
            <w:r w:rsidRPr="00654F6F">
              <w:rPr>
                <w:rFonts w:ascii="Calibri" w:eastAsia="Times New Roman" w:hAnsi="Calibri" w:cs="Calibri"/>
                <w:color w:val="000000"/>
                <w:sz w:val="16"/>
                <w:szCs w:val="16"/>
              </w:rPr>
              <w:t>N/A</w:t>
            </w:r>
          </w:p>
        </w:tc>
      </w:tr>
      <w:tr w:rsidR="004C3667" w:rsidRPr="00654F6F" w14:paraId="6A1ADA5B" w14:textId="77777777" w:rsidTr="00654F6F">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0A70F128" w14:textId="77777777" w:rsidR="004C3667" w:rsidRPr="00654F6F" w:rsidRDefault="004C3667" w:rsidP="004C3667">
            <w:pPr>
              <w:spacing w:after="0" w:line="240" w:lineRule="auto"/>
              <w:rPr>
                <w:rFonts w:ascii="Calibri" w:eastAsia="Times New Roman" w:hAnsi="Calibri" w:cs="Calibri"/>
                <w:color w:val="000000"/>
                <w:sz w:val="16"/>
                <w:szCs w:val="16"/>
              </w:rPr>
            </w:pPr>
            <w:r w:rsidRPr="00654F6F">
              <w:rPr>
                <w:rFonts w:ascii="Calibri" w:eastAsia="Times New Roman" w:hAnsi="Calibri" w:cs="Calibri"/>
                <w:color w:val="000000"/>
                <w:sz w:val="16"/>
                <w:szCs w:val="16"/>
              </w:rPr>
              <w:t>Swimming</w:t>
            </w:r>
          </w:p>
        </w:tc>
        <w:tc>
          <w:tcPr>
            <w:tcW w:w="960" w:type="dxa"/>
            <w:tcBorders>
              <w:top w:val="nil"/>
              <w:left w:val="nil"/>
              <w:bottom w:val="single" w:sz="8" w:space="0" w:color="auto"/>
              <w:right w:val="single" w:sz="8" w:space="0" w:color="auto"/>
            </w:tcBorders>
            <w:shd w:val="clear" w:color="auto" w:fill="auto"/>
            <w:noWrap/>
            <w:vAlign w:val="center"/>
            <w:hideMark/>
          </w:tcPr>
          <w:p w14:paraId="29E03B90" w14:textId="59D7260B" w:rsidR="004C3667" w:rsidRPr="00654F6F" w:rsidRDefault="004C3667" w:rsidP="004C3667">
            <w:pPr>
              <w:spacing w:after="0" w:line="240" w:lineRule="auto"/>
              <w:jc w:val="center"/>
              <w:rPr>
                <w:rFonts w:ascii="Calibri" w:eastAsia="Times New Roman" w:hAnsi="Calibri" w:cs="Calibri"/>
                <w:color w:val="000000"/>
                <w:sz w:val="16"/>
                <w:szCs w:val="16"/>
              </w:rPr>
            </w:pPr>
            <w:r w:rsidRPr="00654F6F">
              <w:rPr>
                <w:rFonts w:ascii="Calibri" w:eastAsia="Times New Roman" w:hAnsi="Calibri" w:cs="Calibri"/>
                <w:color w:val="000000"/>
                <w:sz w:val="16"/>
                <w:szCs w:val="16"/>
              </w:rPr>
              <w:t>$1</w:t>
            </w:r>
            <w:r>
              <w:rPr>
                <w:rFonts w:ascii="Calibri" w:eastAsia="Times New Roman" w:hAnsi="Calibri" w:cs="Calibri"/>
                <w:color w:val="000000"/>
                <w:sz w:val="16"/>
                <w:szCs w:val="16"/>
              </w:rPr>
              <w:t>50</w:t>
            </w:r>
            <w:r w:rsidRPr="00654F6F">
              <w:rPr>
                <w:rFonts w:ascii="Calibri" w:eastAsia="Times New Roman" w:hAnsi="Calibri" w:cs="Calibri"/>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1A59C75A" w14:textId="77777777" w:rsidR="004C3667" w:rsidRPr="00654F6F" w:rsidRDefault="004C3667" w:rsidP="004C3667">
            <w:pPr>
              <w:spacing w:after="0" w:line="240" w:lineRule="auto"/>
              <w:jc w:val="center"/>
              <w:rPr>
                <w:rFonts w:ascii="Calibri" w:eastAsia="Times New Roman" w:hAnsi="Calibri" w:cs="Calibri"/>
                <w:color w:val="000000"/>
                <w:sz w:val="16"/>
                <w:szCs w:val="16"/>
              </w:rPr>
            </w:pPr>
          </w:p>
        </w:tc>
        <w:tc>
          <w:tcPr>
            <w:tcW w:w="1320" w:type="dxa"/>
            <w:tcBorders>
              <w:top w:val="nil"/>
              <w:left w:val="single" w:sz="8" w:space="0" w:color="auto"/>
              <w:bottom w:val="single" w:sz="8" w:space="0" w:color="auto"/>
              <w:right w:val="single" w:sz="8" w:space="0" w:color="auto"/>
            </w:tcBorders>
            <w:shd w:val="clear" w:color="auto" w:fill="auto"/>
            <w:noWrap/>
            <w:vAlign w:val="center"/>
            <w:hideMark/>
          </w:tcPr>
          <w:p w14:paraId="0141787A" w14:textId="380E8AD5" w:rsidR="004C3667" w:rsidRPr="00654F6F" w:rsidRDefault="004C3667" w:rsidP="004C3667">
            <w:pPr>
              <w:spacing w:after="0" w:line="240" w:lineRule="auto"/>
              <w:rPr>
                <w:rFonts w:ascii="Calibri" w:eastAsia="Times New Roman" w:hAnsi="Calibri" w:cs="Calibri"/>
                <w:color w:val="000000"/>
                <w:sz w:val="16"/>
                <w:szCs w:val="16"/>
              </w:rPr>
            </w:pPr>
            <w:r w:rsidRPr="00654F6F">
              <w:rPr>
                <w:rFonts w:ascii="Calibri" w:eastAsia="Times New Roman" w:hAnsi="Calibri" w:cs="Calibri"/>
                <w:color w:val="000000"/>
                <w:sz w:val="16"/>
                <w:szCs w:val="16"/>
              </w:rPr>
              <w:t>Band/Orchestra</w:t>
            </w:r>
          </w:p>
        </w:tc>
        <w:tc>
          <w:tcPr>
            <w:tcW w:w="960" w:type="dxa"/>
            <w:tcBorders>
              <w:top w:val="nil"/>
              <w:left w:val="nil"/>
              <w:bottom w:val="single" w:sz="8" w:space="0" w:color="auto"/>
              <w:right w:val="single" w:sz="8" w:space="0" w:color="auto"/>
            </w:tcBorders>
            <w:shd w:val="clear" w:color="auto" w:fill="auto"/>
            <w:noWrap/>
            <w:vAlign w:val="center"/>
            <w:hideMark/>
          </w:tcPr>
          <w:p w14:paraId="47B79D50" w14:textId="5558FBB6" w:rsidR="004C3667" w:rsidRPr="00654F6F" w:rsidRDefault="004C3667" w:rsidP="004C3667">
            <w:pPr>
              <w:spacing w:after="0" w:line="240" w:lineRule="auto"/>
              <w:jc w:val="center"/>
              <w:rPr>
                <w:rFonts w:ascii="Calibri" w:eastAsia="Times New Roman" w:hAnsi="Calibri" w:cs="Calibri"/>
                <w:color w:val="000000"/>
                <w:sz w:val="16"/>
                <w:szCs w:val="16"/>
              </w:rPr>
            </w:pPr>
            <w:r w:rsidRPr="00654F6F">
              <w:rPr>
                <w:rFonts w:ascii="Calibri" w:eastAsia="Times New Roman" w:hAnsi="Calibri" w:cs="Calibri"/>
                <w:color w:val="000000"/>
                <w:sz w:val="16"/>
                <w:szCs w:val="16"/>
              </w:rPr>
              <w:t>N/A </w:t>
            </w:r>
          </w:p>
        </w:tc>
      </w:tr>
    </w:tbl>
    <w:p w14:paraId="289BAFAE" w14:textId="77777777" w:rsidR="00654F6F" w:rsidRPr="00654F6F" w:rsidRDefault="00654F6F" w:rsidP="00654F6F"/>
    <w:p w14:paraId="77AF68F8" w14:textId="77777777" w:rsidR="00A36A2C" w:rsidRPr="006139A7" w:rsidRDefault="006139A7" w:rsidP="007C47BA">
      <w:pPr>
        <w:pStyle w:val="Heading3"/>
      </w:pPr>
      <w:bookmarkStart w:id="17" w:name="_Toc64623544"/>
      <w:r w:rsidRPr="006139A7">
        <w:t>Recommended</w:t>
      </w:r>
      <w:r w:rsidR="00A36A2C" w:rsidRPr="006139A7">
        <w:t xml:space="preserve"> 7</w:t>
      </w:r>
      <w:r w:rsidR="00A36A2C" w:rsidRPr="006139A7">
        <w:rPr>
          <w:vertAlign w:val="superscript"/>
        </w:rPr>
        <w:t>th</w:t>
      </w:r>
      <w:r w:rsidR="00A36A2C" w:rsidRPr="006139A7">
        <w:t xml:space="preserve"> and 8</w:t>
      </w:r>
      <w:r w:rsidR="00A36A2C" w:rsidRPr="006139A7">
        <w:rPr>
          <w:vertAlign w:val="superscript"/>
        </w:rPr>
        <w:t>th</w:t>
      </w:r>
      <w:r w:rsidR="00A36A2C" w:rsidRPr="006139A7">
        <w:t xml:space="preserve"> grade Course Schedule</w:t>
      </w:r>
      <w:bookmarkEnd w:id="17"/>
    </w:p>
    <w:p w14:paraId="1F5AEC3B" w14:textId="77777777" w:rsidR="00A36A2C" w:rsidRDefault="00A36A2C" w:rsidP="00E22E45">
      <w:pPr>
        <w:tabs>
          <w:tab w:val="left" w:pos="270"/>
          <w:tab w:val="left" w:pos="720"/>
        </w:tabs>
        <w:rPr>
          <w:rFonts w:asciiTheme="minorHAnsi" w:hAnsiTheme="minorHAnsi"/>
          <w:sz w:val="20"/>
          <w:szCs w:val="20"/>
        </w:rPr>
      </w:pPr>
      <w:r w:rsidRPr="003D18CD">
        <w:rPr>
          <w:rFonts w:asciiTheme="minorHAnsi" w:hAnsiTheme="minorHAnsi"/>
          <w:sz w:val="20"/>
          <w:szCs w:val="20"/>
        </w:rPr>
        <w:t xml:space="preserve">The Junior High School student schedule is structured to provide an opportunity for </w:t>
      </w:r>
      <w:r w:rsidR="00E43FC1">
        <w:rPr>
          <w:rFonts w:asciiTheme="minorHAnsi" w:hAnsiTheme="minorHAnsi"/>
          <w:sz w:val="20"/>
          <w:szCs w:val="20"/>
        </w:rPr>
        <w:t>scholars</w:t>
      </w:r>
      <w:r w:rsidRPr="003D18CD">
        <w:rPr>
          <w:rFonts w:asciiTheme="minorHAnsi" w:hAnsiTheme="minorHAnsi"/>
          <w:sz w:val="20"/>
          <w:szCs w:val="20"/>
        </w:rPr>
        <w:t xml:space="preserve"> to be exposed to as many different subject areas as possible. </w:t>
      </w:r>
      <w:r w:rsidR="00395165">
        <w:rPr>
          <w:rFonts w:asciiTheme="minorHAnsi" w:hAnsiTheme="minorHAnsi"/>
          <w:sz w:val="20"/>
          <w:szCs w:val="20"/>
        </w:rPr>
        <w:t>Scholars</w:t>
      </w:r>
      <w:r w:rsidRPr="003D18CD">
        <w:rPr>
          <w:rFonts w:asciiTheme="minorHAnsi" w:hAnsiTheme="minorHAnsi"/>
          <w:sz w:val="20"/>
          <w:szCs w:val="20"/>
        </w:rPr>
        <w:t xml:space="preserve"> may experiment with their talents</w:t>
      </w:r>
      <w:r w:rsidR="00395165">
        <w:rPr>
          <w:rFonts w:asciiTheme="minorHAnsi" w:hAnsiTheme="minorHAnsi"/>
          <w:sz w:val="20"/>
          <w:szCs w:val="20"/>
        </w:rPr>
        <w:t xml:space="preserve"> and interests while in junior high </w:t>
      </w:r>
      <w:r w:rsidRPr="003D18CD">
        <w:rPr>
          <w:rFonts w:asciiTheme="minorHAnsi" w:hAnsiTheme="minorHAnsi"/>
          <w:sz w:val="20"/>
          <w:szCs w:val="20"/>
        </w:rPr>
        <w:t>and</w:t>
      </w:r>
      <w:r w:rsidR="00395165">
        <w:rPr>
          <w:rFonts w:asciiTheme="minorHAnsi" w:hAnsiTheme="minorHAnsi"/>
          <w:sz w:val="20"/>
          <w:szCs w:val="20"/>
        </w:rPr>
        <w:t xml:space="preserve"> then pursue more advanced</w:t>
      </w:r>
      <w:r w:rsidRPr="003D18CD">
        <w:rPr>
          <w:rFonts w:asciiTheme="minorHAnsi" w:hAnsiTheme="minorHAnsi"/>
          <w:sz w:val="20"/>
          <w:szCs w:val="20"/>
        </w:rPr>
        <w:t xml:space="preserve"> classes </w:t>
      </w:r>
      <w:r w:rsidR="00395165">
        <w:rPr>
          <w:rFonts w:asciiTheme="minorHAnsi" w:hAnsiTheme="minorHAnsi"/>
          <w:sz w:val="20"/>
          <w:szCs w:val="20"/>
        </w:rPr>
        <w:t xml:space="preserve">in those areas where </w:t>
      </w:r>
      <w:r w:rsidRPr="003D18CD">
        <w:rPr>
          <w:rFonts w:asciiTheme="minorHAnsi" w:hAnsiTheme="minorHAnsi"/>
          <w:sz w:val="20"/>
          <w:szCs w:val="20"/>
        </w:rPr>
        <w:t xml:space="preserve">they have developed special talents and interests during their High School years. The following is a typical </w:t>
      </w:r>
      <w:r w:rsidR="00395165">
        <w:rPr>
          <w:rFonts w:asciiTheme="minorHAnsi" w:hAnsiTheme="minorHAnsi"/>
          <w:sz w:val="20"/>
          <w:szCs w:val="20"/>
        </w:rPr>
        <w:t>schedule</w:t>
      </w:r>
      <w:r w:rsidRPr="003D18CD">
        <w:rPr>
          <w:rFonts w:asciiTheme="minorHAnsi" w:hAnsiTheme="minorHAnsi"/>
          <w:sz w:val="20"/>
          <w:szCs w:val="20"/>
        </w:rPr>
        <w:t xml:space="preserve"> for </w:t>
      </w:r>
      <w:r w:rsidR="00395165">
        <w:rPr>
          <w:rFonts w:asciiTheme="minorHAnsi" w:hAnsiTheme="minorHAnsi"/>
          <w:sz w:val="20"/>
          <w:szCs w:val="20"/>
        </w:rPr>
        <w:t>junior high</w:t>
      </w:r>
      <w:r w:rsidRPr="003D18CD">
        <w:rPr>
          <w:rFonts w:asciiTheme="minorHAnsi" w:hAnsiTheme="minorHAnsi"/>
          <w:sz w:val="20"/>
          <w:szCs w:val="20"/>
        </w:rPr>
        <w:t xml:space="preserve"> classes.</w:t>
      </w:r>
    </w:p>
    <w:tbl>
      <w:tblPr>
        <w:tblW w:w="9420" w:type="dxa"/>
        <w:tblInd w:w="93" w:type="dxa"/>
        <w:tblLook w:val="04A0" w:firstRow="1" w:lastRow="0" w:firstColumn="1" w:lastColumn="0" w:noHBand="0" w:noVBand="1"/>
      </w:tblPr>
      <w:tblGrid>
        <w:gridCol w:w="2220"/>
        <w:gridCol w:w="2220"/>
        <w:gridCol w:w="540"/>
        <w:gridCol w:w="2220"/>
        <w:gridCol w:w="2220"/>
      </w:tblGrid>
      <w:tr w:rsidR="0068266F" w:rsidRPr="0068266F" w14:paraId="4E4AEE14" w14:textId="77777777" w:rsidTr="00C3174E">
        <w:trPr>
          <w:trHeight w:val="374"/>
        </w:trPr>
        <w:tc>
          <w:tcPr>
            <w:tcW w:w="4440" w:type="dxa"/>
            <w:gridSpan w:val="2"/>
            <w:tcBorders>
              <w:top w:val="single" w:sz="4" w:space="0" w:color="auto"/>
              <w:left w:val="single" w:sz="4" w:space="0" w:color="auto"/>
              <w:bottom w:val="single" w:sz="4" w:space="0" w:color="auto"/>
              <w:right w:val="single" w:sz="4" w:space="0" w:color="000000"/>
            </w:tcBorders>
            <w:shd w:val="clear" w:color="000000" w:fill="4F81BD"/>
            <w:vAlign w:val="center"/>
            <w:hideMark/>
          </w:tcPr>
          <w:p w14:paraId="7E2549E7" w14:textId="77777777" w:rsidR="0068266F" w:rsidRPr="0068266F" w:rsidRDefault="0068266F" w:rsidP="00E22E45">
            <w:pPr>
              <w:tabs>
                <w:tab w:val="left" w:pos="720"/>
              </w:tabs>
              <w:spacing w:after="0" w:line="240" w:lineRule="auto"/>
              <w:jc w:val="center"/>
              <w:rPr>
                <w:rFonts w:ascii="Calibri" w:eastAsia="Times New Roman" w:hAnsi="Calibri" w:cs="Times New Roman"/>
                <w:b/>
                <w:bCs/>
                <w:color w:val="FFFFFF"/>
                <w:sz w:val="20"/>
                <w:szCs w:val="20"/>
              </w:rPr>
            </w:pPr>
            <w:r w:rsidRPr="0068266F">
              <w:rPr>
                <w:rFonts w:ascii="Calibri" w:eastAsia="Times New Roman" w:hAnsi="Calibri" w:cs="Times New Roman"/>
                <w:b/>
                <w:bCs/>
                <w:color w:val="FFFFFF"/>
                <w:sz w:val="20"/>
                <w:szCs w:val="20"/>
              </w:rPr>
              <w:t>7th Grade</w:t>
            </w:r>
          </w:p>
        </w:tc>
        <w:tc>
          <w:tcPr>
            <w:tcW w:w="540" w:type="dxa"/>
            <w:tcBorders>
              <w:top w:val="nil"/>
              <w:left w:val="nil"/>
              <w:bottom w:val="nil"/>
              <w:right w:val="nil"/>
            </w:tcBorders>
            <w:shd w:val="clear" w:color="auto" w:fill="auto"/>
            <w:vAlign w:val="center"/>
            <w:hideMark/>
          </w:tcPr>
          <w:p w14:paraId="77912524"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p>
        </w:tc>
        <w:tc>
          <w:tcPr>
            <w:tcW w:w="4440" w:type="dxa"/>
            <w:gridSpan w:val="2"/>
            <w:tcBorders>
              <w:top w:val="single" w:sz="4" w:space="0" w:color="auto"/>
              <w:left w:val="single" w:sz="4" w:space="0" w:color="auto"/>
              <w:bottom w:val="single" w:sz="4" w:space="0" w:color="auto"/>
              <w:right w:val="single" w:sz="4" w:space="0" w:color="auto"/>
            </w:tcBorders>
            <w:shd w:val="clear" w:color="000000" w:fill="DA9694"/>
            <w:vAlign w:val="center"/>
            <w:hideMark/>
          </w:tcPr>
          <w:p w14:paraId="164ACA98" w14:textId="77777777" w:rsidR="0068266F" w:rsidRPr="0068266F" w:rsidRDefault="0068266F" w:rsidP="00E22E45">
            <w:pPr>
              <w:tabs>
                <w:tab w:val="left" w:pos="720"/>
              </w:tabs>
              <w:spacing w:after="0" w:line="240" w:lineRule="auto"/>
              <w:jc w:val="center"/>
              <w:rPr>
                <w:rFonts w:ascii="Calibri" w:eastAsia="Times New Roman" w:hAnsi="Calibri" w:cs="Times New Roman"/>
                <w:b/>
                <w:bCs/>
                <w:color w:val="FFFFFF"/>
                <w:sz w:val="20"/>
                <w:szCs w:val="20"/>
              </w:rPr>
            </w:pPr>
            <w:r w:rsidRPr="0068266F">
              <w:rPr>
                <w:rFonts w:ascii="Calibri" w:eastAsia="Times New Roman" w:hAnsi="Calibri" w:cs="Times New Roman"/>
                <w:b/>
                <w:bCs/>
                <w:color w:val="FFFFFF"/>
                <w:sz w:val="20"/>
                <w:szCs w:val="20"/>
              </w:rPr>
              <w:t>8th Grade</w:t>
            </w:r>
          </w:p>
        </w:tc>
      </w:tr>
      <w:tr w:rsidR="0068266F" w:rsidRPr="0068266F" w14:paraId="2FBB5977" w14:textId="77777777" w:rsidTr="00C3174E">
        <w:trPr>
          <w:trHeight w:val="286"/>
        </w:trPr>
        <w:tc>
          <w:tcPr>
            <w:tcW w:w="2220" w:type="dxa"/>
            <w:tcBorders>
              <w:top w:val="nil"/>
              <w:left w:val="single" w:sz="4" w:space="0" w:color="auto"/>
              <w:bottom w:val="single" w:sz="4" w:space="0" w:color="auto"/>
              <w:right w:val="single" w:sz="4" w:space="0" w:color="auto"/>
            </w:tcBorders>
            <w:shd w:val="clear" w:color="000000" w:fill="DCE6F1"/>
            <w:vAlign w:val="center"/>
            <w:hideMark/>
          </w:tcPr>
          <w:p w14:paraId="2B9C4C55" w14:textId="77777777" w:rsidR="0068266F" w:rsidRPr="0068266F" w:rsidRDefault="0068266F" w:rsidP="00E22E45">
            <w:pPr>
              <w:tabs>
                <w:tab w:val="left" w:pos="720"/>
              </w:tabs>
              <w:spacing w:after="0" w:line="240" w:lineRule="auto"/>
              <w:jc w:val="center"/>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1st Semester</w:t>
            </w:r>
          </w:p>
        </w:tc>
        <w:tc>
          <w:tcPr>
            <w:tcW w:w="2220" w:type="dxa"/>
            <w:tcBorders>
              <w:top w:val="nil"/>
              <w:left w:val="nil"/>
              <w:bottom w:val="single" w:sz="4" w:space="0" w:color="auto"/>
              <w:right w:val="single" w:sz="4" w:space="0" w:color="auto"/>
            </w:tcBorders>
            <w:shd w:val="clear" w:color="000000" w:fill="DCE6F1"/>
            <w:vAlign w:val="center"/>
            <w:hideMark/>
          </w:tcPr>
          <w:p w14:paraId="26293544" w14:textId="77777777" w:rsidR="0068266F" w:rsidRPr="0068266F" w:rsidRDefault="0068266F" w:rsidP="00E22E45">
            <w:pPr>
              <w:tabs>
                <w:tab w:val="left" w:pos="720"/>
              </w:tabs>
              <w:spacing w:after="0" w:line="240" w:lineRule="auto"/>
              <w:jc w:val="center"/>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2nd Semester</w:t>
            </w:r>
          </w:p>
        </w:tc>
        <w:tc>
          <w:tcPr>
            <w:tcW w:w="540" w:type="dxa"/>
            <w:tcBorders>
              <w:top w:val="nil"/>
              <w:left w:val="nil"/>
              <w:bottom w:val="nil"/>
              <w:right w:val="nil"/>
            </w:tcBorders>
            <w:shd w:val="clear" w:color="auto" w:fill="auto"/>
            <w:vAlign w:val="center"/>
            <w:hideMark/>
          </w:tcPr>
          <w:p w14:paraId="15ED4A1F"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p>
        </w:tc>
        <w:tc>
          <w:tcPr>
            <w:tcW w:w="2220" w:type="dxa"/>
            <w:tcBorders>
              <w:top w:val="nil"/>
              <w:left w:val="single" w:sz="4" w:space="0" w:color="auto"/>
              <w:bottom w:val="single" w:sz="4" w:space="0" w:color="auto"/>
              <w:right w:val="single" w:sz="4" w:space="0" w:color="auto"/>
            </w:tcBorders>
            <w:shd w:val="clear" w:color="000000" w:fill="F2DCDB"/>
            <w:vAlign w:val="center"/>
            <w:hideMark/>
          </w:tcPr>
          <w:p w14:paraId="4B4147A0" w14:textId="77777777" w:rsidR="0068266F" w:rsidRPr="0068266F" w:rsidRDefault="0068266F" w:rsidP="00E22E45">
            <w:pPr>
              <w:tabs>
                <w:tab w:val="left" w:pos="720"/>
              </w:tabs>
              <w:spacing w:after="0" w:line="240" w:lineRule="auto"/>
              <w:jc w:val="center"/>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1st Semester</w:t>
            </w:r>
          </w:p>
        </w:tc>
        <w:tc>
          <w:tcPr>
            <w:tcW w:w="2220" w:type="dxa"/>
            <w:tcBorders>
              <w:top w:val="nil"/>
              <w:left w:val="nil"/>
              <w:bottom w:val="single" w:sz="4" w:space="0" w:color="auto"/>
              <w:right w:val="single" w:sz="4" w:space="0" w:color="auto"/>
            </w:tcBorders>
            <w:shd w:val="clear" w:color="000000" w:fill="F2DCDB"/>
            <w:vAlign w:val="center"/>
            <w:hideMark/>
          </w:tcPr>
          <w:p w14:paraId="2265A017" w14:textId="77777777" w:rsidR="0068266F" w:rsidRPr="0068266F" w:rsidRDefault="0068266F" w:rsidP="00E22E45">
            <w:pPr>
              <w:tabs>
                <w:tab w:val="left" w:pos="720"/>
              </w:tabs>
              <w:spacing w:after="0" w:line="240" w:lineRule="auto"/>
              <w:jc w:val="center"/>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2nd Semester</w:t>
            </w:r>
          </w:p>
        </w:tc>
      </w:tr>
      <w:tr w:rsidR="0068266F" w:rsidRPr="0068266F" w14:paraId="78C27262" w14:textId="77777777" w:rsidTr="00C3174E">
        <w:trPr>
          <w:trHeight w:val="286"/>
        </w:trPr>
        <w:tc>
          <w:tcPr>
            <w:tcW w:w="2220" w:type="dxa"/>
            <w:tcBorders>
              <w:top w:val="nil"/>
              <w:left w:val="single" w:sz="4" w:space="0" w:color="auto"/>
              <w:bottom w:val="single" w:sz="4" w:space="0" w:color="auto"/>
              <w:right w:val="single" w:sz="4" w:space="0" w:color="auto"/>
            </w:tcBorders>
            <w:shd w:val="clear" w:color="000000" w:fill="DCE6F1"/>
            <w:vAlign w:val="center"/>
            <w:hideMark/>
          </w:tcPr>
          <w:p w14:paraId="4163EC2B" w14:textId="24F5C9B4"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English</w:t>
            </w:r>
          </w:p>
        </w:tc>
        <w:tc>
          <w:tcPr>
            <w:tcW w:w="2220" w:type="dxa"/>
            <w:tcBorders>
              <w:top w:val="nil"/>
              <w:left w:val="nil"/>
              <w:bottom w:val="single" w:sz="4" w:space="0" w:color="auto"/>
              <w:right w:val="single" w:sz="4" w:space="0" w:color="auto"/>
            </w:tcBorders>
            <w:shd w:val="clear" w:color="000000" w:fill="DCE6F1"/>
            <w:vAlign w:val="center"/>
            <w:hideMark/>
          </w:tcPr>
          <w:p w14:paraId="31680178" w14:textId="135EEEB1"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English</w:t>
            </w:r>
          </w:p>
        </w:tc>
        <w:tc>
          <w:tcPr>
            <w:tcW w:w="540" w:type="dxa"/>
            <w:tcBorders>
              <w:top w:val="nil"/>
              <w:left w:val="nil"/>
              <w:bottom w:val="nil"/>
              <w:right w:val="nil"/>
            </w:tcBorders>
            <w:shd w:val="clear" w:color="auto" w:fill="auto"/>
            <w:vAlign w:val="center"/>
            <w:hideMark/>
          </w:tcPr>
          <w:p w14:paraId="7E0D15E2"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p>
        </w:tc>
        <w:tc>
          <w:tcPr>
            <w:tcW w:w="2220" w:type="dxa"/>
            <w:tcBorders>
              <w:top w:val="nil"/>
              <w:left w:val="single" w:sz="4" w:space="0" w:color="auto"/>
              <w:bottom w:val="single" w:sz="4" w:space="0" w:color="auto"/>
              <w:right w:val="single" w:sz="4" w:space="0" w:color="auto"/>
            </w:tcBorders>
            <w:shd w:val="clear" w:color="000000" w:fill="F2DCDB"/>
            <w:vAlign w:val="center"/>
            <w:hideMark/>
          </w:tcPr>
          <w:p w14:paraId="570D6F45" w14:textId="3BF7AECE"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English</w:t>
            </w:r>
            <w:r w:rsidR="00170BEA">
              <w:rPr>
                <w:rFonts w:ascii="Calibri" w:eastAsia="Times New Roman" w:hAnsi="Calibri" w:cs="Times New Roman"/>
                <w:color w:val="000000"/>
                <w:sz w:val="20"/>
                <w:szCs w:val="20"/>
              </w:rPr>
              <w:t xml:space="preserve"> </w:t>
            </w:r>
          </w:p>
        </w:tc>
        <w:tc>
          <w:tcPr>
            <w:tcW w:w="2220" w:type="dxa"/>
            <w:tcBorders>
              <w:top w:val="nil"/>
              <w:left w:val="nil"/>
              <w:bottom w:val="single" w:sz="4" w:space="0" w:color="auto"/>
              <w:right w:val="single" w:sz="4" w:space="0" w:color="auto"/>
            </w:tcBorders>
            <w:shd w:val="clear" w:color="000000" w:fill="F2DCDB"/>
            <w:vAlign w:val="center"/>
            <w:hideMark/>
          </w:tcPr>
          <w:p w14:paraId="397280C2" w14:textId="36F91A8B"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English</w:t>
            </w:r>
          </w:p>
        </w:tc>
      </w:tr>
      <w:tr w:rsidR="0068266F" w:rsidRPr="0068266F" w14:paraId="15A4E3D2" w14:textId="77777777" w:rsidTr="00C3174E">
        <w:trPr>
          <w:trHeight w:val="286"/>
        </w:trPr>
        <w:tc>
          <w:tcPr>
            <w:tcW w:w="2220" w:type="dxa"/>
            <w:tcBorders>
              <w:top w:val="nil"/>
              <w:left w:val="single" w:sz="4" w:space="0" w:color="auto"/>
              <w:bottom w:val="single" w:sz="4" w:space="0" w:color="auto"/>
              <w:right w:val="single" w:sz="4" w:space="0" w:color="auto"/>
            </w:tcBorders>
            <w:shd w:val="clear" w:color="000000" w:fill="DCE6F1"/>
            <w:vAlign w:val="center"/>
            <w:hideMark/>
          </w:tcPr>
          <w:p w14:paraId="56AB069F"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Math</w:t>
            </w:r>
          </w:p>
        </w:tc>
        <w:tc>
          <w:tcPr>
            <w:tcW w:w="2220" w:type="dxa"/>
            <w:tcBorders>
              <w:top w:val="nil"/>
              <w:left w:val="nil"/>
              <w:bottom w:val="single" w:sz="4" w:space="0" w:color="auto"/>
              <w:right w:val="single" w:sz="4" w:space="0" w:color="auto"/>
            </w:tcBorders>
            <w:shd w:val="clear" w:color="000000" w:fill="DCE6F1"/>
            <w:vAlign w:val="center"/>
            <w:hideMark/>
          </w:tcPr>
          <w:p w14:paraId="7A29E6B0"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Math</w:t>
            </w:r>
          </w:p>
        </w:tc>
        <w:tc>
          <w:tcPr>
            <w:tcW w:w="540" w:type="dxa"/>
            <w:tcBorders>
              <w:top w:val="nil"/>
              <w:left w:val="nil"/>
              <w:bottom w:val="nil"/>
              <w:right w:val="nil"/>
            </w:tcBorders>
            <w:shd w:val="clear" w:color="auto" w:fill="auto"/>
            <w:vAlign w:val="center"/>
            <w:hideMark/>
          </w:tcPr>
          <w:p w14:paraId="3483E17A"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p>
        </w:tc>
        <w:tc>
          <w:tcPr>
            <w:tcW w:w="2220" w:type="dxa"/>
            <w:tcBorders>
              <w:top w:val="nil"/>
              <w:left w:val="single" w:sz="4" w:space="0" w:color="auto"/>
              <w:bottom w:val="single" w:sz="4" w:space="0" w:color="auto"/>
              <w:right w:val="single" w:sz="4" w:space="0" w:color="auto"/>
            </w:tcBorders>
            <w:shd w:val="clear" w:color="000000" w:fill="F2DCDB"/>
            <w:vAlign w:val="center"/>
            <w:hideMark/>
          </w:tcPr>
          <w:p w14:paraId="426DE2C2"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Math</w:t>
            </w:r>
          </w:p>
        </w:tc>
        <w:tc>
          <w:tcPr>
            <w:tcW w:w="2220" w:type="dxa"/>
            <w:tcBorders>
              <w:top w:val="nil"/>
              <w:left w:val="nil"/>
              <w:bottom w:val="single" w:sz="4" w:space="0" w:color="auto"/>
              <w:right w:val="single" w:sz="4" w:space="0" w:color="auto"/>
            </w:tcBorders>
            <w:shd w:val="clear" w:color="000000" w:fill="F2DCDB"/>
            <w:vAlign w:val="center"/>
            <w:hideMark/>
          </w:tcPr>
          <w:p w14:paraId="0CA0F35D"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Math</w:t>
            </w:r>
          </w:p>
        </w:tc>
      </w:tr>
      <w:tr w:rsidR="0068266F" w:rsidRPr="0068266F" w14:paraId="0A671BB6" w14:textId="77777777" w:rsidTr="00C3174E">
        <w:trPr>
          <w:trHeight w:val="286"/>
        </w:trPr>
        <w:tc>
          <w:tcPr>
            <w:tcW w:w="2220" w:type="dxa"/>
            <w:tcBorders>
              <w:top w:val="nil"/>
              <w:left w:val="single" w:sz="4" w:space="0" w:color="auto"/>
              <w:bottom w:val="single" w:sz="4" w:space="0" w:color="auto"/>
              <w:right w:val="single" w:sz="4" w:space="0" w:color="auto"/>
            </w:tcBorders>
            <w:shd w:val="clear" w:color="000000" w:fill="DCE6F1"/>
            <w:vAlign w:val="center"/>
            <w:hideMark/>
          </w:tcPr>
          <w:p w14:paraId="71C4A922"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History</w:t>
            </w:r>
          </w:p>
        </w:tc>
        <w:tc>
          <w:tcPr>
            <w:tcW w:w="2220" w:type="dxa"/>
            <w:tcBorders>
              <w:top w:val="nil"/>
              <w:left w:val="nil"/>
              <w:bottom w:val="single" w:sz="4" w:space="0" w:color="auto"/>
              <w:right w:val="single" w:sz="4" w:space="0" w:color="auto"/>
            </w:tcBorders>
            <w:shd w:val="clear" w:color="000000" w:fill="DCE6F1"/>
            <w:vAlign w:val="center"/>
            <w:hideMark/>
          </w:tcPr>
          <w:p w14:paraId="20995FE2"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History</w:t>
            </w:r>
          </w:p>
        </w:tc>
        <w:tc>
          <w:tcPr>
            <w:tcW w:w="540" w:type="dxa"/>
            <w:tcBorders>
              <w:top w:val="nil"/>
              <w:left w:val="nil"/>
              <w:bottom w:val="nil"/>
              <w:right w:val="nil"/>
            </w:tcBorders>
            <w:shd w:val="clear" w:color="auto" w:fill="auto"/>
            <w:vAlign w:val="center"/>
            <w:hideMark/>
          </w:tcPr>
          <w:p w14:paraId="3700358C"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p>
        </w:tc>
        <w:tc>
          <w:tcPr>
            <w:tcW w:w="2220" w:type="dxa"/>
            <w:tcBorders>
              <w:top w:val="nil"/>
              <w:left w:val="single" w:sz="4" w:space="0" w:color="auto"/>
              <w:bottom w:val="single" w:sz="4" w:space="0" w:color="auto"/>
              <w:right w:val="single" w:sz="4" w:space="0" w:color="auto"/>
            </w:tcBorders>
            <w:shd w:val="clear" w:color="000000" w:fill="F2DCDB"/>
            <w:vAlign w:val="center"/>
            <w:hideMark/>
          </w:tcPr>
          <w:p w14:paraId="1E130A89"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History</w:t>
            </w:r>
          </w:p>
        </w:tc>
        <w:tc>
          <w:tcPr>
            <w:tcW w:w="2220" w:type="dxa"/>
            <w:tcBorders>
              <w:top w:val="nil"/>
              <w:left w:val="nil"/>
              <w:bottom w:val="single" w:sz="4" w:space="0" w:color="auto"/>
              <w:right w:val="single" w:sz="4" w:space="0" w:color="auto"/>
            </w:tcBorders>
            <w:shd w:val="clear" w:color="000000" w:fill="F2DCDB"/>
            <w:vAlign w:val="center"/>
            <w:hideMark/>
          </w:tcPr>
          <w:p w14:paraId="5B87F8F8"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History</w:t>
            </w:r>
          </w:p>
        </w:tc>
      </w:tr>
      <w:tr w:rsidR="0068266F" w:rsidRPr="0068266F" w14:paraId="7C83B21E" w14:textId="77777777" w:rsidTr="00C3174E">
        <w:trPr>
          <w:trHeight w:val="286"/>
        </w:trPr>
        <w:tc>
          <w:tcPr>
            <w:tcW w:w="2220" w:type="dxa"/>
            <w:tcBorders>
              <w:top w:val="nil"/>
              <w:left w:val="single" w:sz="4" w:space="0" w:color="auto"/>
              <w:bottom w:val="single" w:sz="4" w:space="0" w:color="auto"/>
              <w:right w:val="single" w:sz="4" w:space="0" w:color="auto"/>
            </w:tcBorders>
            <w:shd w:val="clear" w:color="000000" w:fill="DCE6F1"/>
            <w:vAlign w:val="center"/>
            <w:hideMark/>
          </w:tcPr>
          <w:p w14:paraId="309ED1E3"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Science</w:t>
            </w:r>
          </w:p>
        </w:tc>
        <w:tc>
          <w:tcPr>
            <w:tcW w:w="2220" w:type="dxa"/>
            <w:tcBorders>
              <w:top w:val="nil"/>
              <w:left w:val="nil"/>
              <w:bottom w:val="single" w:sz="4" w:space="0" w:color="auto"/>
              <w:right w:val="single" w:sz="4" w:space="0" w:color="auto"/>
            </w:tcBorders>
            <w:shd w:val="clear" w:color="000000" w:fill="DCE6F1"/>
            <w:vAlign w:val="center"/>
            <w:hideMark/>
          </w:tcPr>
          <w:p w14:paraId="57E6B0DA"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Science</w:t>
            </w:r>
          </w:p>
        </w:tc>
        <w:tc>
          <w:tcPr>
            <w:tcW w:w="540" w:type="dxa"/>
            <w:tcBorders>
              <w:top w:val="nil"/>
              <w:left w:val="nil"/>
              <w:bottom w:val="nil"/>
              <w:right w:val="nil"/>
            </w:tcBorders>
            <w:shd w:val="clear" w:color="auto" w:fill="auto"/>
            <w:vAlign w:val="center"/>
            <w:hideMark/>
          </w:tcPr>
          <w:p w14:paraId="481B8EA9"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p>
        </w:tc>
        <w:tc>
          <w:tcPr>
            <w:tcW w:w="2220" w:type="dxa"/>
            <w:tcBorders>
              <w:top w:val="nil"/>
              <w:left w:val="single" w:sz="4" w:space="0" w:color="auto"/>
              <w:bottom w:val="single" w:sz="4" w:space="0" w:color="auto"/>
              <w:right w:val="single" w:sz="4" w:space="0" w:color="auto"/>
            </w:tcBorders>
            <w:shd w:val="clear" w:color="000000" w:fill="F2DCDB"/>
            <w:vAlign w:val="center"/>
            <w:hideMark/>
          </w:tcPr>
          <w:p w14:paraId="643CBFB6"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Science</w:t>
            </w:r>
          </w:p>
        </w:tc>
        <w:tc>
          <w:tcPr>
            <w:tcW w:w="2220" w:type="dxa"/>
            <w:tcBorders>
              <w:top w:val="nil"/>
              <w:left w:val="nil"/>
              <w:bottom w:val="single" w:sz="4" w:space="0" w:color="auto"/>
              <w:right w:val="single" w:sz="4" w:space="0" w:color="auto"/>
            </w:tcBorders>
            <w:shd w:val="clear" w:color="000000" w:fill="F2DCDB"/>
            <w:vAlign w:val="center"/>
            <w:hideMark/>
          </w:tcPr>
          <w:p w14:paraId="09938C8D"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Science</w:t>
            </w:r>
          </w:p>
        </w:tc>
      </w:tr>
      <w:tr w:rsidR="0068266F" w:rsidRPr="0068266F" w14:paraId="6E6DB3E6" w14:textId="77777777" w:rsidTr="00C3174E">
        <w:trPr>
          <w:trHeight w:val="286"/>
        </w:trPr>
        <w:tc>
          <w:tcPr>
            <w:tcW w:w="2220" w:type="dxa"/>
            <w:tcBorders>
              <w:top w:val="nil"/>
              <w:left w:val="single" w:sz="4" w:space="0" w:color="auto"/>
              <w:bottom w:val="single" w:sz="4" w:space="0" w:color="auto"/>
              <w:right w:val="single" w:sz="4" w:space="0" w:color="auto"/>
            </w:tcBorders>
            <w:shd w:val="clear" w:color="000000" w:fill="DCE6F1"/>
            <w:vAlign w:val="center"/>
            <w:hideMark/>
          </w:tcPr>
          <w:p w14:paraId="6355323D" w14:textId="77777777" w:rsidR="0068266F" w:rsidRPr="0068266F" w:rsidRDefault="00DD7D98" w:rsidP="00E22E45">
            <w:pPr>
              <w:tabs>
                <w:tab w:val="left" w:pos="720"/>
              </w:tab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Latin I</w:t>
            </w:r>
          </w:p>
        </w:tc>
        <w:tc>
          <w:tcPr>
            <w:tcW w:w="2220" w:type="dxa"/>
            <w:tcBorders>
              <w:top w:val="nil"/>
              <w:left w:val="nil"/>
              <w:bottom w:val="single" w:sz="4" w:space="0" w:color="auto"/>
              <w:right w:val="single" w:sz="4" w:space="0" w:color="auto"/>
            </w:tcBorders>
            <w:shd w:val="clear" w:color="000000" w:fill="DCE6F1"/>
            <w:vAlign w:val="center"/>
            <w:hideMark/>
          </w:tcPr>
          <w:p w14:paraId="56754C6A" w14:textId="77777777" w:rsidR="0068266F" w:rsidRPr="0068266F" w:rsidRDefault="00DD7D98" w:rsidP="00E22E45">
            <w:pPr>
              <w:tabs>
                <w:tab w:val="left" w:pos="720"/>
              </w:tab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Latin I</w:t>
            </w:r>
          </w:p>
        </w:tc>
        <w:tc>
          <w:tcPr>
            <w:tcW w:w="540" w:type="dxa"/>
            <w:tcBorders>
              <w:top w:val="nil"/>
              <w:left w:val="nil"/>
              <w:bottom w:val="nil"/>
              <w:right w:val="nil"/>
            </w:tcBorders>
            <w:shd w:val="clear" w:color="auto" w:fill="auto"/>
            <w:vAlign w:val="center"/>
            <w:hideMark/>
          </w:tcPr>
          <w:p w14:paraId="6D015AD1"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p>
        </w:tc>
        <w:tc>
          <w:tcPr>
            <w:tcW w:w="2220" w:type="dxa"/>
            <w:tcBorders>
              <w:top w:val="nil"/>
              <w:left w:val="single" w:sz="4" w:space="0" w:color="auto"/>
              <w:bottom w:val="single" w:sz="4" w:space="0" w:color="auto"/>
              <w:right w:val="single" w:sz="4" w:space="0" w:color="auto"/>
            </w:tcBorders>
            <w:shd w:val="clear" w:color="000000" w:fill="F2DCDB"/>
            <w:vAlign w:val="center"/>
            <w:hideMark/>
          </w:tcPr>
          <w:p w14:paraId="6805FBBC" w14:textId="77777777" w:rsidR="0068266F" w:rsidRPr="0068266F" w:rsidRDefault="00DD7D98" w:rsidP="00E22E45">
            <w:pPr>
              <w:tabs>
                <w:tab w:val="left" w:pos="720"/>
              </w:tab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Latin II</w:t>
            </w:r>
          </w:p>
        </w:tc>
        <w:tc>
          <w:tcPr>
            <w:tcW w:w="2220" w:type="dxa"/>
            <w:tcBorders>
              <w:top w:val="nil"/>
              <w:left w:val="nil"/>
              <w:bottom w:val="single" w:sz="4" w:space="0" w:color="auto"/>
              <w:right w:val="single" w:sz="4" w:space="0" w:color="auto"/>
            </w:tcBorders>
            <w:shd w:val="clear" w:color="000000" w:fill="F2DCDB"/>
            <w:vAlign w:val="center"/>
            <w:hideMark/>
          </w:tcPr>
          <w:p w14:paraId="48974638" w14:textId="77777777" w:rsidR="0068266F" w:rsidRPr="0068266F" w:rsidRDefault="00DD7D98" w:rsidP="00E22E45">
            <w:pPr>
              <w:tabs>
                <w:tab w:val="left" w:pos="720"/>
              </w:tab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Latin II</w:t>
            </w:r>
          </w:p>
        </w:tc>
      </w:tr>
      <w:tr w:rsidR="0068266F" w:rsidRPr="0068266F" w14:paraId="6CE97962" w14:textId="77777777" w:rsidTr="00C3174E">
        <w:trPr>
          <w:trHeight w:val="286"/>
        </w:trPr>
        <w:tc>
          <w:tcPr>
            <w:tcW w:w="2220" w:type="dxa"/>
            <w:tcBorders>
              <w:top w:val="nil"/>
              <w:left w:val="single" w:sz="4" w:space="0" w:color="auto"/>
              <w:bottom w:val="single" w:sz="4" w:space="0" w:color="auto"/>
              <w:right w:val="single" w:sz="4" w:space="0" w:color="auto"/>
            </w:tcBorders>
            <w:shd w:val="clear" w:color="000000" w:fill="DCE6F1"/>
            <w:vAlign w:val="center"/>
            <w:hideMark/>
          </w:tcPr>
          <w:p w14:paraId="019B6B6E"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Reading or Elective</w:t>
            </w:r>
          </w:p>
        </w:tc>
        <w:tc>
          <w:tcPr>
            <w:tcW w:w="2220" w:type="dxa"/>
            <w:tcBorders>
              <w:top w:val="nil"/>
              <w:left w:val="nil"/>
              <w:bottom w:val="single" w:sz="4" w:space="0" w:color="auto"/>
              <w:right w:val="single" w:sz="4" w:space="0" w:color="auto"/>
            </w:tcBorders>
            <w:shd w:val="clear" w:color="000000" w:fill="DCE6F1"/>
            <w:vAlign w:val="center"/>
            <w:hideMark/>
          </w:tcPr>
          <w:p w14:paraId="42750B97"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Reading or Elective</w:t>
            </w:r>
          </w:p>
        </w:tc>
        <w:tc>
          <w:tcPr>
            <w:tcW w:w="540" w:type="dxa"/>
            <w:tcBorders>
              <w:top w:val="nil"/>
              <w:left w:val="nil"/>
              <w:bottom w:val="nil"/>
              <w:right w:val="nil"/>
            </w:tcBorders>
            <w:shd w:val="clear" w:color="auto" w:fill="auto"/>
            <w:vAlign w:val="center"/>
            <w:hideMark/>
          </w:tcPr>
          <w:p w14:paraId="1F4A7547"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p>
        </w:tc>
        <w:tc>
          <w:tcPr>
            <w:tcW w:w="2220" w:type="dxa"/>
            <w:tcBorders>
              <w:top w:val="nil"/>
              <w:left w:val="single" w:sz="4" w:space="0" w:color="auto"/>
              <w:bottom w:val="single" w:sz="4" w:space="0" w:color="auto"/>
              <w:right w:val="single" w:sz="4" w:space="0" w:color="auto"/>
            </w:tcBorders>
            <w:shd w:val="clear" w:color="000000" w:fill="F2DCDB"/>
            <w:vAlign w:val="center"/>
            <w:hideMark/>
          </w:tcPr>
          <w:p w14:paraId="0681E66F" w14:textId="77777777" w:rsidR="0068266F" w:rsidRPr="0068266F" w:rsidRDefault="00DD744A" w:rsidP="00E22E45">
            <w:pPr>
              <w:tabs>
                <w:tab w:val="left" w:pos="720"/>
              </w:tab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Elective</w:t>
            </w:r>
          </w:p>
        </w:tc>
        <w:tc>
          <w:tcPr>
            <w:tcW w:w="2220" w:type="dxa"/>
            <w:tcBorders>
              <w:top w:val="nil"/>
              <w:left w:val="nil"/>
              <w:bottom w:val="single" w:sz="4" w:space="0" w:color="auto"/>
              <w:right w:val="single" w:sz="4" w:space="0" w:color="auto"/>
            </w:tcBorders>
            <w:shd w:val="clear" w:color="000000" w:fill="F2DCDB"/>
            <w:vAlign w:val="center"/>
            <w:hideMark/>
          </w:tcPr>
          <w:p w14:paraId="4071E84C" w14:textId="77777777" w:rsidR="0068266F" w:rsidRPr="0068266F" w:rsidRDefault="00DD744A" w:rsidP="00E22E45">
            <w:pPr>
              <w:tabs>
                <w:tab w:val="left" w:pos="720"/>
              </w:tab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Elective</w:t>
            </w:r>
          </w:p>
        </w:tc>
      </w:tr>
      <w:tr w:rsidR="0068266F" w:rsidRPr="0068266F" w14:paraId="22617F21" w14:textId="77777777" w:rsidTr="00C3174E">
        <w:trPr>
          <w:trHeight w:val="544"/>
        </w:trPr>
        <w:tc>
          <w:tcPr>
            <w:tcW w:w="2220" w:type="dxa"/>
            <w:tcBorders>
              <w:top w:val="nil"/>
              <w:left w:val="single" w:sz="4" w:space="0" w:color="auto"/>
              <w:bottom w:val="single" w:sz="4" w:space="0" w:color="auto"/>
              <w:right w:val="single" w:sz="4" w:space="0" w:color="auto"/>
            </w:tcBorders>
            <w:shd w:val="clear" w:color="000000" w:fill="DCE6F1"/>
            <w:vAlign w:val="center"/>
            <w:hideMark/>
          </w:tcPr>
          <w:p w14:paraId="53E29345"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 xml:space="preserve">Choir, Band or Orchestra </w:t>
            </w:r>
          </w:p>
        </w:tc>
        <w:tc>
          <w:tcPr>
            <w:tcW w:w="2220" w:type="dxa"/>
            <w:tcBorders>
              <w:top w:val="nil"/>
              <w:left w:val="nil"/>
              <w:bottom w:val="single" w:sz="4" w:space="0" w:color="auto"/>
              <w:right w:val="single" w:sz="4" w:space="0" w:color="auto"/>
            </w:tcBorders>
            <w:shd w:val="clear" w:color="000000" w:fill="DCE6F1"/>
            <w:vAlign w:val="center"/>
            <w:hideMark/>
          </w:tcPr>
          <w:p w14:paraId="3638A2D9"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Choir, Band or Orchestra</w:t>
            </w:r>
          </w:p>
        </w:tc>
        <w:tc>
          <w:tcPr>
            <w:tcW w:w="540" w:type="dxa"/>
            <w:tcBorders>
              <w:top w:val="nil"/>
              <w:left w:val="nil"/>
              <w:bottom w:val="nil"/>
              <w:right w:val="nil"/>
            </w:tcBorders>
            <w:shd w:val="clear" w:color="auto" w:fill="auto"/>
            <w:vAlign w:val="center"/>
            <w:hideMark/>
          </w:tcPr>
          <w:p w14:paraId="35CC1E13"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p>
        </w:tc>
        <w:tc>
          <w:tcPr>
            <w:tcW w:w="2220" w:type="dxa"/>
            <w:tcBorders>
              <w:top w:val="nil"/>
              <w:left w:val="single" w:sz="4" w:space="0" w:color="auto"/>
              <w:bottom w:val="single" w:sz="4" w:space="0" w:color="auto"/>
              <w:right w:val="single" w:sz="4" w:space="0" w:color="auto"/>
            </w:tcBorders>
            <w:shd w:val="clear" w:color="000000" w:fill="F2DCDB"/>
            <w:vAlign w:val="center"/>
            <w:hideMark/>
          </w:tcPr>
          <w:p w14:paraId="72AA7E10"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Art, Choir, Band or Orchestra</w:t>
            </w:r>
          </w:p>
        </w:tc>
        <w:tc>
          <w:tcPr>
            <w:tcW w:w="2220" w:type="dxa"/>
            <w:tcBorders>
              <w:top w:val="nil"/>
              <w:left w:val="nil"/>
              <w:bottom w:val="single" w:sz="4" w:space="0" w:color="auto"/>
              <w:right w:val="single" w:sz="4" w:space="0" w:color="auto"/>
            </w:tcBorders>
            <w:shd w:val="clear" w:color="000000" w:fill="F2DCDB"/>
            <w:vAlign w:val="center"/>
            <w:hideMark/>
          </w:tcPr>
          <w:p w14:paraId="11B330BD"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Art, Choir, Band, Orchestra or Elective</w:t>
            </w:r>
          </w:p>
        </w:tc>
      </w:tr>
      <w:tr w:rsidR="0068266F" w:rsidRPr="0068266F" w14:paraId="2D3D1433" w14:textId="77777777" w:rsidTr="00C3174E">
        <w:trPr>
          <w:trHeight w:val="544"/>
        </w:trPr>
        <w:tc>
          <w:tcPr>
            <w:tcW w:w="2220" w:type="dxa"/>
            <w:tcBorders>
              <w:top w:val="nil"/>
              <w:left w:val="single" w:sz="4" w:space="0" w:color="auto"/>
              <w:bottom w:val="single" w:sz="4" w:space="0" w:color="auto"/>
              <w:right w:val="single" w:sz="4" w:space="0" w:color="auto"/>
            </w:tcBorders>
            <w:shd w:val="clear" w:color="000000" w:fill="DCE6F1"/>
            <w:vAlign w:val="center"/>
            <w:hideMark/>
          </w:tcPr>
          <w:p w14:paraId="1156DEDF" w14:textId="1D25264F"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K</w:t>
            </w:r>
            <w:r w:rsidR="00CE6CB9">
              <w:rPr>
                <w:rFonts w:ascii="Calibri" w:eastAsia="Times New Roman" w:hAnsi="Calibri" w:cs="Times New Roman"/>
                <w:color w:val="000000"/>
                <w:sz w:val="20"/>
                <w:szCs w:val="20"/>
              </w:rPr>
              <w:t>arate</w:t>
            </w:r>
            <w:r w:rsidRPr="0068266F">
              <w:rPr>
                <w:rFonts w:ascii="Calibri" w:eastAsia="Times New Roman" w:hAnsi="Calibri" w:cs="Times New Roman"/>
                <w:color w:val="000000"/>
                <w:sz w:val="20"/>
                <w:szCs w:val="20"/>
              </w:rPr>
              <w:t>, Dance, Fitness or Team Sports</w:t>
            </w:r>
          </w:p>
        </w:tc>
        <w:tc>
          <w:tcPr>
            <w:tcW w:w="2220" w:type="dxa"/>
            <w:tcBorders>
              <w:top w:val="nil"/>
              <w:left w:val="nil"/>
              <w:bottom w:val="single" w:sz="4" w:space="0" w:color="auto"/>
              <w:right w:val="single" w:sz="4" w:space="0" w:color="auto"/>
            </w:tcBorders>
            <w:shd w:val="clear" w:color="000000" w:fill="DCE6F1"/>
            <w:vAlign w:val="center"/>
            <w:hideMark/>
          </w:tcPr>
          <w:p w14:paraId="4CB0C83C"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Computers, Drama, Art or Team Sports</w:t>
            </w:r>
          </w:p>
        </w:tc>
        <w:tc>
          <w:tcPr>
            <w:tcW w:w="540" w:type="dxa"/>
            <w:tcBorders>
              <w:top w:val="nil"/>
              <w:left w:val="nil"/>
              <w:bottom w:val="nil"/>
              <w:right w:val="nil"/>
            </w:tcBorders>
            <w:shd w:val="clear" w:color="auto" w:fill="auto"/>
            <w:vAlign w:val="center"/>
            <w:hideMark/>
          </w:tcPr>
          <w:p w14:paraId="34FE7A9E"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p>
        </w:tc>
        <w:tc>
          <w:tcPr>
            <w:tcW w:w="2220" w:type="dxa"/>
            <w:tcBorders>
              <w:top w:val="nil"/>
              <w:left w:val="single" w:sz="4" w:space="0" w:color="auto"/>
              <w:bottom w:val="single" w:sz="4" w:space="0" w:color="auto"/>
              <w:right w:val="single" w:sz="4" w:space="0" w:color="auto"/>
            </w:tcBorders>
            <w:shd w:val="clear" w:color="000000" w:fill="F2DCDB"/>
            <w:vAlign w:val="center"/>
            <w:hideMark/>
          </w:tcPr>
          <w:p w14:paraId="21B2CA8E" w14:textId="77777777"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Computers, Drama or Team Sports</w:t>
            </w:r>
          </w:p>
        </w:tc>
        <w:tc>
          <w:tcPr>
            <w:tcW w:w="2220" w:type="dxa"/>
            <w:tcBorders>
              <w:top w:val="nil"/>
              <w:left w:val="nil"/>
              <w:bottom w:val="single" w:sz="4" w:space="0" w:color="auto"/>
              <w:right w:val="single" w:sz="4" w:space="0" w:color="auto"/>
            </w:tcBorders>
            <w:shd w:val="clear" w:color="000000" w:fill="F2DCDB"/>
            <w:vAlign w:val="center"/>
            <w:hideMark/>
          </w:tcPr>
          <w:p w14:paraId="6311642E" w14:textId="6B8E2529" w:rsidR="0068266F" w:rsidRPr="0068266F" w:rsidRDefault="0068266F" w:rsidP="00E22E45">
            <w:pPr>
              <w:tabs>
                <w:tab w:val="left" w:pos="720"/>
              </w:tabs>
              <w:spacing w:after="0" w:line="240" w:lineRule="auto"/>
              <w:rPr>
                <w:rFonts w:ascii="Calibri" w:eastAsia="Times New Roman" w:hAnsi="Calibri" w:cs="Times New Roman"/>
                <w:color w:val="000000"/>
                <w:sz w:val="20"/>
                <w:szCs w:val="20"/>
              </w:rPr>
            </w:pPr>
            <w:r w:rsidRPr="0068266F">
              <w:rPr>
                <w:rFonts w:ascii="Calibri" w:eastAsia="Times New Roman" w:hAnsi="Calibri" w:cs="Times New Roman"/>
                <w:color w:val="000000"/>
                <w:sz w:val="20"/>
                <w:szCs w:val="20"/>
              </w:rPr>
              <w:t>K</w:t>
            </w:r>
            <w:r w:rsidR="00CE6CB9">
              <w:rPr>
                <w:rFonts w:ascii="Calibri" w:eastAsia="Times New Roman" w:hAnsi="Calibri" w:cs="Times New Roman"/>
                <w:color w:val="000000"/>
                <w:sz w:val="20"/>
                <w:szCs w:val="20"/>
              </w:rPr>
              <w:t>arate</w:t>
            </w:r>
            <w:r w:rsidRPr="0068266F">
              <w:rPr>
                <w:rFonts w:ascii="Calibri" w:eastAsia="Times New Roman" w:hAnsi="Calibri" w:cs="Times New Roman"/>
                <w:color w:val="000000"/>
                <w:sz w:val="20"/>
                <w:szCs w:val="20"/>
              </w:rPr>
              <w:t>, Dance, Fitness or Team Sports</w:t>
            </w:r>
          </w:p>
        </w:tc>
      </w:tr>
    </w:tbl>
    <w:p w14:paraId="77F1F9E5" w14:textId="6DBC2A2A" w:rsidR="001515F0" w:rsidRPr="001515F0" w:rsidRDefault="003D18CD" w:rsidP="001515F0">
      <w:pPr>
        <w:pStyle w:val="Heading1"/>
        <w:rPr>
          <w:b/>
          <w:sz w:val="24"/>
          <w:szCs w:val="24"/>
        </w:rPr>
      </w:pPr>
      <w:bookmarkStart w:id="18" w:name="_Toc64623545"/>
      <w:r w:rsidRPr="0030301F">
        <w:rPr>
          <w:b/>
          <w:sz w:val="24"/>
          <w:szCs w:val="24"/>
        </w:rPr>
        <w:t>Jr. High Class Schedule</w:t>
      </w:r>
      <w:r w:rsidR="009247FF">
        <w:rPr>
          <w:b/>
          <w:sz w:val="24"/>
          <w:szCs w:val="24"/>
        </w:rPr>
        <w:t xml:space="preserve"> – </w:t>
      </w:r>
      <w:r w:rsidR="004B2172">
        <w:rPr>
          <w:b/>
          <w:sz w:val="24"/>
          <w:szCs w:val="24"/>
        </w:rPr>
        <w:t>Laveen</w:t>
      </w:r>
      <w:r w:rsidR="009247FF">
        <w:rPr>
          <w:b/>
          <w:sz w:val="24"/>
          <w:szCs w:val="24"/>
        </w:rPr>
        <w:t xml:space="preserve"> </w:t>
      </w:r>
      <w:r w:rsidR="000C32DA">
        <w:rPr>
          <w:b/>
          <w:sz w:val="24"/>
          <w:szCs w:val="24"/>
        </w:rPr>
        <w:t>Campus</w:t>
      </w:r>
      <w:bookmarkEnd w:id="18"/>
    </w:p>
    <w:tbl>
      <w:tblPr>
        <w:tblW w:w="9420" w:type="dxa"/>
        <w:tblInd w:w="93" w:type="dxa"/>
        <w:tblLook w:val="04A0" w:firstRow="1" w:lastRow="0" w:firstColumn="1" w:lastColumn="0" w:noHBand="0" w:noVBand="1"/>
      </w:tblPr>
      <w:tblGrid>
        <w:gridCol w:w="1686"/>
        <w:gridCol w:w="1155"/>
        <w:gridCol w:w="1287"/>
        <w:gridCol w:w="1551"/>
        <w:gridCol w:w="1417"/>
        <w:gridCol w:w="1169"/>
        <w:gridCol w:w="1155"/>
      </w:tblGrid>
      <w:tr w:rsidR="003D18CD" w:rsidRPr="003D18CD" w14:paraId="1863769E" w14:textId="77777777" w:rsidTr="003D18CD">
        <w:trPr>
          <w:trHeight w:val="343"/>
        </w:trPr>
        <w:tc>
          <w:tcPr>
            <w:tcW w:w="9420" w:type="dxa"/>
            <w:gridSpan w:val="7"/>
            <w:tcBorders>
              <w:top w:val="nil"/>
              <w:left w:val="nil"/>
              <w:bottom w:val="single" w:sz="4" w:space="0" w:color="auto"/>
              <w:right w:val="nil"/>
            </w:tcBorders>
            <w:shd w:val="clear" w:color="auto" w:fill="auto"/>
            <w:noWrap/>
            <w:hideMark/>
          </w:tcPr>
          <w:p w14:paraId="190CBAB5" w14:textId="77777777" w:rsidR="003D18CD" w:rsidRPr="003D18CD" w:rsidRDefault="003D18CD" w:rsidP="00E22E45">
            <w:pPr>
              <w:tabs>
                <w:tab w:val="left" w:pos="720"/>
              </w:tabs>
              <w:spacing w:after="0" w:line="240" w:lineRule="auto"/>
              <w:jc w:val="center"/>
              <w:rPr>
                <w:rFonts w:ascii="Calibri" w:eastAsia="Times New Roman" w:hAnsi="Calibri" w:cs="Times New Roman"/>
                <w:b/>
                <w:bCs/>
                <w:color w:val="000000"/>
                <w:sz w:val="20"/>
                <w:szCs w:val="20"/>
              </w:rPr>
            </w:pPr>
            <w:r w:rsidRPr="003D18CD">
              <w:rPr>
                <w:rFonts w:ascii="Calibri" w:eastAsia="Times New Roman" w:hAnsi="Calibri" w:cs="Times New Roman"/>
                <w:b/>
                <w:bCs/>
                <w:color w:val="000000"/>
                <w:sz w:val="20"/>
                <w:szCs w:val="20"/>
              </w:rPr>
              <w:t>Jr. High (7 &amp; 8 Grades)</w:t>
            </w:r>
          </w:p>
        </w:tc>
      </w:tr>
      <w:tr w:rsidR="003D18CD" w:rsidRPr="003D18CD" w14:paraId="0CAA77A1" w14:textId="77777777" w:rsidTr="003D18CD">
        <w:trPr>
          <w:trHeight w:val="320"/>
        </w:trPr>
        <w:tc>
          <w:tcPr>
            <w:tcW w:w="1686" w:type="dxa"/>
            <w:tcBorders>
              <w:top w:val="nil"/>
              <w:left w:val="single" w:sz="4" w:space="0" w:color="auto"/>
              <w:bottom w:val="single" w:sz="4" w:space="0" w:color="auto"/>
              <w:right w:val="single" w:sz="4" w:space="0" w:color="auto"/>
            </w:tcBorders>
            <w:shd w:val="clear" w:color="000000" w:fill="BFBFBF"/>
            <w:noWrap/>
            <w:vAlign w:val="bottom"/>
            <w:hideMark/>
          </w:tcPr>
          <w:p w14:paraId="3ACA3C1A" w14:textId="77777777" w:rsidR="003D18CD" w:rsidRPr="003D18CD" w:rsidRDefault="003D18CD" w:rsidP="00E22E45">
            <w:pPr>
              <w:tabs>
                <w:tab w:val="left" w:pos="720"/>
              </w:tabs>
              <w:spacing w:after="0" w:line="240" w:lineRule="auto"/>
              <w:jc w:val="center"/>
              <w:rPr>
                <w:rFonts w:ascii="Calibri" w:eastAsia="Times New Roman" w:hAnsi="Calibri" w:cs="Times New Roman"/>
                <w:sz w:val="20"/>
                <w:szCs w:val="20"/>
              </w:rPr>
            </w:pPr>
            <w:r w:rsidRPr="003D18CD">
              <w:rPr>
                <w:rFonts w:ascii="Calibri" w:eastAsia="Times New Roman" w:hAnsi="Calibri" w:cs="Times New Roman"/>
                <w:sz w:val="20"/>
                <w:szCs w:val="20"/>
              </w:rPr>
              <w:t>Day</w:t>
            </w:r>
          </w:p>
        </w:tc>
        <w:tc>
          <w:tcPr>
            <w:tcW w:w="1155" w:type="dxa"/>
            <w:tcBorders>
              <w:top w:val="nil"/>
              <w:left w:val="nil"/>
              <w:bottom w:val="single" w:sz="4" w:space="0" w:color="auto"/>
              <w:right w:val="single" w:sz="4" w:space="0" w:color="auto"/>
            </w:tcBorders>
            <w:shd w:val="clear" w:color="000000" w:fill="BFBFBF"/>
            <w:noWrap/>
            <w:vAlign w:val="bottom"/>
            <w:hideMark/>
          </w:tcPr>
          <w:p w14:paraId="7B708DD4" w14:textId="77777777" w:rsidR="003D18CD" w:rsidRPr="003D18CD" w:rsidRDefault="003D18CD" w:rsidP="00E22E45">
            <w:pPr>
              <w:tabs>
                <w:tab w:val="left" w:pos="720"/>
              </w:tabs>
              <w:spacing w:after="0" w:line="240" w:lineRule="auto"/>
              <w:jc w:val="center"/>
              <w:rPr>
                <w:rFonts w:ascii="Calibri" w:eastAsia="Times New Roman" w:hAnsi="Calibri" w:cs="Times New Roman"/>
                <w:sz w:val="20"/>
                <w:szCs w:val="20"/>
              </w:rPr>
            </w:pPr>
            <w:r w:rsidRPr="003D18CD">
              <w:rPr>
                <w:rFonts w:ascii="Calibri" w:eastAsia="Times New Roman" w:hAnsi="Calibri" w:cs="Times New Roman"/>
                <w:sz w:val="20"/>
                <w:szCs w:val="20"/>
              </w:rPr>
              <w:t>Period 1</w:t>
            </w:r>
          </w:p>
        </w:tc>
        <w:tc>
          <w:tcPr>
            <w:tcW w:w="1287" w:type="dxa"/>
            <w:tcBorders>
              <w:top w:val="nil"/>
              <w:left w:val="nil"/>
              <w:bottom w:val="single" w:sz="4" w:space="0" w:color="auto"/>
              <w:right w:val="single" w:sz="4" w:space="0" w:color="auto"/>
            </w:tcBorders>
            <w:shd w:val="clear" w:color="000000" w:fill="BFBFBF"/>
            <w:noWrap/>
            <w:vAlign w:val="bottom"/>
            <w:hideMark/>
          </w:tcPr>
          <w:p w14:paraId="27FDFCCC" w14:textId="77777777" w:rsidR="003D18CD" w:rsidRPr="003D18CD" w:rsidRDefault="003D18CD" w:rsidP="00E22E45">
            <w:pPr>
              <w:tabs>
                <w:tab w:val="left" w:pos="720"/>
              </w:tabs>
              <w:spacing w:after="0" w:line="240" w:lineRule="auto"/>
              <w:jc w:val="center"/>
              <w:rPr>
                <w:rFonts w:ascii="Calibri" w:eastAsia="Times New Roman" w:hAnsi="Calibri" w:cs="Times New Roman"/>
                <w:sz w:val="20"/>
                <w:szCs w:val="20"/>
              </w:rPr>
            </w:pPr>
            <w:r w:rsidRPr="003D18CD">
              <w:rPr>
                <w:rFonts w:ascii="Calibri" w:eastAsia="Times New Roman" w:hAnsi="Calibri" w:cs="Times New Roman"/>
                <w:sz w:val="20"/>
                <w:szCs w:val="20"/>
              </w:rPr>
              <w:t>Period 2</w:t>
            </w:r>
          </w:p>
        </w:tc>
        <w:tc>
          <w:tcPr>
            <w:tcW w:w="1551" w:type="dxa"/>
            <w:tcBorders>
              <w:top w:val="nil"/>
              <w:left w:val="nil"/>
              <w:bottom w:val="single" w:sz="4" w:space="0" w:color="auto"/>
              <w:right w:val="single" w:sz="4" w:space="0" w:color="auto"/>
            </w:tcBorders>
            <w:shd w:val="clear" w:color="000000" w:fill="BFBFBF"/>
            <w:noWrap/>
            <w:vAlign w:val="bottom"/>
            <w:hideMark/>
          </w:tcPr>
          <w:p w14:paraId="55D7DE79" w14:textId="77777777" w:rsidR="003D18CD" w:rsidRPr="003D18CD" w:rsidRDefault="003D18CD" w:rsidP="00E22E45">
            <w:pPr>
              <w:tabs>
                <w:tab w:val="left" w:pos="720"/>
              </w:tabs>
              <w:spacing w:after="0" w:line="240" w:lineRule="auto"/>
              <w:jc w:val="center"/>
              <w:rPr>
                <w:rFonts w:ascii="Calibri" w:eastAsia="Times New Roman" w:hAnsi="Calibri" w:cs="Times New Roman"/>
                <w:sz w:val="20"/>
                <w:szCs w:val="20"/>
              </w:rPr>
            </w:pPr>
            <w:r w:rsidRPr="003D18CD">
              <w:rPr>
                <w:rFonts w:ascii="Calibri" w:eastAsia="Times New Roman" w:hAnsi="Calibri" w:cs="Times New Roman"/>
                <w:sz w:val="20"/>
                <w:szCs w:val="20"/>
              </w:rPr>
              <w:t xml:space="preserve"> Jr. High Lunch</w:t>
            </w:r>
          </w:p>
        </w:tc>
        <w:tc>
          <w:tcPr>
            <w:tcW w:w="1417" w:type="dxa"/>
            <w:tcBorders>
              <w:top w:val="nil"/>
              <w:left w:val="nil"/>
              <w:bottom w:val="single" w:sz="4" w:space="0" w:color="auto"/>
              <w:right w:val="single" w:sz="4" w:space="0" w:color="auto"/>
            </w:tcBorders>
            <w:shd w:val="clear" w:color="000000" w:fill="BFBFBF"/>
            <w:noWrap/>
            <w:vAlign w:val="bottom"/>
            <w:hideMark/>
          </w:tcPr>
          <w:p w14:paraId="557EA2EB" w14:textId="77777777" w:rsidR="003D18CD" w:rsidRPr="003D18CD" w:rsidRDefault="003D18CD" w:rsidP="00E22E45">
            <w:pPr>
              <w:tabs>
                <w:tab w:val="left" w:pos="720"/>
              </w:tabs>
              <w:spacing w:after="0" w:line="240" w:lineRule="auto"/>
              <w:jc w:val="center"/>
              <w:rPr>
                <w:rFonts w:ascii="Calibri" w:eastAsia="Times New Roman" w:hAnsi="Calibri" w:cs="Times New Roman"/>
                <w:sz w:val="20"/>
                <w:szCs w:val="20"/>
              </w:rPr>
            </w:pPr>
            <w:r w:rsidRPr="003D18CD">
              <w:rPr>
                <w:rFonts w:ascii="Calibri" w:eastAsia="Times New Roman" w:hAnsi="Calibri" w:cs="Times New Roman"/>
                <w:sz w:val="20"/>
                <w:szCs w:val="20"/>
              </w:rPr>
              <w:t>Citizenship</w:t>
            </w:r>
          </w:p>
        </w:tc>
        <w:tc>
          <w:tcPr>
            <w:tcW w:w="1169" w:type="dxa"/>
            <w:tcBorders>
              <w:top w:val="nil"/>
              <w:left w:val="nil"/>
              <w:bottom w:val="single" w:sz="4" w:space="0" w:color="auto"/>
              <w:right w:val="single" w:sz="4" w:space="0" w:color="auto"/>
            </w:tcBorders>
            <w:shd w:val="clear" w:color="000000" w:fill="BFBFBF"/>
            <w:noWrap/>
            <w:vAlign w:val="bottom"/>
            <w:hideMark/>
          </w:tcPr>
          <w:p w14:paraId="763CFED7" w14:textId="77777777" w:rsidR="003D18CD" w:rsidRPr="003D18CD" w:rsidRDefault="003D18CD" w:rsidP="00E22E45">
            <w:pPr>
              <w:tabs>
                <w:tab w:val="left" w:pos="720"/>
              </w:tabs>
              <w:spacing w:after="0" w:line="240" w:lineRule="auto"/>
              <w:jc w:val="center"/>
              <w:rPr>
                <w:rFonts w:ascii="Calibri" w:eastAsia="Times New Roman" w:hAnsi="Calibri" w:cs="Times New Roman"/>
                <w:sz w:val="20"/>
                <w:szCs w:val="20"/>
              </w:rPr>
            </w:pPr>
            <w:r w:rsidRPr="003D18CD">
              <w:rPr>
                <w:rFonts w:ascii="Calibri" w:eastAsia="Times New Roman" w:hAnsi="Calibri" w:cs="Times New Roman"/>
                <w:sz w:val="20"/>
                <w:szCs w:val="20"/>
              </w:rPr>
              <w:t>Period 3</w:t>
            </w:r>
          </w:p>
        </w:tc>
        <w:tc>
          <w:tcPr>
            <w:tcW w:w="1155" w:type="dxa"/>
            <w:tcBorders>
              <w:top w:val="nil"/>
              <w:left w:val="nil"/>
              <w:bottom w:val="single" w:sz="4" w:space="0" w:color="auto"/>
              <w:right w:val="single" w:sz="4" w:space="0" w:color="auto"/>
            </w:tcBorders>
            <w:shd w:val="clear" w:color="000000" w:fill="BFBFBF"/>
            <w:noWrap/>
            <w:vAlign w:val="bottom"/>
            <w:hideMark/>
          </w:tcPr>
          <w:p w14:paraId="1D096668" w14:textId="77777777" w:rsidR="003D18CD" w:rsidRPr="003D18CD" w:rsidRDefault="003D18CD" w:rsidP="00E22E45">
            <w:pPr>
              <w:tabs>
                <w:tab w:val="left" w:pos="720"/>
              </w:tabs>
              <w:spacing w:after="0" w:line="240" w:lineRule="auto"/>
              <w:jc w:val="center"/>
              <w:rPr>
                <w:rFonts w:ascii="Calibri" w:eastAsia="Times New Roman" w:hAnsi="Calibri" w:cs="Times New Roman"/>
                <w:sz w:val="20"/>
                <w:szCs w:val="20"/>
              </w:rPr>
            </w:pPr>
            <w:r w:rsidRPr="003D18CD">
              <w:rPr>
                <w:rFonts w:ascii="Calibri" w:eastAsia="Times New Roman" w:hAnsi="Calibri" w:cs="Times New Roman"/>
                <w:sz w:val="20"/>
                <w:szCs w:val="20"/>
              </w:rPr>
              <w:t>Period 4</w:t>
            </w:r>
          </w:p>
        </w:tc>
      </w:tr>
      <w:tr w:rsidR="00F13306" w:rsidRPr="003D18CD" w14:paraId="3052AAE1" w14:textId="77777777" w:rsidTr="003D18CD">
        <w:trPr>
          <w:trHeight w:val="320"/>
        </w:trPr>
        <w:tc>
          <w:tcPr>
            <w:tcW w:w="1686" w:type="dxa"/>
            <w:tcBorders>
              <w:top w:val="nil"/>
              <w:left w:val="single" w:sz="4" w:space="0" w:color="auto"/>
              <w:bottom w:val="single" w:sz="4" w:space="0" w:color="auto"/>
              <w:right w:val="single" w:sz="4" w:space="0" w:color="auto"/>
            </w:tcBorders>
            <w:shd w:val="clear" w:color="000000" w:fill="BFBFBF"/>
            <w:noWrap/>
            <w:vAlign w:val="center"/>
            <w:hideMark/>
          </w:tcPr>
          <w:p w14:paraId="02BC18C9" w14:textId="77777777" w:rsidR="00F13306" w:rsidRPr="003D18CD" w:rsidRDefault="00F13306" w:rsidP="00F13306">
            <w:pPr>
              <w:tabs>
                <w:tab w:val="left" w:pos="720"/>
              </w:tabs>
              <w:spacing w:after="0" w:line="240" w:lineRule="auto"/>
              <w:jc w:val="center"/>
              <w:rPr>
                <w:rFonts w:ascii="Calibri" w:eastAsia="Times New Roman" w:hAnsi="Calibri" w:cs="Times New Roman"/>
                <w:color w:val="000000"/>
                <w:sz w:val="20"/>
                <w:szCs w:val="20"/>
              </w:rPr>
            </w:pPr>
            <w:r w:rsidRPr="003D18CD">
              <w:rPr>
                <w:rFonts w:ascii="Calibri" w:eastAsia="Times New Roman" w:hAnsi="Calibri" w:cs="Times New Roman"/>
                <w:b/>
                <w:bCs/>
                <w:color w:val="000000"/>
                <w:sz w:val="20"/>
                <w:szCs w:val="20"/>
              </w:rPr>
              <w:t>A</w:t>
            </w:r>
            <w:r w:rsidRPr="003D18CD">
              <w:rPr>
                <w:rFonts w:ascii="Calibri" w:eastAsia="Times New Roman" w:hAnsi="Calibri" w:cs="Times New Roman"/>
                <w:color w:val="000000"/>
                <w:sz w:val="20"/>
                <w:szCs w:val="20"/>
              </w:rPr>
              <w:t xml:space="preserve"> (Mon &amp; Wed)</w:t>
            </w:r>
          </w:p>
        </w:tc>
        <w:tc>
          <w:tcPr>
            <w:tcW w:w="1155" w:type="dxa"/>
            <w:tcBorders>
              <w:top w:val="nil"/>
              <w:left w:val="nil"/>
              <w:bottom w:val="single" w:sz="4" w:space="0" w:color="auto"/>
              <w:right w:val="single" w:sz="4" w:space="0" w:color="auto"/>
            </w:tcBorders>
            <w:shd w:val="clear" w:color="000000" w:fill="DAEEF3"/>
            <w:noWrap/>
            <w:vAlign w:val="center"/>
            <w:hideMark/>
          </w:tcPr>
          <w:p w14:paraId="050F7A77" w14:textId="28460822" w:rsidR="00F13306" w:rsidRPr="003D18CD" w:rsidRDefault="00F13306" w:rsidP="00F13306">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w:t>
            </w:r>
            <w:r w:rsidRPr="00EB5F4B">
              <w:rPr>
                <w:rFonts w:ascii="Calibri" w:eastAsia="Times New Roman" w:hAnsi="Calibri" w:cs="Times New Roman"/>
                <w:color w:val="000000"/>
                <w:sz w:val="20"/>
                <w:szCs w:val="20"/>
              </w:rPr>
              <w:t>:</w:t>
            </w:r>
            <w:r>
              <w:rPr>
                <w:rFonts w:ascii="Calibri" w:eastAsia="Times New Roman" w:hAnsi="Calibri" w:cs="Times New Roman"/>
                <w:color w:val="000000"/>
                <w:sz w:val="20"/>
                <w:szCs w:val="20"/>
              </w:rPr>
              <w:t>30-9:03</w:t>
            </w:r>
          </w:p>
        </w:tc>
        <w:tc>
          <w:tcPr>
            <w:tcW w:w="1287" w:type="dxa"/>
            <w:tcBorders>
              <w:top w:val="nil"/>
              <w:left w:val="nil"/>
              <w:bottom w:val="single" w:sz="4" w:space="0" w:color="auto"/>
              <w:right w:val="single" w:sz="4" w:space="0" w:color="auto"/>
            </w:tcBorders>
            <w:shd w:val="clear" w:color="000000" w:fill="F2DCDB"/>
            <w:noWrap/>
            <w:vAlign w:val="center"/>
            <w:hideMark/>
          </w:tcPr>
          <w:p w14:paraId="3DD9D77D" w14:textId="61A0A70E" w:rsidR="00F13306" w:rsidRPr="003D18CD" w:rsidRDefault="00F13306" w:rsidP="00F13306">
            <w:pPr>
              <w:tabs>
                <w:tab w:val="left" w:pos="720"/>
              </w:tabs>
              <w:spacing w:after="0" w:line="240" w:lineRule="auto"/>
              <w:jc w:val="center"/>
              <w:rPr>
                <w:rFonts w:ascii="Calibri" w:eastAsia="Times New Roman" w:hAnsi="Calibri" w:cs="Times New Roman"/>
                <w:color w:val="000000"/>
                <w:sz w:val="20"/>
                <w:szCs w:val="20"/>
              </w:rPr>
            </w:pPr>
            <w:r w:rsidRPr="00EB5F4B">
              <w:rPr>
                <w:rFonts w:ascii="Calibri" w:eastAsia="Times New Roman" w:hAnsi="Calibri" w:cs="Times New Roman"/>
                <w:color w:val="000000"/>
                <w:sz w:val="20"/>
                <w:szCs w:val="20"/>
              </w:rPr>
              <w:t>9:</w:t>
            </w:r>
            <w:r>
              <w:rPr>
                <w:rFonts w:ascii="Calibri" w:eastAsia="Times New Roman" w:hAnsi="Calibri" w:cs="Times New Roman"/>
                <w:color w:val="000000"/>
                <w:sz w:val="20"/>
                <w:szCs w:val="20"/>
              </w:rPr>
              <w:t>07-10:44</w:t>
            </w:r>
          </w:p>
        </w:tc>
        <w:tc>
          <w:tcPr>
            <w:tcW w:w="1551" w:type="dxa"/>
            <w:tcBorders>
              <w:top w:val="nil"/>
              <w:left w:val="nil"/>
              <w:bottom w:val="single" w:sz="4" w:space="0" w:color="auto"/>
              <w:right w:val="single" w:sz="4" w:space="0" w:color="auto"/>
            </w:tcBorders>
            <w:shd w:val="clear" w:color="000000" w:fill="BBB0EA"/>
            <w:noWrap/>
            <w:vAlign w:val="center"/>
            <w:hideMark/>
          </w:tcPr>
          <w:p w14:paraId="692C9FFA" w14:textId="040F323B" w:rsidR="00F13306" w:rsidRPr="003D18CD" w:rsidRDefault="00F13306" w:rsidP="00F13306">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10:44-11:14</w:t>
            </w:r>
          </w:p>
        </w:tc>
        <w:tc>
          <w:tcPr>
            <w:tcW w:w="1417" w:type="dxa"/>
            <w:tcBorders>
              <w:top w:val="nil"/>
              <w:left w:val="nil"/>
              <w:bottom w:val="single" w:sz="4" w:space="0" w:color="auto"/>
              <w:right w:val="single" w:sz="4" w:space="0" w:color="auto"/>
            </w:tcBorders>
            <w:shd w:val="clear" w:color="000000" w:fill="EBF1DE"/>
            <w:noWrap/>
            <w:vAlign w:val="center"/>
            <w:hideMark/>
          </w:tcPr>
          <w:p w14:paraId="700238F9" w14:textId="57DEBCC4" w:rsidR="00F13306" w:rsidRPr="003D18CD" w:rsidRDefault="00F13306" w:rsidP="00F13306">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11:14-11:43</w:t>
            </w:r>
          </w:p>
        </w:tc>
        <w:tc>
          <w:tcPr>
            <w:tcW w:w="1169" w:type="dxa"/>
            <w:tcBorders>
              <w:top w:val="nil"/>
              <w:left w:val="nil"/>
              <w:bottom w:val="single" w:sz="4" w:space="0" w:color="auto"/>
              <w:right w:val="single" w:sz="4" w:space="0" w:color="auto"/>
            </w:tcBorders>
            <w:shd w:val="clear" w:color="000000" w:fill="EBF1DE"/>
            <w:noWrap/>
            <w:vAlign w:val="center"/>
            <w:hideMark/>
          </w:tcPr>
          <w:p w14:paraId="20508BAA" w14:textId="741ADF8A" w:rsidR="00F13306" w:rsidRPr="003D18CD" w:rsidRDefault="00F13306" w:rsidP="00F13306">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11:46-1:19</w:t>
            </w:r>
          </w:p>
        </w:tc>
        <w:tc>
          <w:tcPr>
            <w:tcW w:w="1155" w:type="dxa"/>
            <w:tcBorders>
              <w:top w:val="nil"/>
              <w:left w:val="nil"/>
              <w:bottom w:val="single" w:sz="4" w:space="0" w:color="auto"/>
              <w:right w:val="single" w:sz="4" w:space="0" w:color="auto"/>
            </w:tcBorders>
            <w:shd w:val="clear" w:color="000000" w:fill="FDE9D9"/>
            <w:noWrap/>
            <w:vAlign w:val="center"/>
            <w:hideMark/>
          </w:tcPr>
          <w:p w14:paraId="4D0ABF1D" w14:textId="55E90D5E" w:rsidR="00F13306" w:rsidRPr="003D18CD" w:rsidRDefault="00F13306" w:rsidP="00F13306">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1:23-3:00</w:t>
            </w:r>
          </w:p>
        </w:tc>
      </w:tr>
      <w:tr w:rsidR="00F13306" w:rsidRPr="003D18CD" w14:paraId="5E8955C6" w14:textId="77777777" w:rsidTr="003D18CD">
        <w:trPr>
          <w:trHeight w:val="320"/>
        </w:trPr>
        <w:tc>
          <w:tcPr>
            <w:tcW w:w="1686" w:type="dxa"/>
            <w:tcBorders>
              <w:top w:val="nil"/>
              <w:left w:val="single" w:sz="4" w:space="0" w:color="auto"/>
              <w:bottom w:val="single" w:sz="4" w:space="0" w:color="auto"/>
              <w:right w:val="single" w:sz="4" w:space="0" w:color="auto"/>
            </w:tcBorders>
            <w:shd w:val="clear" w:color="000000" w:fill="BFBFBF"/>
            <w:noWrap/>
            <w:vAlign w:val="center"/>
            <w:hideMark/>
          </w:tcPr>
          <w:p w14:paraId="6E72506E" w14:textId="77777777" w:rsidR="00F13306" w:rsidRPr="003D18CD" w:rsidRDefault="00F13306" w:rsidP="00F13306">
            <w:pPr>
              <w:tabs>
                <w:tab w:val="left" w:pos="720"/>
              </w:tabs>
              <w:spacing w:after="0" w:line="240" w:lineRule="auto"/>
              <w:jc w:val="center"/>
              <w:rPr>
                <w:rFonts w:ascii="Calibri" w:eastAsia="Times New Roman" w:hAnsi="Calibri" w:cs="Times New Roman"/>
                <w:color w:val="000000"/>
                <w:sz w:val="20"/>
                <w:szCs w:val="20"/>
              </w:rPr>
            </w:pPr>
            <w:r w:rsidRPr="003D18CD">
              <w:rPr>
                <w:rFonts w:ascii="Calibri" w:eastAsia="Times New Roman" w:hAnsi="Calibri" w:cs="Times New Roman"/>
                <w:b/>
                <w:bCs/>
                <w:color w:val="000000"/>
                <w:sz w:val="20"/>
                <w:szCs w:val="20"/>
              </w:rPr>
              <w:t xml:space="preserve">B </w:t>
            </w:r>
            <w:r w:rsidRPr="003D18CD">
              <w:rPr>
                <w:rFonts w:ascii="Calibri" w:eastAsia="Times New Roman" w:hAnsi="Calibri" w:cs="Times New Roman"/>
                <w:color w:val="000000"/>
                <w:sz w:val="20"/>
                <w:szCs w:val="20"/>
              </w:rPr>
              <w:t>(Tues &amp; Thu)</w:t>
            </w:r>
          </w:p>
        </w:tc>
        <w:tc>
          <w:tcPr>
            <w:tcW w:w="1155" w:type="dxa"/>
            <w:tcBorders>
              <w:top w:val="nil"/>
              <w:left w:val="nil"/>
              <w:bottom w:val="single" w:sz="4" w:space="0" w:color="auto"/>
              <w:right w:val="single" w:sz="4" w:space="0" w:color="auto"/>
            </w:tcBorders>
            <w:shd w:val="clear" w:color="000000" w:fill="DAEEF3"/>
            <w:noWrap/>
            <w:vAlign w:val="center"/>
            <w:hideMark/>
          </w:tcPr>
          <w:p w14:paraId="32846BDF" w14:textId="2C9EBA54" w:rsidR="00F13306" w:rsidRPr="003D18CD" w:rsidRDefault="00F13306" w:rsidP="00F13306">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w:t>
            </w:r>
            <w:r w:rsidRPr="00EB5F4B">
              <w:rPr>
                <w:rFonts w:ascii="Calibri" w:eastAsia="Times New Roman" w:hAnsi="Calibri" w:cs="Times New Roman"/>
                <w:color w:val="000000"/>
                <w:sz w:val="20"/>
                <w:szCs w:val="20"/>
              </w:rPr>
              <w:t>:</w:t>
            </w:r>
            <w:r>
              <w:rPr>
                <w:rFonts w:ascii="Calibri" w:eastAsia="Times New Roman" w:hAnsi="Calibri" w:cs="Times New Roman"/>
                <w:color w:val="000000"/>
                <w:sz w:val="20"/>
                <w:szCs w:val="20"/>
              </w:rPr>
              <w:t>30-9:03</w:t>
            </w:r>
          </w:p>
        </w:tc>
        <w:tc>
          <w:tcPr>
            <w:tcW w:w="1287" w:type="dxa"/>
            <w:tcBorders>
              <w:top w:val="nil"/>
              <w:left w:val="nil"/>
              <w:bottom w:val="single" w:sz="4" w:space="0" w:color="auto"/>
              <w:right w:val="single" w:sz="4" w:space="0" w:color="auto"/>
            </w:tcBorders>
            <w:shd w:val="clear" w:color="000000" w:fill="F2DCDB"/>
            <w:noWrap/>
            <w:vAlign w:val="center"/>
            <w:hideMark/>
          </w:tcPr>
          <w:p w14:paraId="1D2B10AC" w14:textId="364F213A" w:rsidR="00F13306" w:rsidRPr="003D18CD" w:rsidRDefault="00F13306" w:rsidP="00F13306">
            <w:pPr>
              <w:tabs>
                <w:tab w:val="left" w:pos="720"/>
              </w:tabs>
              <w:spacing w:after="0" w:line="240" w:lineRule="auto"/>
              <w:jc w:val="center"/>
              <w:rPr>
                <w:rFonts w:ascii="Calibri" w:eastAsia="Times New Roman" w:hAnsi="Calibri" w:cs="Times New Roman"/>
                <w:color w:val="000000"/>
                <w:sz w:val="20"/>
                <w:szCs w:val="20"/>
              </w:rPr>
            </w:pPr>
            <w:r w:rsidRPr="00EB5F4B">
              <w:rPr>
                <w:rFonts w:ascii="Calibri" w:eastAsia="Times New Roman" w:hAnsi="Calibri" w:cs="Times New Roman"/>
                <w:color w:val="000000"/>
                <w:sz w:val="20"/>
                <w:szCs w:val="20"/>
              </w:rPr>
              <w:t>9:</w:t>
            </w:r>
            <w:r>
              <w:rPr>
                <w:rFonts w:ascii="Calibri" w:eastAsia="Times New Roman" w:hAnsi="Calibri" w:cs="Times New Roman"/>
                <w:color w:val="000000"/>
                <w:sz w:val="20"/>
                <w:szCs w:val="20"/>
              </w:rPr>
              <w:t>07-10:44</w:t>
            </w:r>
          </w:p>
        </w:tc>
        <w:tc>
          <w:tcPr>
            <w:tcW w:w="1551" w:type="dxa"/>
            <w:tcBorders>
              <w:top w:val="nil"/>
              <w:left w:val="nil"/>
              <w:bottom w:val="single" w:sz="4" w:space="0" w:color="auto"/>
              <w:right w:val="single" w:sz="4" w:space="0" w:color="auto"/>
            </w:tcBorders>
            <w:shd w:val="clear" w:color="000000" w:fill="BBB0EA"/>
            <w:noWrap/>
            <w:vAlign w:val="center"/>
            <w:hideMark/>
          </w:tcPr>
          <w:p w14:paraId="182B54FA" w14:textId="4F3F9262" w:rsidR="00F13306" w:rsidRPr="003D18CD" w:rsidRDefault="00F13306" w:rsidP="00F13306">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10:44-11:14</w:t>
            </w:r>
          </w:p>
        </w:tc>
        <w:tc>
          <w:tcPr>
            <w:tcW w:w="1417" w:type="dxa"/>
            <w:tcBorders>
              <w:top w:val="nil"/>
              <w:left w:val="nil"/>
              <w:bottom w:val="single" w:sz="4" w:space="0" w:color="auto"/>
              <w:right w:val="single" w:sz="4" w:space="0" w:color="auto"/>
            </w:tcBorders>
            <w:shd w:val="clear" w:color="000000" w:fill="EBF1DE"/>
            <w:noWrap/>
            <w:vAlign w:val="center"/>
            <w:hideMark/>
          </w:tcPr>
          <w:p w14:paraId="5167C107" w14:textId="1EC697A2" w:rsidR="00F13306" w:rsidRPr="003D18CD" w:rsidRDefault="00F13306" w:rsidP="00F13306">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11:14-11:43</w:t>
            </w:r>
          </w:p>
        </w:tc>
        <w:tc>
          <w:tcPr>
            <w:tcW w:w="1169" w:type="dxa"/>
            <w:tcBorders>
              <w:top w:val="nil"/>
              <w:left w:val="nil"/>
              <w:bottom w:val="single" w:sz="4" w:space="0" w:color="auto"/>
              <w:right w:val="single" w:sz="4" w:space="0" w:color="auto"/>
            </w:tcBorders>
            <w:shd w:val="clear" w:color="000000" w:fill="EBF1DE"/>
            <w:noWrap/>
            <w:vAlign w:val="center"/>
            <w:hideMark/>
          </w:tcPr>
          <w:p w14:paraId="14650AF4" w14:textId="6633DBDD" w:rsidR="00F13306" w:rsidRPr="003D18CD" w:rsidRDefault="00F13306" w:rsidP="00F13306">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11:46-1:19</w:t>
            </w:r>
          </w:p>
        </w:tc>
        <w:tc>
          <w:tcPr>
            <w:tcW w:w="1155" w:type="dxa"/>
            <w:tcBorders>
              <w:top w:val="nil"/>
              <w:left w:val="nil"/>
              <w:bottom w:val="single" w:sz="4" w:space="0" w:color="auto"/>
              <w:right w:val="single" w:sz="4" w:space="0" w:color="auto"/>
            </w:tcBorders>
            <w:shd w:val="clear" w:color="000000" w:fill="FDE9D9"/>
            <w:noWrap/>
            <w:vAlign w:val="center"/>
            <w:hideMark/>
          </w:tcPr>
          <w:p w14:paraId="0361EB37" w14:textId="3F4A4B20" w:rsidR="00F13306" w:rsidRPr="003D18CD" w:rsidRDefault="00F13306" w:rsidP="00F13306">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1:23-3:00</w:t>
            </w:r>
          </w:p>
        </w:tc>
      </w:tr>
    </w:tbl>
    <w:p w14:paraId="55AC80FE" w14:textId="77777777" w:rsidR="000C32DA" w:rsidRDefault="000C32DA" w:rsidP="001515F0"/>
    <w:p w14:paraId="55DD77F9" w14:textId="77777777" w:rsidR="000C32DA" w:rsidRDefault="000C32DA">
      <w:r>
        <w:br w:type="page"/>
      </w:r>
    </w:p>
    <w:p w14:paraId="2C507449" w14:textId="77777777" w:rsidR="001515F0" w:rsidRPr="001515F0" w:rsidRDefault="00021D37" w:rsidP="001515F0">
      <w:pPr>
        <w:pStyle w:val="Heading1"/>
        <w:tabs>
          <w:tab w:val="left" w:pos="720"/>
        </w:tabs>
        <w:rPr>
          <w:b/>
          <w:sz w:val="24"/>
          <w:szCs w:val="24"/>
        </w:rPr>
      </w:pPr>
      <w:bookmarkStart w:id="19" w:name="_Toc64623546"/>
      <w:r>
        <w:rPr>
          <w:b/>
          <w:sz w:val="24"/>
          <w:szCs w:val="24"/>
        </w:rPr>
        <w:t>H</w:t>
      </w:r>
      <w:r w:rsidR="002B5B9A" w:rsidRPr="001902BA">
        <w:rPr>
          <w:b/>
          <w:sz w:val="24"/>
          <w:szCs w:val="24"/>
        </w:rPr>
        <w:t xml:space="preserve">igh </w:t>
      </w:r>
      <w:r w:rsidR="00DF4DE8">
        <w:rPr>
          <w:b/>
          <w:sz w:val="24"/>
          <w:szCs w:val="24"/>
        </w:rPr>
        <w:t>School Curriculum Guide</w:t>
      </w:r>
      <w:bookmarkEnd w:id="19"/>
    </w:p>
    <w:p w14:paraId="2589CC6B" w14:textId="77777777" w:rsidR="00750856" w:rsidRDefault="002B5B9A" w:rsidP="00750856">
      <w:pPr>
        <w:tabs>
          <w:tab w:val="left" w:pos="270"/>
          <w:tab w:val="left" w:pos="720"/>
        </w:tabs>
        <w:rPr>
          <w:rFonts w:asciiTheme="minorHAnsi" w:hAnsiTheme="minorHAnsi"/>
          <w:sz w:val="20"/>
          <w:szCs w:val="20"/>
        </w:rPr>
      </w:pPr>
      <w:r w:rsidRPr="002B5B9A">
        <w:rPr>
          <w:rFonts w:asciiTheme="minorHAnsi" w:hAnsiTheme="minorHAnsi"/>
          <w:sz w:val="20"/>
          <w:szCs w:val="20"/>
        </w:rPr>
        <w:t xml:space="preserve">Heritage Academy offers one scholastic diploma; all </w:t>
      </w:r>
      <w:r w:rsidR="00E43FC1">
        <w:rPr>
          <w:rFonts w:asciiTheme="minorHAnsi" w:hAnsiTheme="minorHAnsi"/>
          <w:sz w:val="20"/>
          <w:szCs w:val="20"/>
        </w:rPr>
        <w:t>scholars</w:t>
      </w:r>
      <w:r w:rsidRPr="002B5B9A">
        <w:rPr>
          <w:rFonts w:asciiTheme="minorHAnsi" w:hAnsiTheme="minorHAnsi"/>
          <w:sz w:val="20"/>
          <w:szCs w:val="20"/>
        </w:rPr>
        <w:t xml:space="preserve"> are required to earn 26 credits and meet the requirements listed below for graduation. Additionally, scholars are encouraged to achieve excellence beyond the requirements for graduation. Those who go beyond the requirements for graduation may enroll in one or more honors classes. </w:t>
      </w:r>
      <w:r w:rsidR="00E43FC1">
        <w:rPr>
          <w:rFonts w:asciiTheme="minorHAnsi" w:hAnsiTheme="minorHAnsi"/>
          <w:sz w:val="20"/>
          <w:szCs w:val="20"/>
        </w:rPr>
        <w:t>Scholars</w:t>
      </w:r>
      <w:r w:rsidRPr="002B5B9A">
        <w:rPr>
          <w:rFonts w:asciiTheme="minorHAnsi" w:hAnsiTheme="minorHAnsi"/>
          <w:sz w:val="20"/>
          <w:szCs w:val="20"/>
        </w:rPr>
        <w:t xml:space="preserve"> who plan on attending a 4-year college or university should pay particular attention to the requirements below. Those attending a junior college will also need to satisfy all the entrance requirements of the Arizona universities, either in high school or at the junior college level before advancing.</w:t>
      </w:r>
    </w:p>
    <w:tbl>
      <w:tblPr>
        <w:tblW w:w="9145" w:type="dxa"/>
        <w:tblInd w:w="93" w:type="dxa"/>
        <w:tblLook w:val="04A0" w:firstRow="1" w:lastRow="0" w:firstColumn="1" w:lastColumn="0" w:noHBand="0" w:noVBand="1"/>
      </w:tblPr>
      <w:tblGrid>
        <w:gridCol w:w="1408"/>
        <w:gridCol w:w="2640"/>
        <w:gridCol w:w="831"/>
        <w:gridCol w:w="954"/>
        <w:gridCol w:w="3312"/>
      </w:tblGrid>
      <w:tr w:rsidR="00750856" w:rsidRPr="00750856" w14:paraId="420A0943" w14:textId="77777777" w:rsidTr="002B002A">
        <w:trPr>
          <w:trHeight w:val="669"/>
        </w:trPr>
        <w:tc>
          <w:tcPr>
            <w:tcW w:w="1412" w:type="dxa"/>
            <w:tcBorders>
              <w:top w:val="single" w:sz="4" w:space="0" w:color="auto"/>
              <w:left w:val="single" w:sz="4" w:space="0" w:color="auto"/>
              <w:bottom w:val="nil"/>
              <w:right w:val="single" w:sz="4" w:space="0" w:color="auto"/>
            </w:tcBorders>
            <w:shd w:val="clear" w:color="000000" w:fill="4F81BD"/>
            <w:vAlign w:val="center"/>
            <w:hideMark/>
          </w:tcPr>
          <w:p w14:paraId="3273EBAE" w14:textId="77777777" w:rsidR="00750856" w:rsidRPr="00750856" w:rsidRDefault="00750856" w:rsidP="00750856">
            <w:pPr>
              <w:spacing w:after="0" w:line="240" w:lineRule="auto"/>
              <w:jc w:val="center"/>
              <w:rPr>
                <w:rFonts w:ascii="Calibri" w:eastAsia="Times New Roman" w:hAnsi="Calibri" w:cs="Times New Roman"/>
                <w:b/>
                <w:bCs/>
                <w:color w:val="FFFFFF"/>
                <w:sz w:val="16"/>
                <w:szCs w:val="16"/>
              </w:rPr>
            </w:pPr>
            <w:r w:rsidRPr="00750856">
              <w:rPr>
                <w:rFonts w:ascii="Calibri" w:eastAsia="Times New Roman" w:hAnsi="Calibri" w:cs="Times New Roman"/>
                <w:b/>
                <w:bCs/>
                <w:color w:val="FFFFFF"/>
                <w:sz w:val="16"/>
                <w:szCs w:val="16"/>
              </w:rPr>
              <w:t>Heritage Academy Curriculum</w:t>
            </w:r>
          </w:p>
        </w:tc>
        <w:tc>
          <w:tcPr>
            <w:tcW w:w="2651" w:type="dxa"/>
            <w:tcBorders>
              <w:top w:val="single" w:sz="4" w:space="0" w:color="auto"/>
              <w:left w:val="nil"/>
              <w:bottom w:val="nil"/>
              <w:right w:val="single" w:sz="4" w:space="0" w:color="auto"/>
            </w:tcBorders>
            <w:shd w:val="clear" w:color="000000" w:fill="4F81BD"/>
            <w:vAlign w:val="center"/>
            <w:hideMark/>
          </w:tcPr>
          <w:p w14:paraId="24253EA4" w14:textId="77777777" w:rsidR="00750856" w:rsidRPr="00750856" w:rsidRDefault="00750856" w:rsidP="00750856">
            <w:pPr>
              <w:spacing w:after="0" w:line="240" w:lineRule="auto"/>
              <w:jc w:val="center"/>
              <w:rPr>
                <w:rFonts w:ascii="Calibri" w:eastAsia="Times New Roman" w:hAnsi="Calibri" w:cs="Times New Roman"/>
                <w:b/>
                <w:bCs/>
                <w:color w:val="FFFFFF"/>
                <w:sz w:val="16"/>
                <w:szCs w:val="16"/>
              </w:rPr>
            </w:pPr>
            <w:r w:rsidRPr="00750856">
              <w:rPr>
                <w:rFonts w:ascii="Calibri" w:eastAsia="Times New Roman" w:hAnsi="Calibri" w:cs="Times New Roman"/>
                <w:b/>
                <w:bCs/>
                <w:color w:val="FFFFFF"/>
                <w:sz w:val="16"/>
                <w:szCs w:val="16"/>
              </w:rPr>
              <w:t>General Graduation Requirements</w:t>
            </w:r>
          </w:p>
        </w:tc>
        <w:tc>
          <w:tcPr>
            <w:tcW w:w="824" w:type="dxa"/>
            <w:tcBorders>
              <w:top w:val="single" w:sz="4" w:space="0" w:color="auto"/>
              <w:left w:val="nil"/>
              <w:bottom w:val="nil"/>
              <w:right w:val="single" w:sz="4" w:space="0" w:color="auto"/>
            </w:tcBorders>
            <w:shd w:val="clear" w:color="000000" w:fill="4F81BD"/>
            <w:vAlign w:val="center"/>
            <w:hideMark/>
          </w:tcPr>
          <w:p w14:paraId="43E0D78B" w14:textId="77777777" w:rsidR="00750856" w:rsidRPr="00B933CA" w:rsidRDefault="00750856" w:rsidP="00750856">
            <w:pPr>
              <w:spacing w:after="0" w:line="240" w:lineRule="auto"/>
              <w:jc w:val="center"/>
              <w:rPr>
                <w:rFonts w:ascii="Calibri" w:eastAsia="Times New Roman" w:hAnsi="Calibri" w:cs="Times New Roman"/>
                <w:b/>
                <w:bCs/>
                <w:color w:val="FFFFFF"/>
                <w:sz w:val="16"/>
                <w:szCs w:val="16"/>
              </w:rPr>
            </w:pPr>
            <w:r w:rsidRPr="00B933CA">
              <w:rPr>
                <w:rFonts w:ascii="Calibri" w:eastAsia="Times New Roman" w:hAnsi="Calibri" w:cs="Times New Roman"/>
                <w:b/>
                <w:bCs/>
                <w:color w:val="FFFFFF"/>
                <w:sz w:val="16"/>
                <w:szCs w:val="16"/>
              </w:rPr>
              <w:t>Honors Classes Available</w:t>
            </w:r>
          </w:p>
        </w:tc>
        <w:tc>
          <w:tcPr>
            <w:tcW w:w="946" w:type="dxa"/>
            <w:tcBorders>
              <w:top w:val="single" w:sz="4" w:space="0" w:color="auto"/>
              <w:left w:val="nil"/>
              <w:bottom w:val="nil"/>
              <w:right w:val="single" w:sz="4" w:space="0" w:color="auto"/>
            </w:tcBorders>
            <w:shd w:val="clear" w:color="000000" w:fill="4F81BD"/>
            <w:vAlign w:val="center"/>
            <w:hideMark/>
          </w:tcPr>
          <w:p w14:paraId="23B9D1A7" w14:textId="77777777" w:rsidR="00750856" w:rsidRPr="00B933CA" w:rsidRDefault="00750856" w:rsidP="00750856">
            <w:pPr>
              <w:spacing w:after="0" w:line="240" w:lineRule="auto"/>
              <w:jc w:val="center"/>
              <w:rPr>
                <w:rFonts w:ascii="Calibri" w:eastAsia="Times New Roman" w:hAnsi="Calibri" w:cs="Times New Roman"/>
                <w:b/>
                <w:bCs/>
                <w:color w:val="FFFFFF"/>
                <w:sz w:val="16"/>
                <w:szCs w:val="16"/>
              </w:rPr>
            </w:pPr>
            <w:r w:rsidRPr="00B933CA">
              <w:rPr>
                <w:rFonts w:ascii="Calibri" w:eastAsia="Times New Roman" w:hAnsi="Calibri" w:cs="Times New Roman"/>
                <w:b/>
                <w:bCs/>
                <w:color w:val="FFFFFF"/>
                <w:sz w:val="16"/>
                <w:szCs w:val="16"/>
              </w:rPr>
              <w:t>Dual Enrollment Courses</w:t>
            </w:r>
          </w:p>
        </w:tc>
        <w:tc>
          <w:tcPr>
            <w:tcW w:w="3312" w:type="dxa"/>
            <w:tcBorders>
              <w:top w:val="single" w:sz="4" w:space="0" w:color="auto"/>
              <w:left w:val="nil"/>
              <w:bottom w:val="nil"/>
              <w:right w:val="single" w:sz="4" w:space="0" w:color="auto"/>
            </w:tcBorders>
            <w:shd w:val="clear" w:color="000000" w:fill="4F81BD"/>
            <w:vAlign w:val="center"/>
            <w:hideMark/>
          </w:tcPr>
          <w:p w14:paraId="2AACCB8F" w14:textId="77777777" w:rsidR="00750856" w:rsidRPr="00750856" w:rsidRDefault="00750856" w:rsidP="00750856">
            <w:pPr>
              <w:spacing w:after="0" w:line="240" w:lineRule="auto"/>
              <w:jc w:val="center"/>
              <w:rPr>
                <w:rFonts w:ascii="Calibri" w:eastAsia="Times New Roman" w:hAnsi="Calibri" w:cs="Times New Roman"/>
                <w:b/>
                <w:bCs/>
                <w:color w:val="FFFFFF"/>
                <w:sz w:val="16"/>
                <w:szCs w:val="16"/>
              </w:rPr>
            </w:pPr>
            <w:r w:rsidRPr="00750856">
              <w:rPr>
                <w:rFonts w:ascii="Calibri" w:eastAsia="Times New Roman" w:hAnsi="Calibri" w:cs="Times New Roman"/>
                <w:b/>
                <w:bCs/>
                <w:color w:val="FFFFFF"/>
                <w:sz w:val="16"/>
                <w:szCs w:val="16"/>
              </w:rPr>
              <w:t>In-State University / College Competencies</w:t>
            </w:r>
          </w:p>
        </w:tc>
      </w:tr>
      <w:tr w:rsidR="00750856" w:rsidRPr="00750856" w14:paraId="20F09712" w14:textId="77777777" w:rsidTr="002B002A">
        <w:trPr>
          <w:trHeight w:val="212"/>
        </w:trPr>
        <w:tc>
          <w:tcPr>
            <w:tcW w:w="1412"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61220CA" w14:textId="77777777" w:rsidR="00750856" w:rsidRPr="00750856" w:rsidRDefault="00750856" w:rsidP="00750856">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ENGLISH</w:t>
            </w:r>
          </w:p>
        </w:tc>
        <w:tc>
          <w:tcPr>
            <w:tcW w:w="2651"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080A9DE" w14:textId="77777777" w:rsidR="00750856" w:rsidRPr="00750856" w:rsidRDefault="00750856" w:rsidP="00750856">
            <w:pPr>
              <w:spacing w:after="0" w:line="240" w:lineRule="auto"/>
              <w:jc w:val="center"/>
              <w:rPr>
                <w:rFonts w:ascii="Calibri" w:eastAsia="Times New Roman" w:hAnsi="Calibri" w:cs="Times New Roman"/>
                <w:b/>
                <w:bCs/>
                <w:color w:val="000000"/>
                <w:sz w:val="16"/>
                <w:szCs w:val="16"/>
              </w:rPr>
            </w:pPr>
            <w:r w:rsidRPr="00750856">
              <w:rPr>
                <w:rFonts w:ascii="Calibri" w:eastAsia="Times New Roman" w:hAnsi="Calibri" w:cs="Times New Roman"/>
                <w:b/>
                <w:bCs/>
                <w:color w:val="000000"/>
                <w:sz w:val="16"/>
                <w:szCs w:val="16"/>
              </w:rPr>
              <w:t>4 credits</w:t>
            </w:r>
          </w:p>
        </w:tc>
        <w:tc>
          <w:tcPr>
            <w:tcW w:w="824"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301843C" w14:textId="77777777" w:rsidR="00750856" w:rsidRPr="00EE0D76" w:rsidRDefault="00750856" w:rsidP="00750856">
            <w:pPr>
              <w:spacing w:after="0" w:line="240" w:lineRule="auto"/>
              <w:jc w:val="center"/>
              <w:rPr>
                <w:rFonts w:ascii="Calibri" w:eastAsia="Times New Roman" w:hAnsi="Calibri" w:cs="Times New Roman"/>
                <w:color w:val="000000"/>
                <w:sz w:val="16"/>
                <w:szCs w:val="16"/>
              </w:rPr>
            </w:pPr>
            <w:r w:rsidRPr="00EE0D76">
              <w:rPr>
                <w:rFonts w:ascii="Calibri" w:eastAsia="Times New Roman" w:hAnsi="Calibri" w:cs="Times New Roman"/>
                <w:color w:val="000000"/>
                <w:sz w:val="16"/>
                <w:szCs w:val="16"/>
              </w:rPr>
              <w:t>4</w:t>
            </w:r>
          </w:p>
        </w:tc>
        <w:tc>
          <w:tcPr>
            <w:tcW w:w="946"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C3AE2CB" w14:textId="77777777" w:rsidR="00750856" w:rsidRPr="00EE0D76" w:rsidRDefault="00750856" w:rsidP="00750856">
            <w:pPr>
              <w:spacing w:after="0" w:line="240" w:lineRule="auto"/>
              <w:jc w:val="center"/>
              <w:rPr>
                <w:rFonts w:ascii="Calibri" w:eastAsia="Times New Roman" w:hAnsi="Calibri" w:cs="Times New Roman"/>
                <w:color w:val="000000"/>
                <w:sz w:val="16"/>
                <w:szCs w:val="16"/>
              </w:rPr>
            </w:pPr>
            <w:r w:rsidRPr="00EE0D76">
              <w:rPr>
                <w:rFonts w:ascii="Calibri" w:eastAsia="Times New Roman" w:hAnsi="Calibri" w:cs="Times New Roman"/>
                <w:color w:val="000000"/>
                <w:sz w:val="16"/>
                <w:szCs w:val="16"/>
              </w:rPr>
              <w:t>4</w:t>
            </w:r>
          </w:p>
        </w:tc>
        <w:tc>
          <w:tcPr>
            <w:tcW w:w="3312" w:type="dxa"/>
            <w:tcBorders>
              <w:top w:val="single" w:sz="4" w:space="0" w:color="auto"/>
              <w:left w:val="nil"/>
              <w:bottom w:val="nil"/>
              <w:right w:val="single" w:sz="4" w:space="0" w:color="auto"/>
            </w:tcBorders>
            <w:shd w:val="clear" w:color="000000" w:fill="DCE6F1"/>
            <w:vAlign w:val="bottom"/>
            <w:hideMark/>
          </w:tcPr>
          <w:p w14:paraId="1A1B35ED" w14:textId="77777777" w:rsidR="00750856" w:rsidRPr="00750856" w:rsidRDefault="00750856" w:rsidP="00750856">
            <w:pPr>
              <w:spacing w:after="0" w:line="240" w:lineRule="auto"/>
              <w:jc w:val="center"/>
              <w:rPr>
                <w:rFonts w:ascii="Calibri" w:eastAsia="Times New Roman" w:hAnsi="Calibri" w:cs="Times New Roman"/>
                <w:b/>
                <w:bCs/>
                <w:color w:val="000000"/>
                <w:sz w:val="16"/>
                <w:szCs w:val="16"/>
              </w:rPr>
            </w:pPr>
            <w:r w:rsidRPr="00750856">
              <w:rPr>
                <w:rFonts w:ascii="Calibri" w:eastAsia="Times New Roman" w:hAnsi="Calibri" w:cs="Times New Roman"/>
                <w:b/>
                <w:bCs/>
                <w:color w:val="000000"/>
                <w:sz w:val="16"/>
                <w:szCs w:val="16"/>
              </w:rPr>
              <w:t>4 credits</w:t>
            </w:r>
          </w:p>
        </w:tc>
      </w:tr>
      <w:tr w:rsidR="00750856" w:rsidRPr="00750856" w14:paraId="3BA2BD8A" w14:textId="77777777" w:rsidTr="002B002A">
        <w:trPr>
          <w:trHeight w:val="198"/>
        </w:trPr>
        <w:tc>
          <w:tcPr>
            <w:tcW w:w="1412" w:type="dxa"/>
            <w:vMerge/>
            <w:tcBorders>
              <w:top w:val="single" w:sz="4" w:space="0" w:color="auto"/>
              <w:left w:val="single" w:sz="4" w:space="0" w:color="auto"/>
              <w:bottom w:val="single" w:sz="4" w:space="0" w:color="auto"/>
              <w:right w:val="single" w:sz="4" w:space="0" w:color="auto"/>
            </w:tcBorders>
            <w:vAlign w:val="center"/>
            <w:hideMark/>
          </w:tcPr>
          <w:p w14:paraId="48E05C70" w14:textId="77777777" w:rsidR="00750856" w:rsidRPr="00750856" w:rsidRDefault="00750856" w:rsidP="00750856">
            <w:pPr>
              <w:spacing w:after="0" w:line="240" w:lineRule="auto"/>
              <w:rPr>
                <w:rFonts w:ascii="Calibri" w:eastAsia="Times New Roman" w:hAnsi="Calibri" w:cs="Times New Roman"/>
                <w:color w:val="000000"/>
                <w:sz w:val="16"/>
                <w:szCs w:val="16"/>
              </w:rPr>
            </w:pPr>
          </w:p>
        </w:tc>
        <w:tc>
          <w:tcPr>
            <w:tcW w:w="2651" w:type="dxa"/>
            <w:vMerge/>
            <w:tcBorders>
              <w:top w:val="single" w:sz="4" w:space="0" w:color="auto"/>
              <w:left w:val="single" w:sz="4" w:space="0" w:color="auto"/>
              <w:bottom w:val="single" w:sz="4" w:space="0" w:color="auto"/>
              <w:right w:val="single" w:sz="4" w:space="0" w:color="auto"/>
            </w:tcBorders>
            <w:vAlign w:val="center"/>
            <w:hideMark/>
          </w:tcPr>
          <w:p w14:paraId="624718CA" w14:textId="77777777" w:rsidR="00750856" w:rsidRPr="00750856" w:rsidRDefault="00750856" w:rsidP="00750856">
            <w:pPr>
              <w:spacing w:after="0" w:line="240" w:lineRule="auto"/>
              <w:rPr>
                <w:rFonts w:ascii="Calibri" w:eastAsia="Times New Roman" w:hAnsi="Calibri" w:cs="Times New Roman"/>
                <w:b/>
                <w:bCs/>
                <w:color w:val="000000"/>
                <w:sz w:val="16"/>
                <w:szCs w:val="16"/>
              </w:rPr>
            </w:pPr>
          </w:p>
        </w:tc>
        <w:tc>
          <w:tcPr>
            <w:tcW w:w="824" w:type="dxa"/>
            <w:vMerge/>
            <w:tcBorders>
              <w:top w:val="single" w:sz="4" w:space="0" w:color="auto"/>
              <w:left w:val="single" w:sz="4" w:space="0" w:color="auto"/>
              <w:bottom w:val="single" w:sz="4" w:space="0" w:color="auto"/>
              <w:right w:val="single" w:sz="4" w:space="0" w:color="auto"/>
            </w:tcBorders>
            <w:vAlign w:val="center"/>
            <w:hideMark/>
          </w:tcPr>
          <w:p w14:paraId="5C8EF0FF" w14:textId="77777777" w:rsidR="00750856" w:rsidRPr="00EE0D76" w:rsidRDefault="00750856" w:rsidP="00750856">
            <w:pPr>
              <w:spacing w:after="0" w:line="240" w:lineRule="auto"/>
              <w:rPr>
                <w:rFonts w:ascii="Calibri" w:eastAsia="Times New Roman" w:hAnsi="Calibri" w:cs="Times New Roman"/>
                <w:color w:val="000000"/>
                <w:sz w:val="16"/>
                <w:szCs w:val="16"/>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14:paraId="72C04AE3" w14:textId="77777777" w:rsidR="00750856" w:rsidRPr="00EE0D76" w:rsidRDefault="00750856" w:rsidP="00750856">
            <w:pPr>
              <w:spacing w:after="0" w:line="240" w:lineRule="auto"/>
              <w:rPr>
                <w:rFonts w:ascii="Calibri" w:eastAsia="Times New Roman" w:hAnsi="Calibri" w:cs="Times New Roman"/>
                <w:color w:val="000000"/>
                <w:sz w:val="16"/>
                <w:szCs w:val="16"/>
              </w:rPr>
            </w:pPr>
          </w:p>
        </w:tc>
        <w:tc>
          <w:tcPr>
            <w:tcW w:w="3312" w:type="dxa"/>
            <w:tcBorders>
              <w:top w:val="nil"/>
              <w:left w:val="nil"/>
              <w:bottom w:val="nil"/>
              <w:right w:val="single" w:sz="4" w:space="0" w:color="auto"/>
            </w:tcBorders>
            <w:shd w:val="clear" w:color="000000" w:fill="DCE6F1"/>
            <w:hideMark/>
          </w:tcPr>
          <w:p w14:paraId="5605E804" w14:textId="77777777" w:rsidR="00750856" w:rsidRPr="00750856" w:rsidRDefault="00750856" w:rsidP="00750856">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(composition and literature based)</w:t>
            </w:r>
          </w:p>
        </w:tc>
      </w:tr>
      <w:tr w:rsidR="00750856" w:rsidRPr="00750856" w14:paraId="26DC814C" w14:textId="77777777" w:rsidTr="002B002A">
        <w:trPr>
          <w:trHeight w:val="198"/>
        </w:trPr>
        <w:tc>
          <w:tcPr>
            <w:tcW w:w="1412"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6D4E3A09" w14:textId="77777777" w:rsidR="00750856" w:rsidRPr="00750856" w:rsidRDefault="00750856" w:rsidP="00750856">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MATH</w:t>
            </w:r>
          </w:p>
        </w:tc>
        <w:tc>
          <w:tcPr>
            <w:tcW w:w="2651"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6D15627A" w14:textId="77777777" w:rsidR="00750856" w:rsidRPr="00750856" w:rsidRDefault="00750856" w:rsidP="00750856">
            <w:pPr>
              <w:spacing w:after="0" w:line="240" w:lineRule="auto"/>
              <w:jc w:val="center"/>
              <w:rPr>
                <w:rFonts w:ascii="Calibri" w:eastAsia="Times New Roman" w:hAnsi="Calibri" w:cs="Times New Roman"/>
                <w:b/>
                <w:bCs/>
                <w:color w:val="000000"/>
                <w:sz w:val="16"/>
                <w:szCs w:val="16"/>
              </w:rPr>
            </w:pPr>
            <w:r w:rsidRPr="00750856">
              <w:rPr>
                <w:rFonts w:ascii="Calibri" w:eastAsia="Times New Roman" w:hAnsi="Calibri" w:cs="Times New Roman"/>
                <w:b/>
                <w:bCs/>
                <w:color w:val="000000"/>
                <w:sz w:val="16"/>
                <w:szCs w:val="16"/>
              </w:rPr>
              <w:t>4 credits</w:t>
            </w:r>
          </w:p>
        </w:tc>
        <w:tc>
          <w:tcPr>
            <w:tcW w:w="824"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686FE239" w14:textId="77777777" w:rsidR="00750856" w:rsidRPr="00EE0D76" w:rsidRDefault="00EE0D76" w:rsidP="00750856">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w:t>
            </w:r>
          </w:p>
        </w:tc>
        <w:tc>
          <w:tcPr>
            <w:tcW w:w="946"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274680F2" w14:textId="77777777" w:rsidR="00750856" w:rsidRPr="00EE0D76" w:rsidRDefault="00C80967" w:rsidP="00750856">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w:t>
            </w:r>
          </w:p>
        </w:tc>
        <w:tc>
          <w:tcPr>
            <w:tcW w:w="3312" w:type="dxa"/>
            <w:tcBorders>
              <w:top w:val="single" w:sz="4" w:space="0" w:color="auto"/>
              <w:left w:val="nil"/>
              <w:bottom w:val="nil"/>
              <w:right w:val="single" w:sz="4" w:space="0" w:color="auto"/>
            </w:tcBorders>
            <w:shd w:val="clear" w:color="000000" w:fill="DCE6F1"/>
            <w:vAlign w:val="center"/>
            <w:hideMark/>
          </w:tcPr>
          <w:p w14:paraId="56CD8E64" w14:textId="77777777" w:rsidR="00750856" w:rsidRPr="00750856" w:rsidRDefault="00750856" w:rsidP="00750856">
            <w:pPr>
              <w:spacing w:after="0" w:line="240" w:lineRule="auto"/>
              <w:jc w:val="center"/>
              <w:rPr>
                <w:rFonts w:ascii="Calibri" w:eastAsia="Times New Roman" w:hAnsi="Calibri" w:cs="Times New Roman"/>
                <w:b/>
                <w:bCs/>
                <w:color w:val="000000"/>
                <w:sz w:val="16"/>
                <w:szCs w:val="16"/>
              </w:rPr>
            </w:pPr>
            <w:r w:rsidRPr="00750856">
              <w:rPr>
                <w:rFonts w:ascii="Calibri" w:eastAsia="Times New Roman" w:hAnsi="Calibri" w:cs="Times New Roman"/>
                <w:b/>
                <w:bCs/>
                <w:color w:val="000000"/>
                <w:sz w:val="16"/>
                <w:szCs w:val="16"/>
              </w:rPr>
              <w:t>4 credits</w:t>
            </w:r>
          </w:p>
        </w:tc>
      </w:tr>
      <w:tr w:rsidR="00750856" w:rsidRPr="00750856" w14:paraId="1DBB8448" w14:textId="77777777" w:rsidTr="002B002A">
        <w:trPr>
          <w:trHeight w:val="619"/>
        </w:trPr>
        <w:tc>
          <w:tcPr>
            <w:tcW w:w="1412" w:type="dxa"/>
            <w:vMerge/>
            <w:tcBorders>
              <w:top w:val="single" w:sz="4" w:space="0" w:color="auto"/>
              <w:left w:val="single" w:sz="4" w:space="0" w:color="auto"/>
              <w:bottom w:val="single" w:sz="4" w:space="0" w:color="auto"/>
              <w:right w:val="single" w:sz="4" w:space="0" w:color="auto"/>
            </w:tcBorders>
            <w:vAlign w:val="center"/>
            <w:hideMark/>
          </w:tcPr>
          <w:p w14:paraId="74591AD2" w14:textId="77777777" w:rsidR="00750856" w:rsidRPr="00750856" w:rsidRDefault="00750856" w:rsidP="00750856">
            <w:pPr>
              <w:spacing w:after="0" w:line="240" w:lineRule="auto"/>
              <w:rPr>
                <w:rFonts w:ascii="Calibri" w:eastAsia="Times New Roman" w:hAnsi="Calibri" w:cs="Times New Roman"/>
                <w:color w:val="000000"/>
                <w:sz w:val="16"/>
                <w:szCs w:val="16"/>
              </w:rPr>
            </w:pPr>
          </w:p>
        </w:tc>
        <w:tc>
          <w:tcPr>
            <w:tcW w:w="2651" w:type="dxa"/>
            <w:vMerge/>
            <w:tcBorders>
              <w:top w:val="single" w:sz="4" w:space="0" w:color="auto"/>
              <w:left w:val="single" w:sz="4" w:space="0" w:color="auto"/>
              <w:bottom w:val="single" w:sz="4" w:space="0" w:color="auto"/>
              <w:right w:val="single" w:sz="4" w:space="0" w:color="auto"/>
            </w:tcBorders>
            <w:vAlign w:val="center"/>
            <w:hideMark/>
          </w:tcPr>
          <w:p w14:paraId="1966DECE" w14:textId="77777777" w:rsidR="00750856" w:rsidRPr="00750856" w:rsidRDefault="00750856" w:rsidP="00750856">
            <w:pPr>
              <w:spacing w:after="0" w:line="240" w:lineRule="auto"/>
              <w:rPr>
                <w:rFonts w:ascii="Calibri" w:eastAsia="Times New Roman" w:hAnsi="Calibri" w:cs="Times New Roman"/>
                <w:b/>
                <w:bCs/>
                <w:color w:val="000000"/>
                <w:sz w:val="16"/>
                <w:szCs w:val="16"/>
              </w:rPr>
            </w:pPr>
          </w:p>
        </w:tc>
        <w:tc>
          <w:tcPr>
            <w:tcW w:w="824" w:type="dxa"/>
            <w:vMerge/>
            <w:tcBorders>
              <w:top w:val="single" w:sz="4" w:space="0" w:color="auto"/>
              <w:left w:val="single" w:sz="4" w:space="0" w:color="auto"/>
              <w:bottom w:val="single" w:sz="4" w:space="0" w:color="auto"/>
              <w:right w:val="single" w:sz="4" w:space="0" w:color="auto"/>
            </w:tcBorders>
            <w:vAlign w:val="center"/>
            <w:hideMark/>
          </w:tcPr>
          <w:p w14:paraId="1A7E49B3" w14:textId="77777777" w:rsidR="00750856" w:rsidRPr="00EE0D76" w:rsidRDefault="00750856" w:rsidP="00750856">
            <w:pPr>
              <w:spacing w:after="0" w:line="240" w:lineRule="auto"/>
              <w:rPr>
                <w:rFonts w:ascii="Calibri" w:eastAsia="Times New Roman" w:hAnsi="Calibri" w:cs="Times New Roman"/>
                <w:color w:val="000000"/>
                <w:sz w:val="16"/>
                <w:szCs w:val="16"/>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14:paraId="79DE08BA" w14:textId="77777777" w:rsidR="00750856" w:rsidRPr="00EE0D76" w:rsidRDefault="00750856" w:rsidP="00750856">
            <w:pPr>
              <w:spacing w:after="0" w:line="240" w:lineRule="auto"/>
              <w:rPr>
                <w:rFonts w:ascii="Calibri" w:eastAsia="Times New Roman" w:hAnsi="Calibri" w:cs="Times New Roman"/>
                <w:color w:val="000000"/>
                <w:sz w:val="16"/>
                <w:szCs w:val="16"/>
              </w:rPr>
            </w:pPr>
          </w:p>
        </w:tc>
        <w:tc>
          <w:tcPr>
            <w:tcW w:w="3312" w:type="dxa"/>
            <w:tcBorders>
              <w:top w:val="nil"/>
              <w:left w:val="nil"/>
              <w:bottom w:val="single" w:sz="4" w:space="0" w:color="auto"/>
              <w:right w:val="single" w:sz="4" w:space="0" w:color="auto"/>
            </w:tcBorders>
            <w:shd w:val="clear" w:color="000000" w:fill="DCE6F1"/>
            <w:vAlign w:val="center"/>
            <w:hideMark/>
          </w:tcPr>
          <w:p w14:paraId="5601CA52" w14:textId="77777777" w:rsidR="00750856" w:rsidRPr="00750856" w:rsidRDefault="00750856" w:rsidP="00750856">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1 year each of: Algebra I, Geometry, Algebra II, and an advanced class where Algebra II is prerequisite</w:t>
            </w:r>
          </w:p>
        </w:tc>
      </w:tr>
      <w:tr w:rsidR="00750856" w:rsidRPr="00750856" w14:paraId="00E56231" w14:textId="77777777" w:rsidTr="002B002A">
        <w:trPr>
          <w:trHeight w:val="212"/>
        </w:trPr>
        <w:tc>
          <w:tcPr>
            <w:tcW w:w="1412"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3DCE857D" w14:textId="77777777" w:rsidR="00750856" w:rsidRPr="00750856" w:rsidRDefault="00750856" w:rsidP="00750856">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SCIENCE</w:t>
            </w:r>
          </w:p>
        </w:tc>
        <w:tc>
          <w:tcPr>
            <w:tcW w:w="2651" w:type="dxa"/>
            <w:tcBorders>
              <w:top w:val="nil"/>
              <w:left w:val="nil"/>
              <w:bottom w:val="nil"/>
              <w:right w:val="single" w:sz="4" w:space="0" w:color="auto"/>
            </w:tcBorders>
            <w:shd w:val="clear" w:color="000000" w:fill="DCE6F1"/>
            <w:vAlign w:val="bottom"/>
            <w:hideMark/>
          </w:tcPr>
          <w:p w14:paraId="36E3E341" w14:textId="77777777" w:rsidR="00750856" w:rsidRPr="00750856" w:rsidRDefault="00750856" w:rsidP="00750856">
            <w:pPr>
              <w:spacing w:after="0" w:line="240" w:lineRule="auto"/>
              <w:jc w:val="center"/>
              <w:rPr>
                <w:rFonts w:ascii="Calibri" w:eastAsia="Times New Roman" w:hAnsi="Calibri" w:cs="Times New Roman"/>
                <w:b/>
                <w:bCs/>
                <w:color w:val="000000"/>
                <w:sz w:val="16"/>
                <w:szCs w:val="16"/>
              </w:rPr>
            </w:pPr>
            <w:r w:rsidRPr="00750856">
              <w:rPr>
                <w:rFonts w:ascii="Calibri" w:eastAsia="Times New Roman" w:hAnsi="Calibri" w:cs="Times New Roman"/>
                <w:b/>
                <w:bCs/>
                <w:color w:val="000000"/>
                <w:sz w:val="16"/>
                <w:szCs w:val="16"/>
              </w:rPr>
              <w:t>4 credits</w:t>
            </w:r>
          </w:p>
        </w:tc>
        <w:tc>
          <w:tcPr>
            <w:tcW w:w="824"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5F91FC18" w14:textId="77777777" w:rsidR="00750856" w:rsidRPr="00EE0D76" w:rsidRDefault="00B933CA" w:rsidP="00750856">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w:t>
            </w:r>
          </w:p>
        </w:tc>
        <w:tc>
          <w:tcPr>
            <w:tcW w:w="946"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7E81097E" w14:textId="77777777" w:rsidR="00750856" w:rsidRPr="00EE0D76" w:rsidRDefault="00C207BB" w:rsidP="00750856">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w:t>
            </w:r>
          </w:p>
        </w:tc>
        <w:tc>
          <w:tcPr>
            <w:tcW w:w="3312" w:type="dxa"/>
            <w:tcBorders>
              <w:top w:val="nil"/>
              <w:left w:val="nil"/>
              <w:bottom w:val="nil"/>
              <w:right w:val="single" w:sz="4" w:space="0" w:color="auto"/>
            </w:tcBorders>
            <w:shd w:val="clear" w:color="000000" w:fill="DCE6F1"/>
            <w:vAlign w:val="bottom"/>
            <w:hideMark/>
          </w:tcPr>
          <w:p w14:paraId="375632BE" w14:textId="77777777" w:rsidR="00750856" w:rsidRPr="00750856" w:rsidRDefault="00750856" w:rsidP="00750856">
            <w:pPr>
              <w:spacing w:after="0" w:line="240" w:lineRule="auto"/>
              <w:jc w:val="center"/>
              <w:rPr>
                <w:rFonts w:ascii="Calibri" w:eastAsia="Times New Roman" w:hAnsi="Calibri" w:cs="Times New Roman"/>
                <w:b/>
                <w:bCs/>
                <w:color w:val="000000"/>
                <w:sz w:val="16"/>
                <w:szCs w:val="16"/>
              </w:rPr>
            </w:pPr>
            <w:r w:rsidRPr="00750856">
              <w:rPr>
                <w:rFonts w:ascii="Calibri" w:eastAsia="Times New Roman" w:hAnsi="Calibri" w:cs="Times New Roman"/>
                <w:b/>
                <w:bCs/>
                <w:color w:val="000000"/>
                <w:sz w:val="16"/>
                <w:szCs w:val="16"/>
              </w:rPr>
              <w:t>3 credits</w:t>
            </w:r>
          </w:p>
        </w:tc>
      </w:tr>
      <w:tr w:rsidR="00750856" w:rsidRPr="00750856" w14:paraId="08DA2246" w14:textId="77777777" w:rsidTr="002B002A">
        <w:trPr>
          <w:trHeight w:val="627"/>
        </w:trPr>
        <w:tc>
          <w:tcPr>
            <w:tcW w:w="1412" w:type="dxa"/>
            <w:vMerge/>
            <w:tcBorders>
              <w:top w:val="nil"/>
              <w:left w:val="single" w:sz="4" w:space="0" w:color="auto"/>
              <w:bottom w:val="single" w:sz="4" w:space="0" w:color="000000"/>
              <w:right w:val="single" w:sz="4" w:space="0" w:color="auto"/>
            </w:tcBorders>
            <w:vAlign w:val="center"/>
            <w:hideMark/>
          </w:tcPr>
          <w:p w14:paraId="7AF4A9FE" w14:textId="77777777" w:rsidR="00750856" w:rsidRPr="00750856" w:rsidRDefault="00750856" w:rsidP="00750856">
            <w:pPr>
              <w:spacing w:after="0" w:line="240" w:lineRule="auto"/>
              <w:rPr>
                <w:rFonts w:ascii="Calibri" w:eastAsia="Times New Roman" w:hAnsi="Calibri" w:cs="Times New Roman"/>
                <w:color w:val="000000"/>
                <w:sz w:val="16"/>
                <w:szCs w:val="16"/>
              </w:rPr>
            </w:pPr>
          </w:p>
        </w:tc>
        <w:tc>
          <w:tcPr>
            <w:tcW w:w="2651" w:type="dxa"/>
            <w:tcBorders>
              <w:top w:val="nil"/>
              <w:left w:val="nil"/>
              <w:bottom w:val="single" w:sz="4" w:space="0" w:color="auto"/>
              <w:right w:val="single" w:sz="4" w:space="0" w:color="auto"/>
            </w:tcBorders>
            <w:shd w:val="clear" w:color="000000" w:fill="DCE6F1"/>
            <w:hideMark/>
          </w:tcPr>
          <w:p w14:paraId="172A7E52" w14:textId="77777777" w:rsidR="00750856" w:rsidRPr="00750856" w:rsidRDefault="00750856" w:rsidP="00750856">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Must complete 1 credit each of 3 different sciences. (Bio, Chemistry, Physics, Anatomy &amp; Physiology)</w:t>
            </w:r>
          </w:p>
        </w:tc>
        <w:tc>
          <w:tcPr>
            <w:tcW w:w="824" w:type="dxa"/>
            <w:vMerge/>
            <w:tcBorders>
              <w:top w:val="nil"/>
              <w:left w:val="single" w:sz="4" w:space="0" w:color="auto"/>
              <w:bottom w:val="single" w:sz="4" w:space="0" w:color="000000"/>
              <w:right w:val="single" w:sz="4" w:space="0" w:color="auto"/>
            </w:tcBorders>
            <w:vAlign w:val="center"/>
            <w:hideMark/>
          </w:tcPr>
          <w:p w14:paraId="543CD758" w14:textId="77777777" w:rsidR="00750856" w:rsidRPr="00EE0D76" w:rsidRDefault="00750856" w:rsidP="00750856">
            <w:pPr>
              <w:spacing w:after="0" w:line="240" w:lineRule="auto"/>
              <w:rPr>
                <w:rFonts w:ascii="Calibri" w:eastAsia="Times New Roman" w:hAnsi="Calibri" w:cs="Times New Roman"/>
                <w:color w:val="000000"/>
                <w:sz w:val="16"/>
                <w:szCs w:val="16"/>
              </w:rPr>
            </w:pPr>
          </w:p>
        </w:tc>
        <w:tc>
          <w:tcPr>
            <w:tcW w:w="946" w:type="dxa"/>
            <w:vMerge/>
            <w:tcBorders>
              <w:top w:val="nil"/>
              <w:left w:val="single" w:sz="4" w:space="0" w:color="auto"/>
              <w:bottom w:val="single" w:sz="4" w:space="0" w:color="000000"/>
              <w:right w:val="single" w:sz="4" w:space="0" w:color="auto"/>
            </w:tcBorders>
            <w:vAlign w:val="center"/>
            <w:hideMark/>
          </w:tcPr>
          <w:p w14:paraId="3D1E36B7" w14:textId="77777777" w:rsidR="00750856" w:rsidRPr="00EE0D76" w:rsidRDefault="00750856" w:rsidP="00750856">
            <w:pPr>
              <w:spacing w:after="0" w:line="240" w:lineRule="auto"/>
              <w:rPr>
                <w:rFonts w:ascii="Calibri" w:eastAsia="Times New Roman" w:hAnsi="Calibri" w:cs="Times New Roman"/>
                <w:color w:val="000000"/>
                <w:sz w:val="16"/>
                <w:szCs w:val="16"/>
              </w:rPr>
            </w:pPr>
          </w:p>
        </w:tc>
        <w:tc>
          <w:tcPr>
            <w:tcW w:w="3312" w:type="dxa"/>
            <w:tcBorders>
              <w:top w:val="nil"/>
              <w:left w:val="nil"/>
              <w:bottom w:val="single" w:sz="4" w:space="0" w:color="auto"/>
              <w:right w:val="single" w:sz="4" w:space="0" w:color="auto"/>
            </w:tcBorders>
            <w:shd w:val="clear" w:color="000000" w:fill="DCE6F1"/>
            <w:hideMark/>
          </w:tcPr>
          <w:p w14:paraId="4B25EBF6" w14:textId="77777777" w:rsidR="00750856" w:rsidRPr="00750856" w:rsidRDefault="00750856" w:rsidP="00750856">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 xml:space="preserve"> 1 credit each of 3 different lab sciences selected from the following: Chemistry, Physics, or Biology, Earth Science</w:t>
            </w:r>
          </w:p>
        </w:tc>
      </w:tr>
      <w:tr w:rsidR="00750856" w:rsidRPr="00750856" w14:paraId="68C01C49" w14:textId="77777777" w:rsidTr="002B002A">
        <w:trPr>
          <w:trHeight w:val="212"/>
        </w:trPr>
        <w:tc>
          <w:tcPr>
            <w:tcW w:w="1412"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33618C1B" w14:textId="77777777" w:rsidR="00750856" w:rsidRPr="00750856" w:rsidRDefault="00750856" w:rsidP="00750856">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HISTORY</w:t>
            </w:r>
          </w:p>
        </w:tc>
        <w:tc>
          <w:tcPr>
            <w:tcW w:w="2651" w:type="dxa"/>
            <w:tcBorders>
              <w:top w:val="nil"/>
              <w:left w:val="nil"/>
              <w:bottom w:val="nil"/>
              <w:right w:val="single" w:sz="4" w:space="0" w:color="auto"/>
            </w:tcBorders>
            <w:shd w:val="clear" w:color="000000" w:fill="DCE6F1"/>
            <w:vAlign w:val="center"/>
            <w:hideMark/>
          </w:tcPr>
          <w:p w14:paraId="4048B5E2" w14:textId="77777777" w:rsidR="00750856" w:rsidRPr="00750856" w:rsidRDefault="00750856" w:rsidP="00750856">
            <w:pPr>
              <w:spacing w:after="0" w:line="240" w:lineRule="auto"/>
              <w:jc w:val="center"/>
              <w:rPr>
                <w:rFonts w:ascii="Calibri" w:eastAsia="Times New Roman" w:hAnsi="Calibri" w:cs="Times New Roman"/>
                <w:b/>
                <w:bCs/>
                <w:color w:val="000000"/>
                <w:sz w:val="16"/>
                <w:szCs w:val="16"/>
              </w:rPr>
            </w:pPr>
            <w:r w:rsidRPr="00750856">
              <w:rPr>
                <w:rFonts w:ascii="Calibri" w:eastAsia="Times New Roman" w:hAnsi="Calibri" w:cs="Times New Roman"/>
                <w:b/>
                <w:bCs/>
                <w:color w:val="000000"/>
                <w:sz w:val="16"/>
                <w:szCs w:val="16"/>
              </w:rPr>
              <w:t>3 credits</w:t>
            </w:r>
          </w:p>
        </w:tc>
        <w:tc>
          <w:tcPr>
            <w:tcW w:w="824" w:type="dxa"/>
            <w:vMerge w:val="restart"/>
            <w:tcBorders>
              <w:top w:val="nil"/>
              <w:left w:val="nil"/>
              <w:bottom w:val="single" w:sz="4" w:space="0" w:color="000000"/>
              <w:right w:val="single" w:sz="4" w:space="0" w:color="auto"/>
            </w:tcBorders>
            <w:shd w:val="clear" w:color="000000" w:fill="DCE6F1"/>
            <w:vAlign w:val="center"/>
            <w:hideMark/>
          </w:tcPr>
          <w:p w14:paraId="40768348" w14:textId="77777777" w:rsidR="00750856" w:rsidRPr="00EE0D76" w:rsidRDefault="000D0AE2" w:rsidP="00750856">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w:t>
            </w:r>
          </w:p>
        </w:tc>
        <w:tc>
          <w:tcPr>
            <w:tcW w:w="946"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1D973561" w14:textId="77777777" w:rsidR="00750856" w:rsidRPr="00EE0D76" w:rsidRDefault="00C80967" w:rsidP="00750856">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w:t>
            </w:r>
          </w:p>
        </w:tc>
        <w:tc>
          <w:tcPr>
            <w:tcW w:w="3312" w:type="dxa"/>
            <w:tcBorders>
              <w:top w:val="nil"/>
              <w:left w:val="nil"/>
              <w:bottom w:val="nil"/>
              <w:right w:val="single" w:sz="4" w:space="0" w:color="auto"/>
            </w:tcBorders>
            <w:shd w:val="clear" w:color="000000" w:fill="DCE6F1"/>
            <w:vAlign w:val="bottom"/>
            <w:hideMark/>
          </w:tcPr>
          <w:p w14:paraId="4CE78402" w14:textId="77777777" w:rsidR="00750856" w:rsidRPr="00750856" w:rsidRDefault="00750856" w:rsidP="00750856">
            <w:pPr>
              <w:spacing w:after="0" w:line="240" w:lineRule="auto"/>
              <w:jc w:val="center"/>
              <w:rPr>
                <w:rFonts w:ascii="Calibri" w:eastAsia="Times New Roman" w:hAnsi="Calibri" w:cs="Times New Roman"/>
                <w:b/>
                <w:bCs/>
                <w:color w:val="000000"/>
                <w:sz w:val="16"/>
                <w:szCs w:val="16"/>
              </w:rPr>
            </w:pPr>
            <w:r w:rsidRPr="00750856">
              <w:rPr>
                <w:rFonts w:ascii="Calibri" w:eastAsia="Times New Roman" w:hAnsi="Calibri" w:cs="Times New Roman"/>
                <w:b/>
                <w:bCs/>
                <w:color w:val="000000"/>
                <w:sz w:val="16"/>
                <w:szCs w:val="16"/>
              </w:rPr>
              <w:t>2 credits</w:t>
            </w:r>
          </w:p>
        </w:tc>
      </w:tr>
      <w:tr w:rsidR="00750856" w:rsidRPr="00750856" w14:paraId="52A6FDB8" w14:textId="77777777" w:rsidTr="002B002A">
        <w:trPr>
          <w:trHeight w:val="212"/>
        </w:trPr>
        <w:tc>
          <w:tcPr>
            <w:tcW w:w="1412" w:type="dxa"/>
            <w:vMerge/>
            <w:tcBorders>
              <w:top w:val="nil"/>
              <w:left w:val="single" w:sz="4" w:space="0" w:color="auto"/>
              <w:bottom w:val="single" w:sz="4" w:space="0" w:color="000000"/>
              <w:right w:val="single" w:sz="4" w:space="0" w:color="auto"/>
            </w:tcBorders>
            <w:vAlign w:val="center"/>
            <w:hideMark/>
          </w:tcPr>
          <w:p w14:paraId="2D0A1B60" w14:textId="77777777" w:rsidR="00750856" w:rsidRPr="00750856" w:rsidRDefault="00750856" w:rsidP="00750856">
            <w:pPr>
              <w:spacing w:after="0" w:line="240" w:lineRule="auto"/>
              <w:rPr>
                <w:rFonts w:ascii="Calibri" w:eastAsia="Times New Roman" w:hAnsi="Calibri" w:cs="Times New Roman"/>
                <w:color w:val="000000"/>
                <w:sz w:val="16"/>
                <w:szCs w:val="16"/>
              </w:rPr>
            </w:pPr>
          </w:p>
        </w:tc>
        <w:tc>
          <w:tcPr>
            <w:tcW w:w="2651" w:type="dxa"/>
            <w:tcBorders>
              <w:top w:val="nil"/>
              <w:left w:val="nil"/>
              <w:bottom w:val="single" w:sz="4" w:space="0" w:color="auto"/>
              <w:right w:val="single" w:sz="4" w:space="0" w:color="auto"/>
            </w:tcBorders>
            <w:shd w:val="clear" w:color="000000" w:fill="DCE6F1"/>
            <w:vAlign w:val="center"/>
            <w:hideMark/>
          </w:tcPr>
          <w:p w14:paraId="77C8F934" w14:textId="77777777" w:rsidR="00750856" w:rsidRPr="00750856" w:rsidRDefault="00750856" w:rsidP="00670997">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 xml:space="preserve">World His, Am His, </w:t>
            </w:r>
            <w:r w:rsidR="00670997">
              <w:rPr>
                <w:rFonts w:ascii="Calibri" w:eastAsia="Times New Roman" w:hAnsi="Calibri" w:cs="Times New Roman"/>
                <w:color w:val="000000"/>
                <w:sz w:val="16"/>
                <w:szCs w:val="16"/>
              </w:rPr>
              <w:t xml:space="preserve">Economics &amp; </w:t>
            </w:r>
            <w:r w:rsidRPr="00750856">
              <w:rPr>
                <w:rFonts w:ascii="Calibri" w:eastAsia="Times New Roman" w:hAnsi="Calibri" w:cs="Times New Roman"/>
                <w:color w:val="000000"/>
                <w:sz w:val="16"/>
                <w:szCs w:val="16"/>
              </w:rPr>
              <w:t xml:space="preserve">Gov. </w:t>
            </w:r>
          </w:p>
        </w:tc>
        <w:tc>
          <w:tcPr>
            <w:tcW w:w="824" w:type="dxa"/>
            <w:vMerge/>
            <w:tcBorders>
              <w:top w:val="nil"/>
              <w:left w:val="nil"/>
              <w:bottom w:val="single" w:sz="4" w:space="0" w:color="000000"/>
              <w:right w:val="single" w:sz="4" w:space="0" w:color="auto"/>
            </w:tcBorders>
            <w:vAlign w:val="center"/>
            <w:hideMark/>
          </w:tcPr>
          <w:p w14:paraId="740D3D18" w14:textId="77777777" w:rsidR="00750856" w:rsidRPr="00EE0D76" w:rsidRDefault="00750856" w:rsidP="00750856">
            <w:pPr>
              <w:spacing w:after="0" w:line="240" w:lineRule="auto"/>
              <w:rPr>
                <w:rFonts w:ascii="Calibri" w:eastAsia="Times New Roman" w:hAnsi="Calibri" w:cs="Times New Roman"/>
                <w:color w:val="000000"/>
                <w:sz w:val="16"/>
                <w:szCs w:val="16"/>
              </w:rPr>
            </w:pPr>
          </w:p>
        </w:tc>
        <w:tc>
          <w:tcPr>
            <w:tcW w:w="946" w:type="dxa"/>
            <w:vMerge/>
            <w:tcBorders>
              <w:top w:val="nil"/>
              <w:left w:val="single" w:sz="4" w:space="0" w:color="auto"/>
              <w:bottom w:val="single" w:sz="4" w:space="0" w:color="000000"/>
              <w:right w:val="single" w:sz="4" w:space="0" w:color="auto"/>
            </w:tcBorders>
            <w:vAlign w:val="center"/>
            <w:hideMark/>
          </w:tcPr>
          <w:p w14:paraId="3AEDAFA4" w14:textId="77777777" w:rsidR="00750856" w:rsidRPr="00EE0D76" w:rsidRDefault="00750856" w:rsidP="00750856">
            <w:pPr>
              <w:spacing w:after="0" w:line="240" w:lineRule="auto"/>
              <w:rPr>
                <w:rFonts w:ascii="Calibri" w:eastAsia="Times New Roman" w:hAnsi="Calibri" w:cs="Times New Roman"/>
                <w:color w:val="000000"/>
                <w:sz w:val="16"/>
                <w:szCs w:val="16"/>
              </w:rPr>
            </w:pPr>
          </w:p>
        </w:tc>
        <w:tc>
          <w:tcPr>
            <w:tcW w:w="3312" w:type="dxa"/>
            <w:tcBorders>
              <w:top w:val="nil"/>
              <w:left w:val="nil"/>
              <w:bottom w:val="nil"/>
              <w:right w:val="single" w:sz="4" w:space="0" w:color="auto"/>
            </w:tcBorders>
            <w:shd w:val="clear" w:color="000000" w:fill="DCE6F1"/>
            <w:hideMark/>
          </w:tcPr>
          <w:p w14:paraId="4B77EC09" w14:textId="77777777" w:rsidR="00750856" w:rsidRPr="00750856" w:rsidRDefault="00750856" w:rsidP="00750856">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Am. Hist. and 1 other</w:t>
            </w:r>
          </w:p>
        </w:tc>
      </w:tr>
      <w:tr w:rsidR="00750856" w:rsidRPr="00750856" w14:paraId="1907E9FE" w14:textId="77777777" w:rsidTr="002B002A">
        <w:trPr>
          <w:trHeight w:val="226"/>
        </w:trPr>
        <w:tc>
          <w:tcPr>
            <w:tcW w:w="1412"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6B605D9F" w14:textId="77777777" w:rsidR="00750856" w:rsidRPr="00750856" w:rsidRDefault="00750856" w:rsidP="00750856">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FOREIGN LANG.</w:t>
            </w:r>
          </w:p>
        </w:tc>
        <w:tc>
          <w:tcPr>
            <w:tcW w:w="2651"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6AF49E89" w14:textId="77777777" w:rsidR="00750856" w:rsidRPr="00750856" w:rsidRDefault="00750856" w:rsidP="00750856">
            <w:pPr>
              <w:spacing w:after="0" w:line="240" w:lineRule="auto"/>
              <w:jc w:val="center"/>
              <w:rPr>
                <w:rFonts w:ascii="Calibri" w:eastAsia="Times New Roman" w:hAnsi="Calibri" w:cs="Times New Roman"/>
                <w:b/>
                <w:bCs/>
                <w:color w:val="000000"/>
                <w:sz w:val="16"/>
                <w:szCs w:val="16"/>
              </w:rPr>
            </w:pPr>
            <w:r w:rsidRPr="00750856">
              <w:rPr>
                <w:rFonts w:ascii="Calibri" w:eastAsia="Times New Roman" w:hAnsi="Calibri" w:cs="Times New Roman"/>
                <w:b/>
                <w:bCs/>
                <w:color w:val="000000"/>
                <w:sz w:val="16"/>
                <w:szCs w:val="16"/>
              </w:rPr>
              <w:t>2 credits</w:t>
            </w:r>
          </w:p>
        </w:tc>
        <w:tc>
          <w:tcPr>
            <w:tcW w:w="824"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4572DEB0" w14:textId="77777777" w:rsidR="00750856" w:rsidRPr="00EE0D76" w:rsidRDefault="00B933CA" w:rsidP="00750856">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w:t>
            </w:r>
          </w:p>
        </w:tc>
        <w:tc>
          <w:tcPr>
            <w:tcW w:w="946"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62D5D596" w14:textId="77777777" w:rsidR="00750856" w:rsidRPr="00EE0D76" w:rsidRDefault="00750856" w:rsidP="00750856">
            <w:pPr>
              <w:spacing w:after="0" w:line="240" w:lineRule="auto"/>
              <w:jc w:val="center"/>
              <w:rPr>
                <w:rFonts w:ascii="Calibri" w:eastAsia="Times New Roman" w:hAnsi="Calibri" w:cs="Times New Roman"/>
                <w:color w:val="000000"/>
                <w:sz w:val="16"/>
                <w:szCs w:val="16"/>
              </w:rPr>
            </w:pPr>
            <w:r w:rsidRPr="00EE0D76">
              <w:rPr>
                <w:rFonts w:ascii="Calibri" w:eastAsia="Times New Roman" w:hAnsi="Calibri" w:cs="Times New Roman"/>
                <w:color w:val="000000"/>
                <w:sz w:val="16"/>
                <w:szCs w:val="16"/>
              </w:rPr>
              <w:t>4</w:t>
            </w:r>
          </w:p>
        </w:tc>
        <w:tc>
          <w:tcPr>
            <w:tcW w:w="3312" w:type="dxa"/>
            <w:tcBorders>
              <w:top w:val="single" w:sz="4" w:space="0" w:color="auto"/>
              <w:left w:val="nil"/>
              <w:bottom w:val="nil"/>
              <w:right w:val="single" w:sz="4" w:space="0" w:color="auto"/>
            </w:tcBorders>
            <w:shd w:val="clear" w:color="000000" w:fill="DCE6F1"/>
            <w:vAlign w:val="bottom"/>
            <w:hideMark/>
          </w:tcPr>
          <w:p w14:paraId="406FB88E" w14:textId="77777777" w:rsidR="00750856" w:rsidRPr="00750856" w:rsidRDefault="00750856" w:rsidP="00750856">
            <w:pPr>
              <w:spacing w:after="0" w:line="240" w:lineRule="auto"/>
              <w:jc w:val="center"/>
              <w:rPr>
                <w:rFonts w:ascii="Calibri" w:eastAsia="Times New Roman" w:hAnsi="Calibri" w:cs="Times New Roman"/>
                <w:b/>
                <w:bCs/>
                <w:color w:val="000000"/>
                <w:sz w:val="16"/>
                <w:szCs w:val="16"/>
              </w:rPr>
            </w:pPr>
            <w:r w:rsidRPr="00750856">
              <w:rPr>
                <w:rFonts w:ascii="Calibri" w:eastAsia="Times New Roman" w:hAnsi="Calibri" w:cs="Times New Roman"/>
                <w:b/>
                <w:bCs/>
                <w:color w:val="000000"/>
                <w:sz w:val="16"/>
                <w:szCs w:val="16"/>
              </w:rPr>
              <w:t>2 credits</w:t>
            </w:r>
          </w:p>
        </w:tc>
      </w:tr>
      <w:tr w:rsidR="00750856" w:rsidRPr="00750856" w14:paraId="7F315412" w14:textId="77777777" w:rsidTr="002B002A">
        <w:trPr>
          <w:trHeight w:val="212"/>
        </w:trPr>
        <w:tc>
          <w:tcPr>
            <w:tcW w:w="1412" w:type="dxa"/>
            <w:vMerge/>
            <w:tcBorders>
              <w:top w:val="nil"/>
              <w:left w:val="single" w:sz="4" w:space="0" w:color="auto"/>
              <w:bottom w:val="single" w:sz="4" w:space="0" w:color="000000"/>
              <w:right w:val="single" w:sz="4" w:space="0" w:color="auto"/>
            </w:tcBorders>
            <w:vAlign w:val="center"/>
            <w:hideMark/>
          </w:tcPr>
          <w:p w14:paraId="5FA876E9" w14:textId="77777777" w:rsidR="00750856" w:rsidRPr="00750856" w:rsidRDefault="00750856" w:rsidP="00750856">
            <w:pPr>
              <w:spacing w:after="0" w:line="240" w:lineRule="auto"/>
              <w:rPr>
                <w:rFonts w:ascii="Calibri" w:eastAsia="Times New Roman" w:hAnsi="Calibri" w:cs="Times New Roman"/>
                <w:color w:val="000000"/>
                <w:sz w:val="16"/>
                <w:szCs w:val="16"/>
              </w:rPr>
            </w:pPr>
          </w:p>
        </w:tc>
        <w:tc>
          <w:tcPr>
            <w:tcW w:w="2651" w:type="dxa"/>
            <w:vMerge/>
            <w:tcBorders>
              <w:top w:val="nil"/>
              <w:left w:val="single" w:sz="4" w:space="0" w:color="auto"/>
              <w:bottom w:val="single" w:sz="4" w:space="0" w:color="000000"/>
              <w:right w:val="single" w:sz="4" w:space="0" w:color="auto"/>
            </w:tcBorders>
            <w:vAlign w:val="center"/>
            <w:hideMark/>
          </w:tcPr>
          <w:p w14:paraId="5CE6A6FA" w14:textId="77777777" w:rsidR="00750856" w:rsidRPr="00750856" w:rsidRDefault="00750856" w:rsidP="00750856">
            <w:pPr>
              <w:spacing w:after="0" w:line="240" w:lineRule="auto"/>
              <w:rPr>
                <w:rFonts w:ascii="Calibri" w:eastAsia="Times New Roman" w:hAnsi="Calibri" w:cs="Times New Roman"/>
                <w:b/>
                <w:bCs/>
                <w:color w:val="000000"/>
                <w:sz w:val="16"/>
                <w:szCs w:val="16"/>
              </w:rPr>
            </w:pPr>
          </w:p>
        </w:tc>
        <w:tc>
          <w:tcPr>
            <w:tcW w:w="824" w:type="dxa"/>
            <w:vMerge/>
            <w:tcBorders>
              <w:top w:val="nil"/>
              <w:left w:val="single" w:sz="4" w:space="0" w:color="auto"/>
              <w:bottom w:val="single" w:sz="4" w:space="0" w:color="000000"/>
              <w:right w:val="single" w:sz="4" w:space="0" w:color="auto"/>
            </w:tcBorders>
            <w:vAlign w:val="center"/>
            <w:hideMark/>
          </w:tcPr>
          <w:p w14:paraId="17A0B8F6" w14:textId="77777777" w:rsidR="00750856" w:rsidRPr="00EE0D76" w:rsidRDefault="00750856" w:rsidP="00750856">
            <w:pPr>
              <w:spacing w:after="0" w:line="240" w:lineRule="auto"/>
              <w:rPr>
                <w:rFonts w:ascii="Calibri" w:eastAsia="Times New Roman" w:hAnsi="Calibri" w:cs="Times New Roman"/>
                <w:color w:val="000000"/>
                <w:sz w:val="16"/>
                <w:szCs w:val="16"/>
              </w:rPr>
            </w:pPr>
          </w:p>
        </w:tc>
        <w:tc>
          <w:tcPr>
            <w:tcW w:w="946" w:type="dxa"/>
            <w:vMerge/>
            <w:tcBorders>
              <w:top w:val="nil"/>
              <w:left w:val="single" w:sz="4" w:space="0" w:color="auto"/>
              <w:bottom w:val="single" w:sz="4" w:space="0" w:color="000000"/>
              <w:right w:val="single" w:sz="4" w:space="0" w:color="auto"/>
            </w:tcBorders>
            <w:vAlign w:val="center"/>
            <w:hideMark/>
          </w:tcPr>
          <w:p w14:paraId="0BE47DAD" w14:textId="77777777" w:rsidR="00750856" w:rsidRPr="00EE0D76" w:rsidRDefault="00750856" w:rsidP="00750856">
            <w:pPr>
              <w:spacing w:after="0" w:line="240" w:lineRule="auto"/>
              <w:rPr>
                <w:rFonts w:ascii="Calibri" w:eastAsia="Times New Roman" w:hAnsi="Calibri" w:cs="Times New Roman"/>
                <w:color w:val="000000"/>
                <w:sz w:val="16"/>
                <w:szCs w:val="16"/>
              </w:rPr>
            </w:pPr>
          </w:p>
        </w:tc>
        <w:tc>
          <w:tcPr>
            <w:tcW w:w="3312" w:type="dxa"/>
            <w:tcBorders>
              <w:top w:val="nil"/>
              <w:left w:val="nil"/>
              <w:bottom w:val="single" w:sz="4" w:space="0" w:color="auto"/>
              <w:right w:val="single" w:sz="4" w:space="0" w:color="auto"/>
            </w:tcBorders>
            <w:shd w:val="clear" w:color="000000" w:fill="DCE6F1"/>
            <w:hideMark/>
          </w:tcPr>
          <w:p w14:paraId="57B61430" w14:textId="77777777" w:rsidR="00750856" w:rsidRPr="00750856" w:rsidRDefault="00750856" w:rsidP="00750856">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2 years of same language</w:t>
            </w:r>
          </w:p>
        </w:tc>
      </w:tr>
      <w:tr w:rsidR="00750856" w:rsidRPr="00750856" w14:paraId="3E622ECE" w14:textId="77777777" w:rsidTr="003A31B1">
        <w:trPr>
          <w:trHeight w:val="471"/>
        </w:trPr>
        <w:tc>
          <w:tcPr>
            <w:tcW w:w="1412"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22732031" w14:textId="77777777" w:rsidR="00750856" w:rsidRPr="00750856" w:rsidRDefault="00750856" w:rsidP="00750856">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FINE ARTS</w:t>
            </w:r>
          </w:p>
        </w:tc>
        <w:tc>
          <w:tcPr>
            <w:tcW w:w="2651"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35A6AFC6" w14:textId="77777777" w:rsidR="00750856" w:rsidRPr="00750856" w:rsidRDefault="008A649E" w:rsidP="00750856">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1</w:t>
            </w:r>
            <w:r w:rsidR="00750856" w:rsidRPr="00750856">
              <w:rPr>
                <w:rFonts w:ascii="Calibri" w:eastAsia="Times New Roman" w:hAnsi="Calibri" w:cs="Times New Roman"/>
                <w:b/>
                <w:bCs/>
                <w:color w:val="000000"/>
                <w:sz w:val="16"/>
                <w:szCs w:val="16"/>
              </w:rPr>
              <w:t xml:space="preserve"> credits</w:t>
            </w:r>
          </w:p>
        </w:tc>
        <w:tc>
          <w:tcPr>
            <w:tcW w:w="824" w:type="dxa"/>
            <w:vMerge w:val="restart"/>
            <w:tcBorders>
              <w:top w:val="nil"/>
              <w:left w:val="single" w:sz="4" w:space="0" w:color="auto"/>
              <w:bottom w:val="single" w:sz="4" w:space="0" w:color="000000"/>
              <w:right w:val="single" w:sz="4" w:space="0" w:color="auto"/>
            </w:tcBorders>
            <w:shd w:val="clear" w:color="000000" w:fill="DCE6F1"/>
            <w:vAlign w:val="center"/>
          </w:tcPr>
          <w:p w14:paraId="56B20CB4" w14:textId="77777777" w:rsidR="00750856" w:rsidRPr="00EE0D76" w:rsidRDefault="00750856" w:rsidP="00750856">
            <w:pPr>
              <w:spacing w:after="0" w:line="240" w:lineRule="auto"/>
              <w:jc w:val="center"/>
              <w:rPr>
                <w:rFonts w:ascii="Calibri" w:eastAsia="Times New Roman" w:hAnsi="Calibri" w:cs="Times New Roman"/>
                <w:color w:val="000000"/>
                <w:sz w:val="16"/>
                <w:szCs w:val="16"/>
              </w:rPr>
            </w:pPr>
          </w:p>
        </w:tc>
        <w:tc>
          <w:tcPr>
            <w:tcW w:w="946"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079E4410" w14:textId="77777777" w:rsidR="00750856" w:rsidRPr="00EE0D76" w:rsidRDefault="00750856" w:rsidP="00750856">
            <w:pPr>
              <w:spacing w:after="0" w:line="240" w:lineRule="auto"/>
              <w:jc w:val="center"/>
              <w:rPr>
                <w:rFonts w:ascii="Calibri" w:eastAsia="Times New Roman" w:hAnsi="Calibri" w:cs="Times New Roman"/>
                <w:color w:val="000000"/>
                <w:sz w:val="16"/>
                <w:szCs w:val="16"/>
              </w:rPr>
            </w:pPr>
            <w:r w:rsidRPr="00EE0D76">
              <w:rPr>
                <w:rFonts w:ascii="Calibri" w:eastAsia="Times New Roman" w:hAnsi="Calibri" w:cs="Times New Roman"/>
                <w:color w:val="000000"/>
                <w:sz w:val="16"/>
                <w:szCs w:val="16"/>
              </w:rPr>
              <w:t> </w:t>
            </w:r>
          </w:p>
        </w:tc>
        <w:tc>
          <w:tcPr>
            <w:tcW w:w="3312"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5DA5D827" w14:textId="77777777" w:rsidR="00750856" w:rsidRPr="00750856" w:rsidRDefault="00750856" w:rsidP="00750856">
            <w:pPr>
              <w:spacing w:after="0" w:line="240" w:lineRule="auto"/>
              <w:jc w:val="center"/>
              <w:rPr>
                <w:rFonts w:ascii="Calibri" w:eastAsia="Times New Roman" w:hAnsi="Calibri" w:cs="Times New Roman"/>
                <w:b/>
                <w:bCs/>
                <w:color w:val="000000"/>
                <w:sz w:val="16"/>
                <w:szCs w:val="16"/>
              </w:rPr>
            </w:pPr>
            <w:r w:rsidRPr="00750856">
              <w:rPr>
                <w:rFonts w:ascii="Calibri" w:eastAsia="Times New Roman" w:hAnsi="Calibri" w:cs="Times New Roman"/>
                <w:b/>
                <w:bCs/>
                <w:color w:val="000000"/>
                <w:sz w:val="16"/>
                <w:szCs w:val="16"/>
              </w:rPr>
              <w:t>1 credit</w:t>
            </w:r>
          </w:p>
        </w:tc>
      </w:tr>
      <w:tr w:rsidR="00750856" w:rsidRPr="00750856" w14:paraId="35C4CC54" w14:textId="77777777" w:rsidTr="003A31B1">
        <w:trPr>
          <w:trHeight w:val="471"/>
        </w:trPr>
        <w:tc>
          <w:tcPr>
            <w:tcW w:w="1412" w:type="dxa"/>
            <w:vMerge/>
            <w:tcBorders>
              <w:top w:val="nil"/>
              <w:left w:val="single" w:sz="4" w:space="0" w:color="auto"/>
              <w:bottom w:val="single" w:sz="4" w:space="0" w:color="000000"/>
              <w:right w:val="single" w:sz="4" w:space="0" w:color="auto"/>
            </w:tcBorders>
            <w:vAlign w:val="center"/>
            <w:hideMark/>
          </w:tcPr>
          <w:p w14:paraId="57AA581F" w14:textId="77777777" w:rsidR="00750856" w:rsidRPr="00750856" w:rsidRDefault="00750856" w:rsidP="00750856">
            <w:pPr>
              <w:spacing w:after="0" w:line="240" w:lineRule="auto"/>
              <w:rPr>
                <w:rFonts w:ascii="Calibri" w:eastAsia="Times New Roman" w:hAnsi="Calibri" w:cs="Times New Roman"/>
                <w:color w:val="000000"/>
                <w:sz w:val="16"/>
                <w:szCs w:val="16"/>
              </w:rPr>
            </w:pPr>
          </w:p>
        </w:tc>
        <w:tc>
          <w:tcPr>
            <w:tcW w:w="2651" w:type="dxa"/>
            <w:vMerge/>
            <w:tcBorders>
              <w:top w:val="nil"/>
              <w:left w:val="single" w:sz="4" w:space="0" w:color="auto"/>
              <w:bottom w:val="single" w:sz="4" w:space="0" w:color="000000"/>
              <w:right w:val="single" w:sz="4" w:space="0" w:color="auto"/>
            </w:tcBorders>
            <w:vAlign w:val="center"/>
            <w:hideMark/>
          </w:tcPr>
          <w:p w14:paraId="3D037B72" w14:textId="77777777" w:rsidR="00750856" w:rsidRPr="00750856" w:rsidRDefault="00750856" w:rsidP="00750856">
            <w:pPr>
              <w:spacing w:after="0" w:line="240" w:lineRule="auto"/>
              <w:rPr>
                <w:rFonts w:ascii="Calibri" w:eastAsia="Times New Roman" w:hAnsi="Calibri" w:cs="Times New Roman"/>
                <w:b/>
                <w:bCs/>
                <w:color w:val="000000"/>
                <w:sz w:val="16"/>
                <w:szCs w:val="16"/>
              </w:rPr>
            </w:pPr>
          </w:p>
        </w:tc>
        <w:tc>
          <w:tcPr>
            <w:tcW w:w="824" w:type="dxa"/>
            <w:vMerge/>
            <w:tcBorders>
              <w:top w:val="nil"/>
              <w:left w:val="single" w:sz="4" w:space="0" w:color="auto"/>
              <w:bottom w:val="single" w:sz="4" w:space="0" w:color="000000"/>
              <w:right w:val="single" w:sz="4" w:space="0" w:color="auto"/>
            </w:tcBorders>
            <w:vAlign w:val="center"/>
            <w:hideMark/>
          </w:tcPr>
          <w:p w14:paraId="49A3AA9E" w14:textId="77777777" w:rsidR="00750856" w:rsidRPr="00EE0D76" w:rsidRDefault="00750856" w:rsidP="00750856">
            <w:pPr>
              <w:spacing w:after="0" w:line="240" w:lineRule="auto"/>
              <w:rPr>
                <w:rFonts w:ascii="Calibri" w:eastAsia="Times New Roman" w:hAnsi="Calibri" w:cs="Times New Roman"/>
                <w:color w:val="000000"/>
                <w:sz w:val="16"/>
                <w:szCs w:val="16"/>
              </w:rPr>
            </w:pPr>
          </w:p>
        </w:tc>
        <w:tc>
          <w:tcPr>
            <w:tcW w:w="946" w:type="dxa"/>
            <w:vMerge/>
            <w:tcBorders>
              <w:top w:val="nil"/>
              <w:left w:val="single" w:sz="4" w:space="0" w:color="auto"/>
              <w:bottom w:val="single" w:sz="4" w:space="0" w:color="000000"/>
              <w:right w:val="single" w:sz="4" w:space="0" w:color="auto"/>
            </w:tcBorders>
            <w:vAlign w:val="center"/>
            <w:hideMark/>
          </w:tcPr>
          <w:p w14:paraId="26D53FF3" w14:textId="77777777" w:rsidR="00750856" w:rsidRPr="00EE0D76" w:rsidRDefault="00750856" w:rsidP="00750856">
            <w:pPr>
              <w:spacing w:after="0" w:line="240" w:lineRule="auto"/>
              <w:rPr>
                <w:rFonts w:ascii="Calibri" w:eastAsia="Times New Roman" w:hAnsi="Calibri" w:cs="Times New Roman"/>
                <w:color w:val="000000"/>
                <w:sz w:val="16"/>
                <w:szCs w:val="16"/>
              </w:rPr>
            </w:pPr>
          </w:p>
        </w:tc>
        <w:tc>
          <w:tcPr>
            <w:tcW w:w="3312" w:type="dxa"/>
            <w:vMerge/>
            <w:tcBorders>
              <w:top w:val="nil"/>
              <w:left w:val="single" w:sz="4" w:space="0" w:color="auto"/>
              <w:bottom w:val="single" w:sz="4" w:space="0" w:color="000000"/>
              <w:right w:val="single" w:sz="4" w:space="0" w:color="auto"/>
            </w:tcBorders>
            <w:vAlign w:val="center"/>
            <w:hideMark/>
          </w:tcPr>
          <w:p w14:paraId="5E030ADE" w14:textId="77777777" w:rsidR="00750856" w:rsidRPr="00750856" w:rsidRDefault="00750856" w:rsidP="00750856">
            <w:pPr>
              <w:spacing w:after="0" w:line="240" w:lineRule="auto"/>
              <w:rPr>
                <w:rFonts w:ascii="Calibri" w:eastAsia="Times New Roman" w:hAnsi="Calibri" w:cs="Times New Roman"/>
                <w:b/>
                <w:bCs/>
                <w:color w:val="000000"/>
                <w:sz w:val="16"/>
                <w:szCs w:val="16"/>
              </w:rPr>
            </w:pPr>
          </w:p>
        </w:tc>
      </w:tr>
      <w:tr w:rsidR="00750856" w:rsidRPr="00750856" w14:paraId="38BBD0A4" w14:textId="77777777" w:rsidTr="003A31B1">
        <w:trPr>
          <w:trHeight w:val="297"/>
        </w:trPr>
        <w:tc>
          <w:tcPr>
            <w:tcW w:w="1412" w:type="dxa"/>
            <w:tcBorders>
              <w:top w:val="nil"/>
              <w:left w:val="single" w:sz="4" w:space="0" w:color="auto"/>
              <w:bottom w:val="single" w:sz="4" w:space="0" w:color="auto"/>
              <w:right w:val="single" w:sz="4" w:space="0" w:color="auto"/>
            </w:tcBorders>
            <w:shd w:val="clear" w:color="000000" w:fill="DCE6F1"/>
            <w:vAlign w:val="center"/>
            <w:hideMark/>
          </w:tcPr>
          <w:p w14:paraId="59DF78A6" w14:textId="77777777" w:rsidR="00750856" w:rsidRPr="00750856" w:rsidRDefault="00750856" w:rsidP="00750856">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PE</w:t>
            </w:r>
          </w:p>
        </w:tc>
        <w:tc>
          <w:tcPr>
            <w:tcW w:w="2651" w:type="dxa"/>
            <w:tcBorders>
              <w:top w:val="nil"/>
              <w:left w:val="nil"/>
              <w:bottom w:val="single" w:sz="4" w:space="0" w:color="auto"/>
              <w:right w:val="single" w:sz="4" w:space="0" w:color="auto"/>
            </w:tcBorders>
            <w:shd w:val="clear" w:color="000000" w:fill="DCE6F1"/>
            <w:vAlign w:val="center"/>
            <w:hideMark/>
          </w:tcPr>
          <w:p w14:paraId="6D2452BE" w14:textId="77777777" w:rsidR="00750856" w:rsidRPr="00750856" w:rsidRDefault="008A649E" w:rsidP="00750856">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1</w:t>
            </w:r>
            <w:r w:rsidR="00750856" w:rsidRPr="00750856">
              <w:rPr>
                <w:rFonts w:ascii="Calibri" w:eastAsia="Times New Roman" w:hAnsi="Calibri" w:cs="Times New Roman"/>
                <w:b/>
                <w:bCs/>
                <w:color w:val="000000"/>
                <w:sz w:val="16"/>
                <w:szCs w:val="16"/>
              </w:rPr>
              <w:t xml:space="preserve"> credits</w:t>
            </w:r>
          </w:p>
        </w:tc>
        <w:tc>
          <w:tcPr>
            <w:tcW w:w="824" w:type="dxa"/>
            <w:tcBorders>
              <w:top w:val="nil"/>
              <w:left w:val="nil"/>
              <w:bottom w:val="single" w:sz="4" w:space="0" w:color="auto"/>
              <w:right w:val="single" w:sz="4" w:space="0" w:color="auto"/>
            </w:tcBorders>
            <w:shd w:val="clear" w:color="000000" w:fill="DCE6F1"/>
            <w:vAlign w:val="center"/>
          </w:tcPr>
          <w:p w14:paraId="25872615" w14:textId="77777777" w:rsidR="00750856" w:rsidRPr="00EE0D76" w:rsidRDefault="00750856" w:rsidP="00750856">
            <w:pPr>
              <w:spacing w:after="0" w:line="240" w:lineRule="auto"/>
              <w:jc w:val="center"/>
              <w:rPr>
                <w:rFonts w:ascii="Calibri" w:eastAsia="Times New Roman" w:hAnsi="Calibri" w:cs="Times New Roman"/>
                <w:color w:val="000000"/>
                <w:sz w:val="16"/>
                <w:szCs w:val="16"/>
              </w:rPr>
            </w:pPr>
          </w:p>
        </w:tc>
        <w:tc>
          <w:tcPr>
            <w:tcW w:w="946" w:type="dxa"/>
            <w:tcBorders>
              <w:top w:val="nil"/>
              <w:left w:val="nil"/>
              <w:bottom w:val="single" w:sz="4" w:space="0" w:color="auto"/>
              <w:right w:val="single" w:sz="4" w:space="0" w:color="auto"/>
            </w:tcBorders>
            <w:shd w:val="clear" w:color="000000" w:fill="DCE6F1"/>
            <w:vAlign w:val="center"/>
            <w:hideMark/>
          </w:tcPr>
          <w:p w14:paraId="4CCCAC33" w14:textId="77777777" w:rsidR="00750856" w:rsidRPr="00EE0D76" w:rsidRDefault="00750856" w:rsidP="00750856">
            <w:pPr>
              <w:spacing w:after="0" w:line="240" w:lineRule="auto"/>
              <w:jc w:val="center"/>
              <w:rPr>
                <w:rFonts w:ascii="Calibri" w:eastAsia="Times New Roman" w:hAnsi="Calibri" w:cs="Times New Roman"/>
                <w:color w:val="000000"/>
                <w:sz w:val="16"/>
                <w:szCs w:val="16"/>
              </w:rPr>
            </w:pPr>
            <w:r w:rsidRPr="00EE0D76">
              <w:rPr>
                <w:rFonts w:ascii="Calibri" w:eastAsia="Times New Roman" w:hAnsi="Calibri" w:cs="Times New Roman"/>
                <w:color w:val="000000"/>
                <w:sz w:val="16"/>
                <w:szCs w:val="16"/>
              </w:rPr>
              <w:t> </w:t>
            </w:r>
          </w:p>
        </w:tc>
        <w:tc>
          <w:tcPr>
            <w:tcW w:w="3312" w:type="dxa"/>
            <w:tcBorders>
              <w:top w:val="nil"/>
              <w:left w:val="nil"/>
              <w:bottom w:val="single" w:sz="4" w:space="0" w:color="auto"/>
              <w:right w:val="single" w:sz="4" w:space="0" w:color="auto"/>
            </w:tcBorders>
            <w:shd w:val="clear" w:color="000000" w:fill="DCE6F1"/>
            <w:vAlign w:val="center"/>
            <w:hideMark/>
          </w:tcPr>
          <w:p w14:paraId="62F6FFAF" w14:textId="77777777" w:rsidR="00750856" w:rsidRPr="00750856" w:rsidRDefault="00750856" w:rsidP="00750856">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 </w:t>
            </w:r>
          </w:p>
        </w:tc>
      </w:tr>
      <w:tr w:rsidR="00750856" w:rsidRPr="00750856" w14:paraId="3DD18E9A" w14:textId="77777777" w:rsidTr="002B002A">
        <w:trPr>
          <w:trHeight w:val="368"/>
        </w:trPr>
        <w:tc>
          <w:tcPr>
            <w:tcW w:w="1412" w:type="dxa"/>
            <w:tcBorders>
              <w:top w:val="nil"/>
              <w:left w:val="single" w:sz="4" w:space="0" w:color="auto"/>
              <w:bottom w:val="single" w:sz="4" w:space="0" w:color="auto"/>
              <w:right w:val="single" w:sz="4" w:space="0" w:color="auto"/>
            </w:tcBorders>
            <w:shd w:val="clear" w:color="000000" w:fill="DCE6F1"/>
            <w:vAlign w:val="center"/>
            <w:hideMark/>
          </w:tcPr>
          <w:p w14:paraId="183FE4EB" w14:textId="4DFB5A55" w:rsidR="00750856" w:rsidRPr="00750856" w:rsidRDefault="00750856" w:rsidP="00750856">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REQUIRED CORE COURSES</w:t>
            </w:r>
          </w:p>
        </w:tc>
        <w:tc>
          <w:tcPr>
            <w:tcW w:w="2651" w:type="dxa"/>
            <w:tcBorders>
              <w:top w:val="nil"/>
              <w:left w:val="nil"/>
              <w:bottom w:val="single" w:sz="4" w:space="0" w:color="auto"/>
              <w:right w:val="single" w:sz="4" w:space="0" w:color="auto"/>
            </w:tcBorders>
            <w:shd w:val="clear" w:color="000000" w:fill="DCE6F1"/>
            <w:vAlign w:val="center"/>
            <w:hideMark/>
          </w:tcPr>
          <w:p w14:paraId="663DCDD5" w14:textId="77777777" w:rsidR="00750856" w:rsidRPr="00750856" w:rsidRDefault="008A649E" w:rsidP="00750856">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19</w:t>
            </w:r>
            <w:r w:rsidR="00750856" w:rsidRPr="00750856">
              <w:rPr>
                <w:rFonts w:ascii="Calibri" w:eastAsia="Times New Roman" w:hAnsi="Calibri" w:cs="Times New Roman"/>
                <w:b/>
                <w:bCs/>
                <w:color w:val="000000"/>
                <w:sz w:val="16"/>
                <w:szCs w:val="16"/>
              </w:rPr>
              <w:t xml:space="preserve"> credits</w:t>
            </w:r>
          </w:p>
        </w:tc>
        <w:tc>
          <w:tcPr>
            <w:tcW w:w="824" w:type="dxa"/>
            <w:tcBorders>
              <w:top w:val="nil"/>
              <w:left w:val="nil"/>
              <w:bottom w:val="single" w:sz="4" w:space="0" w:color="auto"/>
              <w:right w:val="single" w:sz="4" w:space="0" w:color="auto"/>
            </w:tcBorders>
            <w:shd w:val="clear" w:color="000000" w:fill="DCE6F1"/>
            <w:vAlign w:val="center"/>
            <w:hideMark/>
          </w:tcPr>
          <w:p w14:paraId="6C0E42A3" w14:textId="77777777" w:rsidR="00750856" w:rsidRPr="00EE0D76" w:rsidRDefault="00750856" w:rsidP="00750856">
            <w:pPr>
              <w:spacing w:after="0" w:line="240" w:lineRule="auto"/>
              <w:jc w:val="center"/>
              <w:rPr>
                <w:rFonts w:ascii="Calibri" w:eastAsia="Times New Roman" w:hAnsi="Calibri" w:cs="Times New Roman"/>
                <w:color w:val="000000"/>
                <w:sz w:val="16"/>
                <w:szCs w:val="16"/>
              </w:rPr>
            </w:pPr>
            <w:r w:rsidRPr="00EE0D76">
              <w:rPr>
                <w:rFonts w:ascii="Calibri" w:eastAsia="Times New Roman" w:hAnsi="Calibri" w:cs="Times New Roman"/>
                <w:color w:val="000000"/>
                <w:sz w:val="16"/>
                <w:szCs w:val="16"/>
              </w:rPr>
              <w:t> </w:t>
            </w:r>
          </w:p>
        </w:tc>
        <w:tc>
          <w:tcPr>
            <w:tcW w:w="946" w:type="dxa"/>
            <w:tcBorders>
              <w:top w:val="nil"/>
              <w:left w:val="nil"/>
              <w:bottom w:val="single" w:sz="4" w:space="0" w:color="auto"/>
              <w:right w:val="single" w:sz="4" w:space="0" w:color="auto"/>
            </w:tcBorders>
            <w:shd w:val="clear" w:color="000000" w:fill="DCE6F1"/>
            <w:vAlign w:val="center"/>
            <w:hideMark/>
          </w:tcPr>
          <w:p w14:paraId="7A1F5462" w14:textId="77777777" w:rsidR="00750856" w:rsidRPr="00EE0D76" w:rsidRDefault="00750856" w:rsidP="00750856">
            <w:pPr>
              <w:spacing w:after="0" w:line="240" w:lineRule="auto"/>
              <w:jc w:val="center"/>
              <w:rPr>
                <w:rFonts w:ascii="Calibri" w:eastAsia="Times New Roman" w:hAnsi="Calibri" w:cs="Times New Roman"/>
                <w:color w:val="000000"/>
                <w:sz w:val="16"/>
                <w:szCs w:val="16"/>
              </w:rPr>
            </w:pPr>
            <w:r w:rsidRPr="00EE0D76">
              <w:rPr>
                <w:rFonts w:ascii="Calibri" w:eastAsia="Times New Roman" w:hAnsi="Calibri" w:cs="Times New Roman"/>
                <w:color w:val="000000"/>
                <w:sz w:val="16"/>
                <w:szCs w:val="16"/>
              </w:rPr>
              <w:t> </w:t>
            </w:r>
          </w:p>
        </w:tc>
        <w:tc>
          <w:tcPr>
            <w:tcW w:w="3312" w:type="dxa"/>
            <w:tcBorders>
              <w:top w:val="nil"/>
              <w:left w:val="nil"/>
              <w:bottom w:val="single" w:sz="4" w:space="0" w:color="auto"/>
              <w:right w:val="single" w:sz="4" w:space="0" w:color="auto"/>
            </w:tcBorders>
            <w:shd w:val="clear" w:color="000000" w:fill="DCE6F1"/>
            <w:vAlign w:val="center"/>
            <w:hideMark/>
          </w:tcPr>
          <w:p w14:paraId="1EF52678" w14:textId="77777777" w:rsidR="00750856" w:rsidRPr="00750856" w:rsidRDefault="00750856" w:rsidP="00750856">
            <w:pPr>
              <w:spacing w:after="0" w:line="240" w:lineRule="auto"/>
              <w:jc w:val="center"/>
              <w:rPr>
                <w:rFonts w:ascii="Calibri" w:eastAsia="Times New Roman" w:hAnsi="Calibri" w:cs="Times New Roman"/>
                <w:b/>
                <w:bCs/>
                <w:color w:val="000000"/>
                <w:sz w:val="16"/>
                <w:szCs w:val="16"/>
              </w:rPr>
            </w:pPr>
            <w:r w:rsidRPr="00750856">
              <w:rPr>
                <w:rFonts w:ascii="Calibri" w:eastAsia="Times New Roman" w:hAnsi="Calibri" w:cs="Times New Roman"/>
                <w:b/>
                <w:bCs/>
                <w:color w:val="000000"/>
                <w:sz w:val="16"/>
                <w:szCs w:val="16"/>
              </w:rPr>
              <w:t>16</w:t>
            </w:r>
          </w:p>
        </w:tc>
      </w:tr>
      <w:tr w:rsidR="00750856" w:rsidRPr="00750856" w14:paraId="1AC556EE" w14:textId="77777777" w:rsidTr="002B002A">
        <w:trPr>
          <w:trHeight w:val="269"/>
        </w:trPr>
        <w:tc>
          <w:tcPr>
            <w:tcW w:w="1412" w:type="dxa"/>
            <w:tcBorders>
              <w:top w:val="nil"/>
              <w:left w:val="single" w:sz="4" w:space="0" w:color="auto"/>
              <w:bottom w:val="single" w:sz="4" w:space="0" w:color="auto"/>
              <w:right w:val="single" w:sz="4" w:space="0" w:color="auto"/>
            </w:tcBorders>
            <w:shd w:val="clear" w:color="000000" w:fill="DCE6F1"/>
            <w:vAlign w:val="center"/>
            <w:hideMark/>
          </w:tcPr>
          <w:p w14:paraId="2B588EF3" w14:textId="77777777" w:rsidR="00750856" w:rsidRPr="00750856" w:rsidRDefault="00750856" w:rsidP="00750856">
            <w:pPr>
              <w:spacing w:after="0" w:line="240" w:lineRule="auto"/>
              <w:jc w:val="center"/>
              <w:rPr>
                <w:rFonts w:ascii="Calibri" w:eastAsia="Times New Roman" w:hAnsi="Calibri" w:cs="Times New Roman"/>
                <w:color w:val="000000"/>
                <w:sz w:val="16"/>
                <w:szCs w:val="16"/>
              </w:rPr>
            </w:pPr>
            <w:r w:rsidRPr="00750856">
              <w:rPr>
                <w:rFonts w:ascii="Calibri" w:eastAsia="Times New Roman" w:hAnsi="Calibri" w:cs="Times New Roman"/>
                <w:color w:val="000000"/>
                <w:sz w:val="16"/>
                <w:szCs w:val="16"/>
              </w:rPr>
              <w:t>ELECTIVE COURSES</w:t>
            </w:r>
          </w:p>
        </w:tc>
        <w:tc>
          <w:tcPr>
            <w:tcW w:w="2651" w:type="dxa"/>
            <w:tcBorders>
              <w:top w:val="nil"/>
              <w:left w:val="nil"/>
              <w:bottom w:val="single" w:sz="4" w:space="0" w:color="auto"/>
              <w:right w:val="single" w:sz="4" w:space="0" w:color="auto"/>
            </w:tcBorders>
            <w:shd w:val="clear" w:color="000000" w:fill="DCE6F1"/>
            <w:vAlign w:val="center"/>
            <w:hideMark/>
          </w:tcPr>
          <w:p w14:paraId="7F70D46B" w14:textId="77777777" w:rsidR="00750856" w:rsidRPr="00750856" w:rsidRDefault="008A649E" w:rsidP="00750856">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7</w:t>
            </w:r>
            <w:r w:rsidR="00750856" w:rsidRPr="00750856">
              <w:rPr>
                <w:rFonts w:ascii="Calibri" w:eastAsia="Times New Roman" w:hAnsi="Calibri" w:cs="Times New Roman"/>
                <w:b/>
                <w:bCs/>
                <w:color w:val="000000"/>
                <w:sz w:val="16"/>
                <w:szCs w:val="16"/>
              </w:rPr>
              <w:t xml:space="preserve"> credits</w:t>
            </w:r>
          </w:p>
        </w:tc>
        <w:tc>
          <w:tcPr>
            <w:tcW w:w="824" w:type="dxa"/>
            <w:tcBorders>
              <w:top w:val="nil"/>
              <w:left w:val="nil"/>
              <w:bottom w:val="single" w:sz="4" w:space="0" w:color="auto"/>
              <w:right w:val="single" w:sz="4" w:space="0" w:color="auto"/>
            </w:tcBorders>
            <w:shd w:val="clear" w:color="000000" w:fill="DCE6F1"/>
            <w:vAlign w:val="center"/>
            <w:hideMark/>
          </w:tcPr>
          <w:p w14:paraId="26920C67" w14:textId="77777777" w:rsidR="00750856" w:rsidRPr="00EE0D76" w:rsidRDefault="00B933CA" w:rsidP="00750856">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w:t>
            </w:r>
            <w:r w:rsidR="00750856" w:rsidRPr="00EE0D76">
              <w:rPr>
                <w:rFonts w:ascii="Calibri" w:eastAsia="Times New Roman" w:hAnsi="Calibri" w:cs="Times New Roman"/>
                <w:color w:val="000000"/>
                <w:sz w:val="16"/>
                <w:szCs w:val="16"/>
              </w:rPr>
              <w:t> </w:t>
            </w:r>
          </w:p>
        </w:tc>
        <w:tc>
          <w:tcPr>
            <w:tcW w:w="946" w:type="dxa"/>
            <w:tcBorders>
              <w:top w:val="nil"/>
              <w:left w:val="nil"/>
              <w:bottom w:val="single" w:sz="4" w:space="0" w:color="auto"/>
              <w:right w:val="single" w:sz="4" w:space="0" w:color="auto"/>
            </w:tcBorders>
            <w:shd w:val="clear" w:color="000000" w:fill="DCE6F1"/>
            <w:vAlign w:val="center"/>
            <w:hideMark/>
          </w:tcPr>
          <w:p w14:paraId="4BF284E3" w14:textId="77777777" w:rsidR="00750856" w:rsidRPr="00EE0D76" w:rsidRDefault="00B933CA" w:rsidP="00750856">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w:t>
            </w:r>
            <w:r w:rsidR="00750856" w:rsidRPr="00EE0D76">
              <w:rPr>
                <w:rFonts w:ascii="Calibri" w:eastAsia="Times New Roman" w:hAnsi="Calibri" w:cs="Times New Roman"/>
                <w:color w:val="000000"/>
                <w:sz w:val="16"/>
                <w:szCs w:val="16"/>
              </w:rPr>
              <w:t> </w:t>
            </w:r>
          </w:p>
        </w:tc>
        <w:tc>
          <w:tcPr>
            <w:tcW w:w="3312" w:type="dxa"/>
            <w:tcBorders>
              <w:top w:val="nil"/>
              <w:left w:val="nil"/>
              <w:bottom w:val="single" w:sz="4" w:space="0" w:color="auto"/>
              <w:right w:val="single" w:sz="4" w:space="0" w:color="auto"/>
            </w:tcBorders>
            <w:shd w:val="clear" w:color="000000" w:fill="DCE6F1"/>
            <w:vAlign w:val="center"/>
            <w:hideMark/>
          </w:tcPr>
          <w:p w14:paraId="31E0DE85" w14:textId="77777777" w:rsidR="00750856" w:rsidRPr="00750856" w:rsidRDefault="00750856" w:rsidP="00750856">
            <w:pPr>
              <w:spacing w:after="0" w:line="240" w:lineRule="auto"/>
              <w:jc w:val="center"/>
              <w:rPr>
                <w:rFonts w:ascii="Calibri" w:eastAsia="Times New Roman" w:hAnsi="Calibri" w:cs="Times New Roman"/>
                <w:b/>
                <w:bCs/>
                <w:color w:val="000000"/>
                <w:sz w:val="16"/>
                <w:szCs w:val="16"/>
              </w:rPr>
            </w:pPr>
            <w:r w:rsidRPr="00750856">
              <w:rPr>
                <w:rFonts w:ascii="Calibri" w:eastAsia="Times New Roman" w:hAnsi="Calibri" w:cs="Times New Roman"/>
                <w:b/>
                <w:bCs/>
                <w:color w:val="000000"/>
                <w:sz w:val="16"/>
                <w:szCs w:val="16"/>
              </w:rPr>
              <w:t>4</w:t>
            </w:r>
          </w:p>
        </w:tc>
      </w:tr>
      <w:tr w:rsidR="00750856" w:rsidRPr="00750856" w14:paraId="42429A45" w14:textId="77777777" w:rsidTr="002B002A">
        <w:trPr>
          <w:trHeight w:val="283"/>
        </w:trPr>
        <w:tc>
          <w:tcPr>
            <w:tcW w:w="1412" w:type="dxa"/>
            <w:tcBorders>
              <w:top w:val="nil"/>
              <w:left w:val="single" w:sz="4" w:space="0" w:color="auto"/>
              <w:bottom w:val="single" w:sz="4" w:space="0" w:color="auto"/>
              <w:right w:val="single" w:sz="4" w:space="0" w:color="auto"/>
            </w:tcBorders>
            <w:shd w:val="clear" w:color="000000" w:fill="4F81BD"/>
            <w:vAlign w:val="center"/>
            <w:hideMark/>
          </w:tcPr>
          <w:p w14:paraId="1FA4AE4C" w14:textId="77777777" w:rsidR="00750856" w:rsidRPr="00750856" w:rsidRDefault="00750856" w:rsidP="00750856">
            <w:pPr>
              <w:spacing w:after="0" w:line="240" w:lineRule="auto"/>
              <w:rPr>
                <w:rFonts w:ascii="Calibri" w:eastAsia="Times New Roman" w:hAnsi="Calibri" w:cs="Times New Roman"/>
                <w:b/>
                <w:bCs/>
                <w:color w:val="FFFFFF"/>
                <w:sz w:val="16"/>
                <w:szCs w:val="16"/>
              </w:rPr>
            </w:pPr>
            <w:r w:rsidRPr="00750856">
              <w:rPr>
                <w:rFonts w:ascii="Calibri" w:eastAsia="Times New Roman" w:hAnsi="Calibri" w:cs="Times New Roman"/>
                <w:b/>
                <w:bCs/>
                <w:color w:val="FFFFFF"/>
                <w:sz w:val="16"/>
                <w:szCs w:val="16"/>
              </w:rPr>
              <w:t>TOTAL REQUIRED</w:t>
            </w:r>
          </w:p>
        </w:tc>
        <w:tc>
          <w:tcPr>
            <w:tcW w:w="2651" w:type="dxa"/>
            <w:tcBorders>
              <w:top w:val="nil"/>
              <w:left w:val="nil"/>
              <w:bottom w:val="single" w:sz="4" w:space="0" w:color="auto"/>
              <w:right w:val="single" w:sz="4" w:space="0" w:color="auto"/>
            </w:tcBorders>
            <w:shd w:val="clear" w:color="000000" w:fill="4F81BD"/>
            <w:vAlign w:val="center"/>
            <w:hideMark/>
          </w:tcPr>
          <w:p w14:paraId="0BBF582E" w14:textId="77777777" w:rsidR="00750856" w:rsidRPr="00750856" w:rsidRDefault="00750856" w:rsidP="00750856">
            <w:pPr>
              <w:spacing w:after="0" w:line="240" w:lineRule="auto"/>
              <w:jc w:val="center"/>
              <w:rPr>
                <w:rFonts w:ascii="Calibri" w:eastAsia="Times New Roman" w:hAnsi="Calibri" w:cs="Times New Roman"/>
                <w:b/>
                <w:bCs/>
                <w:color w:val="FFFFFF"/>
                <w:sz w:val="16"/>
                <w:szCs w:val="16"/>
              </w:rPr>
            </w:pPr>
            <w:r w:rsidRPr="00750856">
              <w:rPr>
                <w:rFonts w:ascii="Calibri" w:eastAsia="Times New Roman" w:hAnsi="Calibri" w:cs="Times New Roman"/>
                <w:b/>
                <w:bCs/>
                <w:color w:val="FFFFFF"/>
                <w:sz w:val="16"/>
                <w:szCs w:val="16"/>
              </w:rPr>
              <w:t>26 credits</w:t>
            </w:r>
          </w:p>
        </w:tc>
        <w:tc>
          <w:tcPr>
            <w:tcW w:w="824" w:type="dxa"/>
            <w:tcBorders>
              <w:top w:val="nil"/>
              <w:left w:val="nil"/>
              <w:bottom w:val="single" w:sz="4" w:space="0" w:color="auto"/>
              <w:right w:val="single" w:sz="4" w:space="0" w:color="auto"/>
            </w:tcBorders>
            <w:shd w:val="clear" w:color="000000" w:fill="4F81BD"/>
            <w:vAlign w:val="center"/>
            <w:hideMark/>
          </w:tcPr>
          <w:p w14:paraId="46A68386" w14:textId="77777777" w:rsidR="00750856" w:rsidRPr="00750856" w:rsidRDefault="00750856" w:rsidP="00750856">
            <w:pPr>
              <w:spacing w:after="0" w:line="240" w:lineRule="auto"/>
              <w:jc w:val="center"/>
              <w:rPr>
                <w:rFonts w:ascii="Calibri" w:eastAsia="Times New Roman" w:hAnsi="Calibri" w:cs="Times New Roman"/>
                <w:b/>
                <w:bCs/>
                <w:color w:val="FFFFFF"/>
                <w:sz w:val="16"/>
                <w:szCs w:val="16"/>
              </w:rPr>
            </w:pPr>
            <w:r w:rsidRPr="00750856">
              <w:rPr>
                <w:rFonts w:ascii="Calibri" w:eastAsia="Times New Roman" w:hAnsi="Calibri" w:cs="Times New Roman"/>
                <w:b/>
                <w:bCs/>
                <w:color w:val="FFFFFF"/>
                <w:sz w:val="16"/>
                <w:szCs w:val="16"/>
              </w:rPr>
              <w:t> </w:t>
            </w:r>
            <w:r w:rsidR="00B933CA">
              <w:rPr>
                <w:rFonts w:ascii="Calibri" w:eastAsia="Times New Roman" w:hAnsi="Calibri" w:cs="Times New Roman"/>
                <w:b/>
                <w:bCs/>
                <w:color w:val="FFFFFF"/>
                <w:sz w:val="16"/>
                <w:szCs w:val="16"/>
              </w:rPr>
              <w:t>20</w:t>
            </w:r>
          </w:p>
        </w:tc>
        <w:tc>
          <w:tcPr>
            <w:tcW w:w="946" w:type="dxa"/>
            <w:tcBorders>
              <w:top w:val="nil"/>
              <w:left w:val="nil"/>
              <w:bottom w:val="single" w:sz="4" w:space="0" w:color="auto"/>
              <w:right w:val="single" w:sz="4" w:space="0" w:color="auto"/>
            </w:tcBorders>
            <w:shd w:val="clear" w:color="000000" w:fill="4F81BD"/>
            <w:vAlign w:val="center"/>
            <w:hideMark/>
          </w:tcPr>
          <w:p w14:paraId="7D1088F6" w14:textId="77777777" w:rsidR="00750856" w:rsidRPr="00750856" w:rsidRDefault="00B933CA" w:rsidP="00750856">
            <w:pPr>
              <w:spacing w:after="0" w:line="240" w:lineRule="auto"/>
              <w:jc w:val="center"/>
              <w:rPr>
                <w:rFonts w:ascii="Calibri" w:eastAsia="Times New Roman" w:hAnsi="Calibri" w:cs="Times New Roman"/>
                <w:b/>
                <w:bCs/>
                <w:color w:val="FFFFFF"/>
                <w:sz w:val="16"/>
                <w:szCs w:val="16"/>
              </w:rPr>
            </w:pPr>
            <w:r>
              <w:rPr>
                <w:rFonts w:ascii="Calibri" w:eastAsia="Times New Roman" w:hAnsi="Calibri" w:cs="Times New Roman"/>
                <w:b/>
                <w:bCs/>
                <w:color w:val="FFFFFF"/>
                <w:sz w:val="16"/>
                <w:szCs w:val="16"/>
              </w:rPr>
              <w:t>21</w:t>
            </w:r>
            <w:r w:rsidR="00750856" w:rsidRPr="00750856">
              <w:rPr>
                <w:rFonts w:ascii="Calibri" w:eastAsia="Times New Roman" w:hAnsi="Calibri" w:cs="Times New Roman"/>
                <w:b/>
                <w:bCs/>
                <w:color w:val="FFFFFF"/>
                <w:sz w:val="16"/>
                <w:szCs w:val="16"/>
              </w:rPr>
              <w:t> </w:t>
            </w:r>
          </w:p>
        </w:tc>
        <w:tc>
          <w:tcPr>
            <w:tcW w:w="3312" w:type="dxa"/>
            <w:tcBorders>
              <w:top w:val="nil"/>
              <w:left w:val="nil"/>
              <w:bottom w:val="single" w:sz="4" w:space="0" w:color="auto"/>
              <w:right w:val="single" w:sz="4" w:space="0" w:color="auto"/>
            </w:tcBorders>
            <w:shd w:val="clear" w:color="000000" w:fill="4F81BD"/>
            <w:vAlign w:val="center"/>
            <w:hideMark/>
          </w:tcPr>
          <w:p w14:paraId="7E634B09" w14:textId="77777777" w:rsidR="00750856" w:rsidRPr="00750856" w:rsidRDefault="00750856" w:rsidP="00750856">
            <w:pPr>
              <w:spacing w:after="0" w:line="240" w:lineRule="auto"/>
              <w:jc w:val="center"/>
              <w:rPr>
                <w:rFonts w:ascii="Calibri" w:eastAsia="Times New Roman" w:hAnsi="Calibri" w:cs="Times New Roman"/>
                <w:b/>
                <w:bCs/>
                <w:color w:val="FFFFFF"/>
                <w:sz w:val="16"/>
                <w:szCs w:val="16"/>
              </w:rPr>
            </w:pPr>
            <w:r w:rsidRPr="00750856">
              <w:rPr>
                <w:rFonts w:ascii="Calibri" w:eastAsia="Times New Roman" w:hAnsi="Calibri" w:cs="Times New Roman"/>
                <w:b/>
                <w:bCs/>
                <w:color w:val="FFFFFF"/>
                <w:sz w:val="16"/>
                <w:szCs w:val="16"/>
              </w:rPr>
              <w:t>20</w:t>
            </w:r>
          </w:p>
        </w:tc>
      </w:tr>
    </w:tbl>
    <w:p w14:paraId="1025289A" w14:textId="77777777" w:rsidR="00A0742D" w:rsidRPr="00A36A2C" w:rsidRDefault="00A0742D" w:rsidP="00604414">
      <w:pPr>
        <w:tabs>
          <w:tab w:val="left" w:pos="270"/>
          <w:tab w:val="left" w:pos="720"/>
        </w:tabs>
        <w:spacing w:before="240"/>
        <w:rPr>
          <w:rFonts w:asciiTheme="minorHAnsi" w:hAnsiTheme="minorHAnsi"/>
          <w:sz w:val="20"/>
          <w:szCs w:val="20"/>
        </w:rPr>
      </w:pPr>
      <w:r w:rsidRPr="00A36A2C">
        <w:rPr>
          <w:rFonts w:asciiTheme="minorHAnsi" w:hAnsiTheme="minorHAnsi"/>
          <w:sz w:val="20"/>
          <w:szCs w:val="20"/>
        </w:rPr>
        <w:t xml:space="preserve">All </w:t>
      </w:r>
      <w:r>
        <w:rPr>
          <w:rFonts w:asciiTheme="minorHAnsi" w:hAnsiTheme="minorHAnsi"/>
          <w:sz w:val="20"/>
          <w:szCs w:val="20"/>
        </w:rPr>
        <w:t xml:space="preserve">high school </w:t>
      </w:r>
      <w:r w:rsidRPr="00A36A2C">
        <w:rPr>
          <w:rFonts w:asciiTheme="minorHAnsi" w:hAnsiTheme="minorHAnsi"/>
          <w:sz w:val="20"/>
          <w:szCs w:val="20"/>
        </w:rPr>
        <w:t>scholars are encouraged to expand and improve their talents. We encourage scholars to take an interest in and involve themselves in music, art</w:t>
      </w:r>
      <w:r w:rsidR="00EB7266">
        <w:rPr>
          <w:rFonts w:asciiTheme="minorHAnsi" w:hAnsiTheme="minorHAnsi"/>
          <w:sz w:val="20"/>
          <w:szCs w:val="20"/>
        </w:rPr>
        <w:t>,</w:t>
      </w:r>
      <w:r w:rsidRPr="00A36A2C">
        <w:rPr>
          <w:rFonts w:asciiTheme="minorHAnsi" w:hAnsiTheme="minorHAnsi"/>
          <w:sz w:val="20"/>
          <w:szCs w:val="20"/>
        </w:rPr>
        <w:t xml:space="preserve"> and sports. All </w:t>
      </w:r>
      <w:r w:rsidR="00E43FC1">
        <w:rPr>
          <w:rFonts w:asciiTheme="minorHAnsi" w:hAnsiTheme="minorHAnsi"/>
          <w:sz w:val="20"/>
          <w:szCs w:val="20"/>
        </w:rPr>
        <w:t>scholars</w:t>
      </w:r>
      <w:r w:rsidRPr="00A36A2C">
        <w:rPr>
          <w:rFonts w:asciiTheme="minorHAnsi" w:hAnsiTheme="minorHAnsi"/>
          <w:sz w:val="20"/>
          <w:szCs w:val="20"/>
        </w:rPr>
        <w:t xml:space="preserve"> wishing to join the orchestra </w:t>
      </w:r>
      <w:r w:rsidR="00EB7266">
        <w:rPr>
          <w:rFonts w:asciiTheme="minorHAnsi" w:hAnsiTheme="minorHAnsi"/>
          <w:sz w:val="20"/>
          <w:szCs w:val="20"/>
        </w:rPr>
        <w:t xml:space="preserve">or choir </w:t>
      </w:r>
      <w:r w:rsidRPr="00A36A2C">
        <w:rPr>
          <w:rFonts w:asciiTheme="minorHAnsi" w:hAnsiTheme="minorHAnsi"/>
          <w:sz w:val="20"/>
          <w:szCs w:val="20"/>
        </w:rPr>
        <w:t>will audition and be placed according to skill level. Classes are available from beginning to advanced levels.</w:t>
      </w:r>
    </w:p>
    <w:p w14:paraId="7C93661F" w14:textId="26121195" w:rsidR="00EB7266" w:rsidRDefault="00A0742D" w:rsidP="00EB7266">
      <w:pPr>
        <w:tabs>
          <w:tab w:val="left" w:pos="270"/>
          <w:tab w:val="left" w:pos="720"/>
        </w:tabs>
        <w:rPr>
          <w:rFonts w:asciiTheme="minorHAnsi" w:hAnsiTheme="minorHAnsi"/>
          <w:sz w:val="16"/>
          <w:szCs w:val="16"/>
        </w:rPr>
      </w:pPr>
      <w:r w:rsidRPr="00A36A2C">
        <w:rPr>
          <w:rFonts w:asciiTheme="minorHAnsi" w:hAnsiTheme="minorHAnsi"/>
          <w:sz w:val="20"/>
          <w:szCs w:val="20"/>
        </w:rPr>
        <w:t>Scholars are also encouraged to develop their physical abilities.</w:t>
      </w:r>
      <w:r w:rsidR="00EB7266">
        <w:rPr>
          <w:rFonts w:asciiTheme="minorHAnsi" w:hAnsiTheme="minorHAnsi"/>
          <w:sz w:val="20"/>
          <w:szCs w:val="20"/>
        </w:rPr>
        <w:t xml:space="preserve"> </w:t>
      </w:r>
      <w:r w:rsidR="00EB7266" w:rsidRPr="00A36A2C">
        <w:rPr>
          <w:rFonts w:asciiTheme="minorHAnsi" w:hAnsiTheme="minorHAnsi"/>
          <w:sz w:val="20"/>
          <w:szCs w:val="20"/>
        </w:rPr>
        <w:t xml:space="preserve">Team sports will compete in the </w:t>
      </w:r>
      <w:r w:rsidR="00FD3A71">
        <w:rPr>
          <w:rFonts w:asciiTheme="minorHAnsi" w:hAnsiTheme="minorHAnsi"/>
          <w:sz w:val="20"/>
          <w:szCs w:val="20"/>
        </w:rPr>
        <w:t>AIA Arizona Interscholastic Association</w:t>
      </w:r>
      <w:r w:rsidR="00EB7266" w:rsidRPr="00A36A2C">
        <w:rPr>
          <w:rFonts w:asciiTheme="minorHAnsi" w:hAnsiTheme="minorHAnsi"/>
          <w:sz w:val="20"/>
          <w:szCs w:val="20"/>
        </w:rPr>
        <w:t>.  For course descriptions please see descriptions as listed in the High School Curriculum guide below.</w:t>
      </w:r>
      <w:r w:rsidR="00EB7266" w:rsidRPr="00021D37">
        <w:rPr>
          <w:rFonts w:asciiTheme="minorHAnsi" w:hAnsiTheme="minorHAnsi"/>
          <w:sz w:val="16"/>
          <w:szCs w:val="16"/>
        </w:rPr>
        <w:t xml:space="preserve"> </w:t>
      </w:r>
    </w:p>
    <w:p w14:paraId="3DC1ACB9" w14:textId="77777777" w:rsidR="00183043" w:rsidRDefault="00183043" w:rsidP="00604414">
      <w:pPr>
        <w:pStyle w:val="Heading3"/>
        <w:ind w:left="-540" w:right="-810"/>
      </w:pPr>
      <w:bookmarkStart w:id="20" w:name="_Toc64623547"/>
      <w:r w:rsidRPr="00286091">
        <w:t>High School Course Electives</w:t>
      </w:r>
      <w:bookmarkEnd w:id="20"/>
      <w:r w:rsidRPr="00286091">
        <w:t xml:space="preserve"> </w:t>
      </w:r>
    </w:p>
    <w:tbl>
      <w:tblPr>
        <w:tblW w:w="10620" w:type="dxa"/>
        <w:tblInd w:w="-640" w:type="dxa"/>
        <w:tblLook w:val="04A0" w:firstRow="1" w:lastRow="0" w:firstColumn="1" w:lastColumn="0" w:noHBand="0" w:noVBand="1"/>
      </w:tblPr>
      <w:tblGrid>
        <w:gridCol w:w="1340"/>
        <w:gridCol w:w="820"/>
        <w:gridCol w:w="600"/>
        <w:gridCol w:w="1340"/>
        <w:gridCol w:w="820"/>
        <w:gridCol w:w="600"/>
        <w:gridCol w:w="1520"/>
        <w:gridCol w:w="820"/>
        <w:gridCol w:w="600"/>
        <w:gridCol w:w="1340"/>
        <w:gridCol w:w="820"/>
      </w:tblGrid>
      <w:tr w:rsidR="002A18B4" w:rsidRPr="002A18B4" w14:paraId="514A8B80" w14:textId="77777777" w:rsidTr="002A18B4">
        <w:trPr>
          <w:trHeight w:val="259"/>
        </w:trPr>
        <w:tc>
          <w:tcPr>
            <w:tcW w:w="1340" w:type="dxa"/>
            <w:tcBorders>
              <w:top w:val="single" w:sz="8" w:space="0" w:color="auto"/>
              <w:left w:val="single" w:sz="8" w:space="0" w:color="auto"/>
              <w:bottom w:val="single" w:sz="8" w:space="0" w:color="auto"/>
              <w:right w:val="nil"/>
            </w:tcBorders>
            <w:shd w:val="clear" w:color="auto" w:fill="auto"/>
            <w:noWrap/>
            <w:vAlign w:val="center"/>
            <w:hideMark/>
          </w:tcPr>
          <w:p w14:paraId="4A0BF99E" w14:textId="77777777" w:rsidR="002A18B4" w:rsidRPr="002A18B4" w:rsidRDefault="002A18B4" w:rsidP="002A18B4">
            <w:pPr>
              <w:spacing w:after="0" w:line="240" w:lineRule="auto"/>
              <w:jc w:val="center"/>
              <w:rPr>
                <w:rFonts w:ascii="Calibri" w:eastAsia="Times New Roman" w:hAnsi="Calibri" w:cs="Calibri"/>
                <w:b/>
                <w:bCs/>
                <w:color w:val="000000"/>
                <w:sz w:val="16"/>
                <w:szCs w:val="16"/>
              </w:rPr>
            </w:pPr>
            <w:r w:rsidRPr="002A18B4">
              <w:rPr>
                <w:rFonts w:ascii="Calibri" w:eastAsia="Times New Roman" w:hAnsi="Calibri" w:cs="Calibri"/>
                <w:b/>
                <w:bCs/>
                <w:color w:val="000000"/>
                <w:sz w:val="16"/>
                <w:szCs w:val="16"/>
              </w:rPr>
              <w:t>Elective</w:t>
            </w:r>
          </w:p>
        </w:tc>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73F605" w14:textId="77777777" w:rsidR="002A18B4" w:rsidRPr="002A18B4" w:rsidRDefault="002A18B4" w:rsidP="002A18B4">
            <w:pPr>
              <w:spacing w:after="0" w:line="240" w:lineRule="auto"/>
              <w:jc w:val="center"/>
              <w:rPr>
                <w:rFonts w:ascii="Calibri" w:eastAsia="Times New Roman" w:hAnsi="Calibri" w:cs="Calibri"/>
                <w:b/>
                <w:bCs/>
                <w:color w:val="000000"/>
                <w:sz w:val="16"/>
                <w:szCs w:val="16"/>
              </w:rPr>
            </w:pPr>
            <w:r w:rsidRPr="002A18B4">
              <w:rPr>
                <w:rFonts w:ascii="Calibri" w:eastAsia="Times New Roman" w:hAnsi="Calibri" w:cs="Calibri"/>
                <w:b/>
                <w:bCs/>
                <w:color w:val="000000"/>
                <w:sz w:val="16"/>
                <w:szCs w:val="16"/>
              </w:rPr>
              <w:t xml:space="preserve">Fee </w:t>
            </w:r>
          </w:p>
        </w:tc>
        <w:tc>
          <w:tcPr>
            <w:tcW w:w="600" w:type="dxa"/>
            <w:tcBorders>
              <w:top w:val="nil"/>
              <w:left w:val="nil"/>
              <w:bottom w:val="nil"/>
              <w:right w:val="nil"/>
            </w:tcBorders>
            <w:shd w:val="clear" w:color="auto" w:fill="auto"/>
            <w:noWrap/>
            <w:vAlign w:val="bottom"/>
            <w:hideMark/>
          </w:tcPr>
          <w:p w14:paraId="23B1EC91" w14:textId="77777777" w:rsidR="002A18B4" w:rsidRPr="002A18B4" w:rsidRDefault="002A18B4" w:rsidP="002A18B4">
            <w:pPr>
              <w:spacing w:after="0" w:line="240" w:lineRule="auto"/>
              <w:jc w:val="center"/>
              <w:rPr>
                <w:rFonts w:ascii="Calibri" w:eastAsia="Times New Roman" w:hAnsi="Calibri" w:cs="Calibri"/>
                <w:b/>
                <w:bCs/>
                <w:color w:val="000000"/>
                <w:sz w:val="16"/>
                <w:szCs w:val="16"/>
              </w:rPr>
            </w:pPr>
          </w:p>
        </w:tc>
        <w:tc>
          <w:tcPr>
            <w:tcW w:w="1340" w:type="dxa"/>
            <w:tcBorders>
              <w:top w:val="single" w:sz="8" w:space="0" w:color="auto"/>
              <w:left w:val="single" w:sz="8" w:space="0" w:color="auto"/>
              <w:bottom w:val="single" w:sz="8" w:space="0" w:color="auto"/>
              <w:right w:val="nil"/>
            </w:tcBorders>
            <w:shd w:val="clear" w:color="auto" w:fill="auto"/>
            <w:noWrap/>
            <w:vAlign w:val="center"/>
            <w:hideMark/>
          </w:tcPr>
          <w:p w14:paraId="7BCD4CD7" w14:textId="77777777" w:rsidR="002A18B4" w:rsidRPr="002A18B4" w:rsidRDefault="002A18B4" w:rsidP="002A18B4">
            <w:pPr>
              <w:spacing w:after="0" w:line="240" w:lineRule="auto"/>
              <w:jc w:val="center"/>
              <w:rPr>
                <w:rFonts w:ascii="Calibri" w:eastAsia="Times New Roman" w:hAnsi="Calibri" w:cs="Calibri"/>
                <w:b/>
                <w:bCs/>
                <w:color w:val="000000"/>
                <w:sz w:val="16"/>
                <w:szCs w:val="16"/>
              </w:rPr>
            </w:pPr>
            <w:r w:rsidRPr="002A18B4">
              <w:rPr>
                <w:rFonts w:ascii="Calibri" w:eastAsia="Times New Roman" w:hAnsi="Calibri" w:cs="Calibri"/>
                <w:b/>
                <w:bCs/>
                <w:color w:val="000000"/>
                <w:sz w:val="16"/>
                <w:szCs w:val="16"/>
              </w:rPr>
              <w:t>Elective</w:t>
            </w:r>
          </w:p>
        </w:tc>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9CFF7" w14:textId="77777777" w:rsidR="002A18B4" w:rsidRPr="002A18B4" w:rsidRDefault="002A18B4" w:rsidP="002A18B4">
            <w:pPr>
              <w:spacing w:after="0" w:line="240" w:lineRule="auto"/>
              <w:jc w:val="center"/>
              <w:rPr>
                <w:rFonts w:ascii="Calibri" w:eastAsia="Times New Roman" w:hAnsi="Calibri" w:cs="Calibri"/>
                <w:b/>
                <w:bCs/>
                <w:color w:val="000000"/>
                <w:sz w:val="16"/>
                <w:szCs w:val="16"/>
              </w:rPr>
            </w:pPr>
            <w:r w:rsidRPr="002A18B4">
              <w:rPr>
                <w:rFonts w:ascii="Calibri" w:eastAsia="Times New Roman" w:hAnsi="Calibri" w:cs="Calibri"/>
                <w:b/>
                <w:bCs/>
                <w:color w:val="000000"/>
                <w:sz w:val="16"/>
                <w:szCs w:val="16"/>
              </w:rPr>
              <w:t xml:space="preserve">Fee </w:t>
            </w:r>
          </w:p>
        </w:tc>
        <w:tc>
          <w:tcPr>
            <w:tcW w:w="600" w:type="dxa"/>
            <w:tcBorders>
              <w:top w:val="nil"/>
              <w:left w:val="nil"/>
              <w:bottom w:val="nil"/>
              <w:right w:val="nil"/>
            </w:tcBorders>
            <w:shd w:val="clear" w:color="auto" w:fill="auto"/>
            <w:noWrap/>
            <w:vAlign w:val="bottom"/>
            <w:hideMark/>
          </w:tcPr>
          <w:p w14:paraId="297BF3F3" w14:textId="77777777" w:rsidR="002A18B4" w:rsidRPr="002A18B4" w:rsidRDefault="002A18B4" w:rsidP="002A18B4">
            <w:pPr>
              <w:spacing w:after="0" w:line="240" w:lineRule="auto"/>
              <w:jc w:val="center"/>
              <w:rPr>
                <w:rFonts w:ascii="Calibri" w:eastAsia="Times New Roman" w:hAnsi="Calibri" w:cs="Calibri"/>
                <w:b/>
                <w:bCs/>
                <w:color w:val="000000"/>
                <w:sz w:val="16"/>
                <w:szCs w:val="16"/>
              </w:rPr>
            </w:pPr>
          </w:p>
        </w:tc>
        <w:tc>
          <w:tcPr>
            <w:tcW w:w="15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4A741E" w14:textId="77777777" w:rsidR="002A18B4" w:rsidRPr="002A18B4" w:rsidRDefault="002A18B4" w:rsidP="002A18B4">
            <w:pPr>
              <w:spacing w:after="0" w:line="240" w:lineRule="auto"/>
              <w:jc w:val="center"/>
              <w:rPr>
                <w:rFonts w:ascii="Calibri" w:eastAsia="Times New Roman" w:hAnsi="Calibri" w:cs="Calibri"/>
                <w:b/>
                <w:bCs/>
                <w:color w:val="000000"/>
                <w:sz w:val="16"/>
                <w:szCs w:val="16"/>
              </w:rPr>
            </w:pPr>
            <w:r w:rsidRPr="002A18B4">
              <w:rPr>
                <w:rFonts w:ascii="Calibri" w:eastAsia="Times New Roman" w:hAnsi="Calibri" w:cs="Calibri"/>
                <w:b/>
                <w:bCs/>
                <w:color w:val="000000"/>
                <w:sz w:val="16"/>
                <w:szCs w:val="16"/>
              </w:rPr>
              <w:t>Elective</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A555746" w14:textId="77777777" w:rsidR="002A18B4" w:rsidRPr="002A18B4" w:rsidRDefault="002A18B4" w:rsidP="002A18B4">
            <w:pPr>
              <w:spacing w:after="0" w:line="240" w:lineRule="auto"/>
              <w:jc w:val="center"/>
              <w:rPr>
                <w:rFonts w:ascii="Calibri" w:eastAsia="Times New Roman" w:hAnsi="Calibri" w:cs="Calibri"/>
                <w:b/>
                <w:bCs/>
                <w:color w:val="000000"/>
                <w:sz w:val="16"/>
                <w:szCs w:val="16"/>
              </w:rPr>
            </w:pPr>
            <w:r w:rsidRPr="002A18B4">
              <w:rPr>
                <w:rFonts w:ascii="Calibri" w:eastAsia="Times New Roman" w:hAnsi="Calibri" w:cs="Calibri"/>
                <w:b/>
                <w:bCs/>
                <w:color w:val="000000"/>
                <w:sz w:val="16"/>
                <w:szCs w:val="16"/>
              </w:rPr>
              <w:t xml:space="preserve">Fee </w:t>
            </w:r>
          </w:p>
        </w:tc>
        <w:tc>
          <w:tcPr>
            <w:tcW w:w="600" w:type="dxa"/>
            <w:tcBorders>
              <w:top w:val="nil"/>
              <w:left w:val="nil"/>
              <w:bottom w:val="nil"/>
              <w:right w:val="nil"/>
            </w:tcBorders>
            <w:shd w:val="clear" w:color="auto" w:fill="auto"/>
            <w:noWrap/>
            <w:vAlign w:val="bottom"/>
            <w:hideMark/>
          </w:tcPr>
          <w:p w14:paraId="2701F0FF" w14:textId="77777777" w:rsidR="002A18B4" w:rsidRPr="002A18B4" w:rsidRDefault="002A18B4" w:rsidP="002A18B4">
            <w:pPr>
              <w:spacing w:after="0" w:line="240" w:lineRule="auto"/>
              <w:jc w:val="center"/>
              <w:rPr>
                <w:rFonts w:ascii="Calibri" w:eastAsia="Times New Roman" w:hAnsi="Calibri" w:cs="Calibri"/>
                <w:b/>
                <w:bCs/>
                <w:color w:val="000000"/>
                <w:sz w:val="16"/>
                <w:szCs w:val="16"/>
              </w:rPr>
            </w:pPr>
          </w:p>
        </w:tc>
        <w:tc>
          <w:tcPr>
            <w:tcW w:w="13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734F1" w14:textId="77777777" w:rsidR="002A18B4" w:rsidRPr="002A18B4" w:rsidRDefault="002A18B4" w:rsidP="002A18B4">
            <w:pPr>
              <w:spacing w:after="0" w:line="240" w:lineRule="auto"/>
              <w:jc w:val="center"/>
              <w:rPr>
                <w:rFonts w:ascii="Calibri" w:eastAsia="Times New Roman" w:hAnsi="Calibri" w:cs="Calibri"/>
                <w:b/>
                <w:bCs/>
                <w:color w:val="000000"/>
                <w:sz w:val="16"/>
                <w:szCs w:val="16"/>
              </w:rPr>
            </w:pPr>
            <w:r w:rsidRPr="002A18B4">
              <w:rPr>
                <w:rFonts w:ascii="Calibri" w:eastAsia="Times New Roman" w:hAnsi="Calibri" w:cs="Calibri"/>
                <w:b/>
                <w:bCs/>
                <w:color w:val="000000"/>
                <w:sz w:val="16"/>
                <w:szCs w:val="16"/>
              </w:rPr>
              <w:t>Elective</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E06ADE9" w14:textId="77777777" w:rsidR="002A18B4" w:rsidRPr="002A18B4" w:rsidRDefault="002A18B4" w:rsidP="002A18B4">
            <w:pPr>
              <w:spacing w:after="0" w:line="240" w:lineRule="auto"/>
              <w:jc w:val="center"/>
              <w:rPr>
                <w:rFonts w:ascii="Calibri" w:eastAsia="Times New Roman" w:hAnsi="Calibri" w:cs="Calibri"/>
                <w:b/>
                <w:bCs/>
                <w:color w:val="000000"/>
                <w:sz w:val="16"/>
                <w:szCs w:val="16"/>
              </w:rPr>
            </w:pPr>
            <w:r w:rsidRPr="002A18B4">
              <w:rPr>
                <w:rFonts w:ascii="Calibri" w:eastAsia="Times New Roman" w:hAnsi="Calibri" w:cs="Calibri"/>
                <w:b/>
                <w:bCs/>
                <w:color w:val="000000"/>
                <w:sz w:val="16"/>
                <w:szCs w:val="16"/>
              </w:rPr>
              <w:t xml:space="preserve">Fee </w:t>
            </w:r>
          </w:p>
        </w:tc>
      </w:tr>
      <w:tr w:rsidR="004C3667" w:rsidRPr="002A18B4" w14:paraId="0BCC6E45" w14:textId="77777777" w:rsidTr="002A18B4">
        <w:trPr>
          <w:trHeight w:val="259"/>
        </w:trPr>
        <w:tc>
          <w:tcPr>
            <w:tcW w:w="1340" w:type="dxa"/>
            <w:tcBorders>
              <w:top w:val="nil"/>
              <w:left w:val="single" w:sz="8" w:space="0" w:color="auto"/>
              <w:bottom w:val="single" w:sz="8" w:space="0" w:color="auto"/>
              <w:right w:val="nil"/>
            </w:tcBorders>
            <w:shd w:val="clear" w:color="auto" w:fill="auto"/>
            <w:noWrap/>
            <w:vAlign w:val="center"/>
            <w:hideMark/>
          </w:tcPr>
          <w:p w14:paraId="33D68EC2"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Basketball</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492F7979" w14:textId="07547700"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w:t>
            </w:r>
            <w:r>
              <w:rPr>
                <w:rFonts w:ascii="Calibri" w:eastAsia="Times New Roman" w:hAnsi="Calibri" w:cs="Calibri"/>
                <w:color w:val="000000"/>
                <w:sz w:val="16"/>
                <w:szCs w:val="16"/>
              </w:rPr>
              <w:t>125</w:t>
            </w:r>
          </w:p>
        </w:tc>
        <w:tc>
          <w:tcPr>
            <w:tcW w:w="600" w:type="dxa"/>
            <w:tcBorders>
              <w:top w:val="nil"/>
              <w:left w:val="nil"/>
              <w:bottom w:val="nil"/>
              <w:right w:val="nil"/>
            </w:tcBorders>
            <w:shd w:val="clear" w:color="auto" w:fill="auto"/>
            <w:noWrap/>
            <w:vAlign w:val="bottom"/>
            <w:hideMark/>
          </w:tcPr>
          <w:p w14:paraId="3D53FE5C"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340" w:type="dxa"/>
            <w:tcBorders>
              <w:top w:val="nil"/>
              <w:left w:val="single" w:sz="8" w:space="0" w:color="auto"/>
              <w:bottom w:val="single" w:sz="8" w:space="0" w:color="auto"/>
              <w:right w:val="nil"/>
            </w:tcBorders>
            <w:shd w:val="clear" w:color="auto" w:fill="auto"/>
            <w:noWrap/>
            <w:vAlign w:val="center"/>
            <w:hideMark/>
          </w:tcPr>
          <w:p w14:paraId="5A51DC5F"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Golf</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1801742" w14:textId="4B6C2E4A"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w:t>
            </w:r>
            <w:r>
              <w:rPr>
                <w:rFonts w:ascii="Calibri" w:eastAsia="Times New Roman" w:hAnsi="Calibri" w:cs="Calibri"/>
                <w:color w:val="000000"/>
                <w:sz w:val="16"/>
                <w:szCs w:val="16"/>
              </w:rPr>
              <w:t>75</w:t>
            </w:r>
            <w:r w:rsidRPr="002A18B4">
              <w:rPr>
                <w:rFonts w:ascii="Calibri" w:eastAsia="Times New Roman" w:hAnsi="Calibri" w:cs="Calibri"/>
                <w:color w:val="000000"/>
                <w:sz w:val="16"/>
                <w:szCs w:val="16"/>
              </w:rPr>
              <w:t xml:space="preserve"> </w:t>
            </w:r>
          </w:p>
        </w:tc>
        <w:tc>
          <w:tcPr>
            <w:tcW w:w="600" w:type="dxa"/>
            <w:tcBorders>
              <w:top w:val="nil"/>
              <w:left w:val="nil"/>
              <w:bottom w:val="nil"/>
              <w:right w:val="nil"/>
            </w:tcBorders>
            <w:shd w:val="clear" w:color="auto" w:fill="auto"/>
            <w:noWrap/>
            <w:vAlign w:val="bottom"/>
            <w:hideMark/>
          </w:tcPr>
          <w:p w14:paraId="7A090448"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520" w:type="dxa"/>
            <w:tcBorders>
              <w:top w:val="nil"/>
              <w:left w:val="single" w:sz="8" w:space="0" w:color="auto"/>
              <w:bottom w:val="single" w:sz="8" w:space="0" w:color="auto"/>
              <w:right w:val="nil"/>
            </w:tcBorders>
            <w:shd w:val="clear" w:color="auto" w:fill="auto"/>
            <w:noWrap/>
            <w:vAlign w:val="center"/>
            <w:hideMark/>
          </w:tcPr>
          <w:p w14:paraId="46F63F08"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Dance or Ballet</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FDCFFED" w14:textId="77777777"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 xml:space="preserve">$25 </w:t>
            </w:r>
          </w:p>
        </w:tc>
        <w:tc>
          <w:tcPr>
            <w:tcW w:w="600" w:type="dxa"/>
            <w:tcBorders>
              <w:top w:val="nil"/>
              <w:left w:val="nil"/>
              <w:bottom w:val="nil"/>
              <w:right w:val="nil"/>
            </w:tcBorders>
            <w:shd w:val="clear" w:color="auto" w:fill="auto"/>
            <w:noWrap/>
            <w:vAlign w:val="bottom"/>
            <w:hideMark/>
          </w:tcPr>
          <w:p w14:paraId="0C532821"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6D37255F" w14:textId="0855CEC3" w:rsidR="004C3667" w:rsidRPr="00F27782" w:rsidRDefault="004C3667" w:rsidP="004C3667">
            <w:pPr>
              <w:spacing w:after="0" w:line="240" w:lineRule="auto"/>
              <w:rPr>
                <w:rFonts w:ascii="Calibri" w:eastAsia="Times New Roman" w:hAnsi="Calibri" w:cs="Calibri"/>
                <w:strike/>
                <w:color w:val="000000"/>
                <w:sz w:val="16"/>
                <w:szCs w:val="16"/>
              </w:rPr>
            </w:pPr>
            <w:r w:rsidRPr="002A18B4">
              <w:rPr>
                <w:rFonts w:ascii="Calibri" w:eastAsia="Times New Roman" w:hAnsi="Calibri" w:cs="Calibri"/>
                <w:color w:val="000000"/>
                <w:sz w:val="16"/>
                <w:szCs w:val="16"/>
              </w:rPr>
              <w:t>Orchestra</w:t>
            </w:r>
          </w:p>
        </w:tc>
        <w:tc>
          <w:tcPr>
            <w:tcW w:w="820" w:type="dxa"/>
            <w:tcBorders>
              <w:top w:val="nil"/>
              <w:left w:val="nil"/>
              <w:bottom w:val="single" w:sz="8" w:space="0" w:color="auto"/>
              <w:right w:val="single" w:sz="8" w:space="0" w:color="auto"/>
            </w:tcBorders>
            <w:shd w:val="clear" w:color="auto" w:fill="auto"/>
            <w:noWrap/>
            <w:vAlign w:val="center"/>
            <w:hideMark/>
          </w:tcPr>
          <w:p w14:paraId="77A18DDE" w14:textId="4909EC83" w:rsidR="004C3667" w:rsidRPr="00F27782" w:rsidRDefault="004C3667" w:rsidP="004C3667">
            <w:pPr>
              <w:spacing w:after="0" w:line="240" w:lineRule="auto"/>
              <w:jc w:val="center"/>
              <w:rPr>
                <w:rFonts w:ascii="Calibri" w:eastAsia="Times New Roman" w:hAnsi="Calibri" w:cs="Calibri"/>
                <w:strike/>
                <w:color w:val="000000"/>
                <w:sz w:val="16"/>
                <w:szCs w:val="16"/>
              </w:rPr>
            </w:pPr>
            <w:r>
              <w:rPr>
                <w:rFonts w:ascii="Calibri" w:eastAsia="Times New Roman" w:hAnsi="Calibri" w:cs="Calibri"/>
                <w:color w:val="000000"/>
                <w:sz w:val="16"/>
                <w:szCs w:val="16"/>
              </w:rPr>
              <w:t>N/A</w:t>
            </w:r>
            <w:r w:rsidRPr="002A18B4">
              <w:rPr>
                <w:rFonts w:ascii="Calibri" w:eastAsia="Times New Roman" w:hAnsi="Calibri" w:cs="Calibri"/>
                <w:color w:val="000000"/>
                <w:sz w:val="16"/>
                <w:szCs w:val="16"/>
              </w:rPr>
              <w:t xml:space="preserve"> </w:t>
            </w:r>
          </w:p>
        </w:tc>
      </w:tr>
      <w:tr w:rsidR="004C3667" w:rsidRPr="002A18B4" w14:paraId="07E3CDB7" w14:textId="77777777" w:rsidTr="002A18B4">
        <w:trPr>
          <w:trHeight w:val="259"/>
        </w:trPr>
        <w:tc>
          <w:tcPr>
            <w:tcW w:w="1340" w:type="dxa"/>
            <w:tcBorders>
              <w:top w:val="nil"/>
              <w:left w:val="single" w:sz="8" w:space="0" w:color="auto"/>
              <w:bottom w:val="single" w:sz="8" w:space="0" w:color="auto"/>
              <w:right w:val="nil"/>
            </w:tcBorders>
            <w:shd w:val="clear" w:color="auto" w:fill="auto"/>
            <w:noWrap/>
            <w:vAlign w:val="center"/>
            <w:hideMark/>
          </w:tcPr>
          <w:p w14:paraId="3CAF00D8"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Baseball</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0C025A7" w14:textId="7F19876D"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w:t>
            </w:r>
            <w:r>
              <w:rPr>
                <w:rFonts w:ascii="Calibri" w:eastAsia="Times New Roman" w:hAnsi="Calibri" w:cs="Calibri"/>
                <w:color w:val="000000"/>
                <w:sz w:val="16"/>
                <w:szCs w:val="16"/>
              </w:rPr>
              <w:t>100</w:t>
            </w:r>
            <w:r w:rsidRPr="002A18B4">
              <w:rPr>
                <w:rFonts w:ascii="Calibri" w:eastAsia="Times New Roman" w:hAnsi="Calibri" w:cs="Calibri"/>
                <w:color w:val="000000"/>
                <w:sz w:val="16"/>
                <w:szCs w:val="16"/>
              </w:rPr>
              <w:t xml:space="preserve"> </w:t>
            </w:r>
          </w:p>
        </w:tc>
        <w:tc>
          <w:tcPr>
            <w:tcW w:w="600" w:type="dxa"/>
            <w:tcBorders>
              <w:top w:val="nil"/>
              <w:left w:val="nil"/>
              <w:bottom w:val="nil"/>
              <w:right w:val="nil"/>
            </w:tcBorders>
            <w:shd w:val="clear" w:color="auto" w:fill="auto"/>
            <w:noWrap/>
            <w:vAlign w:val="bottom"/>
            <w:hideMark/>
          </w:tcPr>
          <w:p w14:paraId="06714094"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340" w:type="dxa"/>
            <w:tcBorders>
              <w:top w:val="nil"/>
              <w:left w:val="single" w:sz="8" w:space="0" w:color="auto"/>
              <w:bottom w:val="single" w:sz="8" w:space="0" w:color="auto"/>
              <w:right w:val="nil"/>
            </w:tcBorders>
            <w:shd w:val="clear" w:color="auto" w:fill="auto"/>
            <w:noWrap/>
            <w:vAlign w:val="center"/>
            <w:hideMark/>
          </w:tcPr>
          <w:p w14:paraId="41C71720" w14:textId="4BC71BCF" w:rsidR="004C3667" w:rsidRPr="005F2383" w:rsidRDefault="004C3667" w:rsidP="004C3667">
            <w:pPr>
              <w:spacing w:after="0" w:line="240" w:lineRule="auto"/>
              <w:rPr>
                <w:rFonts w:ascii="Calibri" w:eastAsia="Times New Roman" w:hAnsi="Calibri" w:cs="Calibri"/>
                <w:strike/>
                <w:color w:val="000000"/>
                <w:sz w:val="16"/>
                <w:szCs w:val="16"/>
              </w:rPr>
            </w:pPr>
            <w:r w:rsidRPr="004C3667">
              <w:rPr>
                <w:rFonts w:ascii="Calibri" w:eastAsia="Times New Roman" w:hAnsi="Calibri" w:cs="Calibri"/>
                <w:color w:val="000000"/>
                <w:sz w:val="16"/>
                <w:szCs w:val="16"/>
              </w:rPr>
              <w:t>Karate</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0DCF0AA8" w14:textId="224E97CE" w:rsidR="004C3667" w:rsidRPr="004C3667" w:rsidRDefault="004C3667" w:rsidP="004C3667">
            <w:pPr>
              <w:spacing w:after="0" w:line="240" w:lineRule="auto"/>
              <w:jc w:val="center"/>
              <w:rPr>
                <w:rFonts w:ascii="Calibri" w:eastAsia="Times New Roman" w:hAnsi="Calibri" w:cs="Calibri"/>
                <w:color w:val="000000"/>
                <w:sz w:val="16"/>
                <w:szCs w:val="16"/>
              </w:rPr>
            </w:pPr>
            <w:r w:rsidRPr="004C3667">
              <w:rPr>
                <w:rFonts w:ascii="Calibri" w:eastAsia="Times New Roman" w:hAnsi="Calibri" w:cs="Calibri"/>
                <w:color w:val="000000"/>
                <w:sz w:val="16"/>
                <w:szCs w:val="16"/>
              </w:rPr>
              <w:t>$25</w:t>
            </w:r>
          </w:p>
        </w:tc>
        <w:tc>
          <w:tcPr>
            <w:tcW w:w="600" w:type="dxa"/>
            <w:tcBorders>
              <w:top w:val="nil"/>
              <w:left w:val="nil"/>
              <w:bottom w:val="nil"/>
              <w:right w:val="nil"/>
            </w:tcBorders>
            <w:shd w:val="clear" w:color="auto" w:fill="auto"/>
            <w:noWrap/>
            <w:vAlign w:val="bottom"/>
            <w:hideMark/>
          </w:tcPr>
          <w:p w14:paraId="5AD89550"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41E50670"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Fitness</w:t>
            </w:r>
          </w:p>
        </w:tc>
        <w:tc>
          <w:tcPr>
            <w:tcW w:w="820" w:type="dxa"/>
            <w:tcBorders>
              <w:top w:val="nil"/>
              <w:left w:val="nil"/>
              <w:bottom w:val="single" w:sz="8" w:space="0" w:color="auto"/>
              <w:right w:val="single" w:sz="8" w:space="0" w:color="auto"/>
            </w:tcBorders>
            <w:shd w:val="clear" w:color="auto" w:fill="auto"/>
            <w:noWrap/>
            <w:vAlign w:val="center"/>
            <w:hideMark/>
          </w:tcPr>
          <w:p w14:paraId="0A34D181" w14:textId="77777777"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N/A</w:t>
            </w:r>
          </w:p>
        </w:tc>
        <w:tc>
          <w:tcPr>
            <w:tcW w:w="600" w:type="dxa"/>
            <w:tcBorders>
              <w:top w:val="nil"/>
              <w:left w:val="nil"/>
              <w:bottom w:val="nil"/>
              <w:right w:val="nil"/>
            </w:tcBorders>
            <w:shd w:val="clear" w:color="auto" w:fill="auto"/>
            <w:noWrap/>
            <w:vAlign w:val="bottom"/>
            <w:hideMark/>
          </w:tcPr>
          <w:p w14:paraId="2755FB09"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340" w:type="dxa"/>
            <w:tcBorders>
              <w:top w:val="nil"/>
              <w:left w:val="single" w:sz="8" w:space="0" w:color="auto"/>
              <w:bottom w:val="single" w:sz="8" w:space="0" w:color="auto"/>
              <w:right w:val="nil"/>
            </w:tcBorders>
            <w:shd w:val="clear" w:color="auto" w:fill="auto"/>
            <w:noWrap/>
            <w:vAlign w:val="center"/>
            <w:hideMark/>
          </w:tcPr>
          <w:p w14:paraId="288C5273" w14:textId="0746933E"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Band</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A43D8E0" w14:textId="3283901F" w:rsidR="004C3667" w:rsidRPr="002A18B4" w:rsidRDefault="004C3667" w:rsidP="004C366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N/A </w:t>
            </w:r>
          </w:p>
        </w:tc>
      </w:tr>
      <w:tr w:rsidR="004C3667" w:rsidRPr="002A18B4" w14:paraId="24D82899" w14:textId="77777777" w:rsidTr="002A18B4">
        <w:trPr>
          <w:trHeight w:val="259"/>
        </w:trPr>
        <w:tc>
          <w:tcPr>
            <w:tcW w:w="1340" w:type="dxa"/>
            <w:tcBorders>
              <w:top w:val="nil"/>
              <w:left w:val="single" w:sz="8" w:space="0" w:color="auto"/>
              <w:bottom w:val="single" w:sz="8" w:space="0" w:color="auto"/>
              <w:right w:val="nil"/>
            </w:tcBorders>
            <w:shd w:val="clear" w:color="auto" w:fill="auto"/>
            <w:noWrap/>
            <w:vAlign w:val="center"/>
            <w:hideMark/>
          </w:tcPr>
          <w:p w14:paraId="49578BC5"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Tackle Football</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E99D770" w14:textId="21D5AA47"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w:t>
            </w:r>
            <w:r>
              <w:rPr>
                <w:rFonts w:ascii="Calibri" w:eastAsia="Times New Roman" w:hAnsi="Calibri" w:cs="Calibri"/>
                <w:color w:val="000000"/>
                <w:sz w:val="16"/>
                <w:szCs w:val="16"/>
              </w:rPr>
              <w:t>225</w:t>
            </w:r>
            <w:r w:rsidRPr="002A18B4">
              <w:rPr>
                <w:rFonts w:ascii="Calibri" w:eastAsia="Times New Roman" w:hAnsi="Calibri" w:cs="Calibri"/>
                <w:color w:val="000000"/>
                <w:sz w:val="16"/>
                <w:szCs w:val="16"/>
              </w:rPr>
              <w:t xml:space="preserve"> </w:t>
            </w:r>
          </w:p>
        </w:tc>
        <w:tc>
          <w:tcPr>
            <w:tcW w:w="600" w:type="dxa"/>
            <w:tcBorders>
              <w:top w:val="nil"/>
              <w:left w:val="nil"/>
              <w:bottom w:val="nil"/>
              <w:right w:val="nil"/>
            </w:tcBorders>
            <w:shd w:val="clear" w:color="auto" w:fill="auto"/>
            <w:noWrap/>
            <w:vAlign w:val="bottom"/>
            <w:hideMark/>
          </w:tcPr>
          <w:p w14:paraId="2EEAB97B"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340" w:type="dxa"/>
            <w:tcBorders>
              <w:top w:val="nil"/>
              <w:left w:val="single" w:sz="8" w:space="0" w:color="auto"/>
              <w:bottom w:val="single" w:sz="8" w:space="0" w:color="auto"/>
              <w:right w:val="nil"/>
            </w:tcBorders>
            <w:shd w:val="clear" w:color="auto" w:fill="auto"/>
            <w:noWrap/>
            <w:vAlign w:val="center"/>
            <w:hideMark/>
          </w:tcPr>
          <w:p w14:paraId="7DDA7CB2"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Cross Country</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41EEB0C6" w14:textId="22358D38"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w:t>
            </w:r>
            <w:r>
              <w:rPr>
                <w:rFonts w:ascii="Calibri" w:eastAsia="Times New Roman" w:hAnsi="Calibri" w:cs="Calibri"/>
                <w:color w:val="000000"/>
                <w:sz w:val="16"/>
                <w:szCs w:val="16"/>
              </w:rPr>
              <w:t>75</w:t>
            </w:r>
            <w:r w:rsidRPr="002A18B4">
              <w:rPr>
                <w:rFonts w:ascii="Calibri" w:eastAsia="Times New Roman" w:hAnsi="Calibri" w:cs="Calibri"/>
                <w:color w:val="000000"/>
                <w:sz w:val="16"/>
                <w:szCs w:val="16"/>
              </w:rPr>
              <w:t xml:space="preserve"> </w:t>
            </w:r>
          </w:p>
        </w:tc>
        <w:tc>
          <w:tcPr>
            <w:tcW w:w="600" w:type="dxa"/>
            <w:tcBorders>
              <w:top w:val="nil"/>
              <w:left w:val="nil"/>
              <w:bottom w:val="nil"/>
              <w:right w:val="nil"/>
            </w:tcBorders>
            <w:shd w:val="clear" w:color="auto" w:fill="auto"/>
            <w:noWrap/>
            <w:vAlign w:val="bottom"/>
            <w:hideMark/>
          </w:tcPr>
          <w:p w14:paraId="7D007C5C"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16AFCCDC"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Ballroom Dance I-III</w:t>
            </w:r>
          </w:p>
        </w:tc>
        <w:tc>
          <w:tcPr>
            <w:tcW w:w="820" w:type="dxa"/>
            <w:tcBorders>
              <w:top w:val="nil"/>
              <w:left w:val="nil"/>
              <w:bottom w:val="single" w:sz="8" w:space="0" w:color="auto"/>
              <w:right w:val="single" w:sz="8" w:space="0" w:color="auto"/>
            </w:tcBorders>
            <w:shd w:val="clear" w:color="auto" w:fill="auto"/>
            <w:noWrap/>
            <w:vAlign w:val="center"/>
            <w:hideMark/>
          </w:tcPr>
          <w:p w14:paraId="7152DC13" w14:textId="77777777"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N/A</w:t>
            </w:r>
          </w:p>
        </w:tc>
        <w:tc>
          <w:tcPr>
            <w:tcW w:w="600" w:type="dxa"/>
            <w:tcBorders>
              <w:top w:val="nil"/>
              <w:left w:val="nil"/>
              <w:bottom w:val="nil"/>
              <w:right w:val="nil"/>
            </w:tcBorders>
            <w:shd w:val="clear" w:color="auto" w:fill="auto"/>
            <w:noWrap/>
            <w:vAlign w:val="bottom"/>
            <w:hideMark/>
          </w:tcPr>
          <w:p w14:paraId="12D1C209"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340" w:type="dxa"/>
            <w:tcBorders>
              <w:top w:val="nil"/>
              <w:left w:val="single" w:sz="8" w:space="0" w:color="auto"/>
              <w:bottom w:val="single" w:sz="8" w:space="0" w:color="auto"/>
              <w:right w:val="nil"/>
            </w:tcBorders>
            <w:shd w:val="clear" w:color="auto" w:fill="auto"/>
            <w:noWrap/>
            <w:vAlign w:val="center"/>
            <w:hideMark/>
          </w:tcPr>
          <w:p w14:paraId="140D93F0" w14:textId="44CD9F83"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Sr. Art</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7F1084C" w14:textId="3E0947BC" w:rsidR="004C3667" w:rsidRPr="002A18B4" w:rsidRDefault="004C3667" w:rsidP="004C366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r>
      <w:tr w:rsidR="004C3667" w:rsidRPr="002A18B4" w14:paraId="6E05D818" w14:textId="77777777" w:rsidTr="002A18B4">
        <w:trPr>
          <w:trHeight w:val="259"/>
        </w:trPr>
        <w:tc>
          <w:tcPr>
            <w:tcW w:w="1340" w:type="dxa"/>
            <w:tcBorders>
              <w:top w:val="nil"/>
              <w:left w:val="single" w:sz="8" w:space="0" w:color="auto"/>
              <w:bottom w:val="single" w:sz="8" w:space="0" w:color="auto"/>
              <w:right w:val="nil"/>
            </w:tcBorders>
            <w:shd w:val="clear" w:color="auto" w:fill="auto"/>
            <w:noWrap/>
            <w:vAlign w:val="center"/>
            <w:hideMark/>
          </w:tcPr>
          <w:p w14:paraId="139A3905"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Soccer</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E8A3A94" w14:textId="7B20A5CB"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w:t>
            </w:r>
            <w:r>
              <w:rPr>
                <w:rFonts w:ascii="Calibri" w:eastAsia="Times New Roman" w:hAnsi="Calibri" w:cs="Calibri"/>
                <w:color w:val="000000"/>
                <w:sz w:val="16"/>
                <w:szCs w:val="16"/>
              </w:rPr>
              <w:t>75</w:t>
            </w:r>
          </w:p>
        </w:tc>
        <w:tc>
          <w:tcPr>
            <w:tcW w:w="600" w:type="dxa"/>
            <w:tcBorders>
              <w:top w:val="nil"/>
              <w:left w:val="nil"/>
              <w:bottom w:val="nil"/>
              <w:right w:val="nil"/>
            </w:tcBorders>
            <w:shd w:val="clear" w:color="auto" w:fill="auto"/>
            <w:noWrap/>
            <w:vAlign w:val="bottom"/>
            <w:hideMark/>
          </w:tcPr>
          <w:p w14:paraId="37F5F75D"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340" w:type="dxa"/>
            <w:tcBorders>
              <w:top w:val="nil"/>
              <w:left w:val="single" w:sz="8" w:space="0" w:color="auto"/>
              <w:bottom w:val="single" w:sz="8" w:space="0" w:color="auto"/>
              <w:right w:val="nil"/>
            </w:tcBorders>
            <w:shd w:val="clear" w:color="auto" w:fill="auto"/>
            <w:noWrap/>
            <w:vAlign w:val="center"/>
            <w:hideMark/>
          </w:tcPr>
          <w:p w14:paraId="721F7C14" w14:textId="2DA4E3E3" w:rsidR="004C3667" w:rsidRPr="005F2383" w:rsidRDefault="004C3667" w:rsidP="004C3667">
            <w:pPr>
              <w:spacing w:after="0" w:line="240" w:lineRule="auto"/>
              <w:rPr>
                <w:rFonts w:ascii="Calibri" w:eastAsia="Times New Roman" w:hAnsi="Calibri" w:cs="Calibri"/>
                <w:strike/>
                <w:color w:val="000000"/>
                <w:sz w:val="16"/>
                <w:szCs w:val="16"/>
              </w:rPr>
            </w:pP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CE80E8A" w14:textId="58862777" w:rsidR="004C3667" w:rsidRPr="005F2383" w:rsidRDefault="004C3667" w:rsidP="004C3667">
            <w:pPr>
              <w:spacing w:after="0" w:line="240" w:lineRule="auto"/>
              <w:jc w:val="center"/>
              <w:rPr>
                <w:rFonts w:ascii="Calibri" w:eastAsia="Times New Roman" w:hAnsi="Calibri" w:cs="Calibri"/>
                <w:strike/>
                <w:color w:val="000000"/>
                <w:sz w:val="16"/>
                <w:szCs w:val="16"/>
              </w:rPr>
            </w:pPr>
            <w:r w:rsidRPr="005F2383">
              <w:rPr>
                <w:rFonts w:ascii="Calibri" w:eastAsia="Times New Roman" w:hAnsi="Calibri" w:cs="Calibri"/>
                <w:strike/>
                <w:color w:val="000000"/>
                <w:sz w:val="16"/>
                <w:szCs w:val="16"/>
              </w:rPr>
              <w:t xml:space="preserve"> </w:t>
            </w:r>
          </w:p>
        </w:tc>
        <w:tc>
          <w:tcPr>
            <w:tcW w:w="600" w:type="dxa"/>
            <w:tcBorders>
              <w:top w:val="nil"/>
              <w:left w:val="nil"/>
              <w:bottom w:val="nil"/>
              <w:right w:val="nil"/>
            </w:tcBorders>
            <w:shd w:val="clear" w:color="auto" w:fill="auto"/>
            <w:noWrap/>
            <w:vAlign w:val="bottom"/>
            <w:hideMark/>
          </w:tcPr>
          <w:p w14:paraId="2D82A6F7"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084C1B9D"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Pilates</w:t>
            </w:r>
          </w:p>
        </w:tc>
        <w:tc>
          <w:tcPr>
            <w:tcW w:w="820" w:type="dxa"/>
            <w:tcBorders>
              <w:top w:val="nil"/>
              <w:left w:val="nil"/>
              <w:bottom w:val="single" w:sz="8" w:space="0" w:color="auto"/>
              <w:right w:val="single" w:sz="8" w:space="0" w:color="auto"/>
            </w:tcBorders>
            <w:shd w:val="clear" w:color="auto" w:fill="auto"/>
            <w:noWrap/>
            <w:vAlign w:val="center"/>
            <w:hideMark/>
          </w:tcPr>
          <w:p w14:paraId="6ACC0D41" w14:textId="77777777"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N/A</w:t>
            </w:r>
          </w:p>
        </w:tc>
        <w:tc>
          <w:tcPr>
            <w:tcW w:w="600" w:type="dxa"/>
            <w:tcBorders>
              <w:top w:val="nil"/>
              <w:left w:val="nil"/>
              <w:bottom w:val="nil"/>
              <w:right w:val="nil"/>
            </w:tcBorders>
            <w:shd w:val="clear" w:color="auto" w:fill="auto"/>
            <w:noWrap/>
            <w:vAlign w:val="bottom"/>
            <w:hideMark/>
          </w:tcPr>
          <w:p w14:paraId="312571CC"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340" w:type="dxa"/>
            <w:tcBorders>
              <w:top w:val="nil"/>
              <w:left w:val="single" w:sz="8" w:space="0" w:color="auto"/>
              <w:bottom w:val="single" w:sz="8" w:space="0" w:color="auto"/>
              <w:right w:val="nil"/>
            </w:tcBorders>
            <w:shd w:val="clear" w:color="auto" w:fill="auto"/>
            <w:noWrap/>
            <w:vAlign w:val="center"/>
            <w:hideMark/>
          </w:tcPr>
          <w:p w14:paraId="048B6A44" w14:textId="182C3668"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Digital Imaging</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3786D4B" w14:textId="10DB943D" w:rsidR="004C3667" w:rsidRPr="002A18B4" w:rsidRDefault="004C3667" w:rsidP="004C366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r>
      <w:tr w:rsidR="004C3667" w:rsidRPr="002A18B4" w14:paraId="4DE87DDC" w14:textId="77777777" w:rsidTr="002A18B4">
        <w:trPr>
          <w:trHeight w:val="259"/>
        </w:trPr>
        <w:tc>
          <w:tcPr>
            <w:tcW w:w="1340" w:type="dxa"/>
            <w:tcBorders>
              <w:top w:val="nil"/>
              <w:left w:val="single" w:sz="8" w:space="0" w:color="auto"/>
              <w:bottom w:val="single" w:sz="8" w:space="0" w:color="auto"/>
              <w:right w:val="nil"/>
            </w:tcBorders>
            <w:shd w:val="clear" w:color="auto" w:fill="auto"/>
            <w:noWrap/>
            <w:vAlign w:val="center"/>
            <w:hideMark/>
          </w:tcPr>
          <w:p w14:paraId="714008AD"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Volleyball</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4099CDB5" w14:textId="71EED2D6"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$1</w:t>
            </w:r>
            <w:r>
              <w:rPr>
                <w:rFonts w:ascii="Calibri" w:eastAsia="Times New Roman" w:hAnsi="Calibri" w:cs="Calibri"/>
                <w:color w:val="000000"/>
                <w:sz w:val="16"/>
                <w:szCs w:val="16"/>
              </w:rPr>
              <w:t>00</w:t>
            </w:r>
            <w:r w:rsidRPr="002A18B4">
              <w:rPr>
                <w:rFonts w:ascii="Calibri" w:eastAsia="Times New Roman" w:hAnsi="Calibri" w:cs="Calibri"/>
                <w:color w:val="000000"/>
                <w:sz w:val="16"/>
                <w:szCs w:val="16"/>
              </w:rPr>
              <w:t xml:space="preserve"> </w:t>
            </w:r>
          </w:p>
        </w:tc>
        <w:tc>
          <w:tcPr>
            <w:tcW w:w="600" w:type="dxa"/>
            <w:tcBorders>
              <w:top w:val="nil"/>
              <w:left w:val="nil"/>
              <w:bottom w:val="nil"/>
              <w:right w:val="nil"/>
            </w:tcBorders>
            <w:shd w:val="clear" w:color="auto" w:fill="auto"/>
            <w:noWrap/>
            <w:vAlign w:val="bottom"/>
            <w:hideMark/>
          </w:tcPr>
          <w:p w14:paraId="67757224"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340" w:type="dxa"/>
            <w:tcBorders>
              <w:top w:val="nil"/>
              <w:left w:val="single" w:sz="8" w:space="0" w:color="auto"/>
              <w:bottom w:val="single" w:sz="8" w:space="0" w:color="auto"/>
              <w:right w:val="nil"/>
            </w:tcBorders>
            <w:shd w:val="clear" w:color="auto" w:fill="auto"/>
            <w:noWrap/>
            <w:vAlign w:val="center"/>
            <w:hideMark/>
          </w:tcPr>
          <w:p w14:paraId="1FA8C3AB" w14:textId="5761148E" w:rsidR="004C3667" w:rsidRPr="005F2383" w:rsidRDefault="004C3667" w:rsidP="004C3667">
            <w:pPr>
              <w:spacing w:after="0" w:line="240" w:lineRule="auto"/>
              <w:rPr>
                <w:rFonts w:ascii="Calibri" w:eastAsia="Times New Roman" w:hAnsi="Calibri" w:cs="Calibri"/>
                <w:strike/>
                <w:color w:val="000000"/>
                <w:sz w:val="16"/>
                <w:szCs w:val="16"/>
              </w:rPr>
            </w:pP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86742E0" w14:textId="29C74545" w:rsidR="004C3667" w:rsidRPr="005F2383" w:rsidRDefault="004C3667" w:rsidP="004C3667">
            <w:pPr>
              <w:spacing w:after="0" w:line="240" w:lineRule="auto"/>
              <w:jc w:val="center"/>
              <w:rPr>
                <w:rFonts w:ascii="Calibri" w:eastAsia="Times New Roman" w:hAnsi="Calibri" w:cs="Calibri"/>
                <w:strike/>
                <w:color w:val="000000"/>
                <w:sz w:val="16"/>
                <w:szCs w:val="16"/>
              </w:rPr>
            </w:pPr>
          </w:p>
        </w:tc>
        <w:tc>
          <w:tcPr>
            <w:tcW w:w="600" w:type="dxa"/>
            <w:tcBorders>
              <w:top w:val="nil"/>
              <w:left w:val="nil"/>
              <w:bottom w:val="nil"/>
              <w:right w:val="nil"/>
            </w:tcBorders>
            <w:shd w:val="clear" w:color="auto" w:fill="auto"/>
            <w:noWrap/>
            <w:vAlign w:val="bottom"/>
            <w:hideMark/>
          </w:tcPr>
          <w:p w14:paraId="1C7D575B"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0F8CF895"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Weight Training</w:t>
            </w:r>
          </w:p>
        </w:tc>
        <w:tc>
          <w:tcPr>
            <w:tcW w:w="820" w:type="dxa"/>
            <w:tcBorders>
              <w:top w:val="nil"/>
              <w:left w:val="nil"/>
              <w:bottom w:val="single" w:sz="8" w:space="0" w:color="auto"/>
              <w:right w:val="single" w:sz="8" w:space="0" w:color="auto"/>
            </w:tcBorders>
            <w:shd w:val="clear" w:color="auto" w:fill="auto"/>
            <w:noWrap/>
            <w:vAlign w:val="center"/>
            <w:hideMark/>
          </w:tcPr>
          <w:p w14:paraId="2E291A49" w14:textId="77777777"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N/A</w:t>
            </w:r>
          </w:p>
        </w:tc>
        <w:tc>
          <w:tcPr>
            <w:tcW w:w="600" w:type="dxa"/>
            <w:tcBorders>
              <w:top w:val="nil"/>
              <w:left w:val="nil"/>
              <w:bottom w:val="nil"/>
              <w:right w:val="nil"/>
            </w:tcBorders>
            <w:shd w:val="clear" w:color="auto" w:fill="auto"/>
            <w:noWrap/>
            <w:vAlign w:val="bottom"/>
            <w:hideMark/>
          </w:tcPr>
          <w:p w14:paraId="79E23829"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340" w:type="dxa"/>
            <w:tcBorders>
              <w:top w:val="nil"/>
              <w:left w:val="single" w:sz="8" w:space="0" w:color="auto"/>
              <w:bottom w:val="single" w:sz="8" w:space="0" w:color="auto"/>
              <w:right w:val="nil"/>
            </w:tcBorders>
            <w:shd w:val="clear" w:color="auto" w:fill="auto"/>
            <w:noWrap/>
            <w:vAlign w:val="center"/>
            <w:hideMark/>
          </w:tcPr>
          <w:p w14:paraId="76916E55" w14:textId="72D22318"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Adv Dig Imaging</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4442B362" w14:textId="4C573C9B" w:rsidR="004C3667" w:rsidRPr="002A18B4" w:rsidRDefault="004C3667" w:rsidP="004C366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r>
      <w:tr w:rsidR="004C3667" w:rsidRPr="002A18B4" w14:paraId="146A6DB4" w14:textId="77777777" w:rsidTr="004C3667">
        <w:trPr>
          <w:trHeight w:val="259"/>
        </w:trPr>
        <w:tc>
          <w:tcPr>
            <w:tcW w:w="1340" w:type="dxa"/>
            <w:tcBorders>
              <w:top w:val="nil"/>
              <w:left w:val="single" w:sz="8" w:space="0" w:color="auto"/>
              <w:bottom w:val="single" w:sz="8" w:space="0" w:color="auto"/>
              <w:right w:val="nil"/>
            </w:tcBorders>
            <w:shd w:val="clear" w:color="auto" w:fill="auto"/>
            <w:noWrap/>
            <w:vAlign w:val="center"/>
            <w:hideMark/>
          </w:tcPr>
          <w:p w14:paraId="6B3130CB"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Softball</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5929CDB6" w14:textId="7A1DC436"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w:t>
            </w:r>
            <w:r>
              <w:rPr>
                <w:rFonts w:ascii="Calibri" w:eastAsia="Times New Roman" w:hAnsi="Calibri" w:cs="Calibri"/>
                <w:color w:val="000000"/>
                <w:sz w:val="16"/>
                <w:szCs w:val="16"/>
              </w:rPr>
              <w:t>75</w:t>
            </w:r>
            <w:r w:rsidRPr="002A18B4">
              <w:rPr>
                <w:rFonts w:ascii="Calibri" w:eastAsia="Times New Roman" w:hAnsi="Calibri" w:cs="Calibri"/>
                <w:color w:val="000000"/>
                <w:sz w:val="16"/>
                <w:szCs w:val="16"/>
              </w:rPr>
              <w:t xml:space="preserve"> </w:t>
            </w:r>
          </w:p>
        </w:tc>
        <w:tc>
          <w:tcPr>
            <w:tcW w:w="600" w:type="dxa"/>
            <w:tcBorders>
              <w:top w:val="nil"/>
              <w:left w:val="nil"/>
              <w:bottom w:val="nil"/>
              <w:right w:val="nil"/>
            </w:tcBorders>
            <w:shd w:val="clear" w:color="auto" w:fill="auto"/>
            <w:noWrap/>
            <w:vAlign w:val="bottom"/>
            <w:hideMark/>
          </w:tcPr>
          <w:p w14:paraId="33C5A399"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4021EE50" w14:textId="3C22891C" w:rsidR="004C3667" w:rsidRPr="002A18B4" w:rsidRDefault="004C3667" w:rsidP="004C3667">
            <w:pPr>
              <w:spacing w:after="0" w:line="240" w:lineRule="auto"/>
              <w:rPr>
                <w:rFonts w:ascii="Calibri" w:eastAsia="Times New Roman" w:hAnsi="Calibri" w:cs="Calibri"/>
                <w:color w:val="000000"/>
                <w:sz w:val="16"/>
                <w:szCs w:val="16"/>
              </w:rPr>
            </w:pPr>
          </w:p>
        </w:tc>
        <w:tc>
          <w:tcPr>
            <w:tcW w:w="820" w:type="dxa"/>
            <w:tcBorders>
              <w:top w:val="nil"/>
              <w:left w:val="nil"/>
              <w:bottom w:val="single" w:sz="8" w:space="0" w:color="auto"/>
              <w:right w:val="single" w:sz="8" w:space="0" w:color="auto"/>
            </w:tcBorders>
            <w:shd w:val="clear" w:color="auto" w:fill="auto"/>
            <w:noWrap/>
            <w:vAlign w:val="center"/>
            <w:hideMark/>
          </w:tcPr>
          <w:p w14:paraId="70C042B5" w14:textId="13F2D7C2"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600" w:type="dxa"/>
            <w:tcBorders>
              <w:top w:val="nil"/>
              <w:left w:val="nil"/>
              <w:bottom w:val="nil"/>
              <w:right w:val="nil"/>
            </w:tcBorders>
            <w:shd w:val="clear" w:color="auto" w:fill="auto"/>
            <w:noWrap/>
            <w:vAlign w:val="bottom"/>
            <w:hideMark/>
          </w:tcPr>
          <w:p w14:paraId="1ACC1D2E"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23883844"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Physical Education</w:t>
            </w:r>
          </w:p>
        </w:tc>
        <w:tc>
          <w:tcPr>
            <w:tcW w:w="820" w:type="dxa"/>
            <w:tcBorders>
              <w:top w:val="nil"/>
              <w:left w:val="nil"/>
              <w:bottom w:val="single" w:sz="8" w:space="0" w:color="auto"/>
              <w:right w:val="single" w:sz="8" w:space="0" w:color="auto"/>
            </w:tcBorders>
            <w:shd w:val="clear" w:color="auto" w:fill="auto"/>
            <w:noWrap/>
            <w:vAlign w:val="center"/>
            <w:hideMark/>
          </w:tcPr>
          <w:p w14:paraId="3BE35847" w14:textId="77777777"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N/A</w:t>
            </w:r>
          </w:p>
        </w:tc>
        <w:tc>
          <w:tcPr>
            <w:tcW w:w="600" w:type="dxa"/>
            <w:tcBorders>
              <w:top w:val="nil"/>
              <w:left w:val="nil"/>
              <w:bottom w:val="nil"/>
              <w:right w:val="nil"/>
            </w:tcBorders>
            <w:shd w:val="clear" w:color="auto" w:fill="auto"/>
            <w:noWrap/>
            <w:vAlign w:val="bottom"/>
            <w:hideMark/>
          </w:tcPr>
          <w:p w14:paraId="1BBE71E3"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340" w:type="dxa"/>
            <w:tcBorders>
              <w:top w:val="nil"/>
              <w:left w:val="single" w:sz="8" w:space="0" w:color="auto"/>
              <w:bottom w:val="single" w:sz="8" w:space="0" w:color="auto"/>
              <w:right w:val="nil"/>
            </w:tcBorders>
            <w:shd w:val="clear" w:color="auto" w:fill="auto"/>
            <w:noWrap/>
            <w:vAlign w:val="center"/>
          </w:tcPr>
          <w:p w14:paraId="7423DFFD" w14:textId="6D2F6324" w:rsidR="004C3667" w:rsidRPr="002A18B4" w:rsidRDefault="004C3667" w:rsidP="004C3667">
            <w:pPr>
              <w:spacing w:after="0" w:line="240" w:lineRule="auto"/>
              <w:rPr>
                <w:rFonts w:ascii="Calibri" w:eastAsia="Times New Roman" w:hAnsi="Calibri" w:cs="Calibri"/>
                <w:color w:val="000000"/>
                <w:sz w:val="16"/>
                <w:szCs w:val="16"/>
              </w:rPr>
            </w:pPr>
          </w:p>
        </w:tc>
        <w:tc>
          <w:tcPr>
            <w:tcW w:w="820" w:type="dxa"/>
            <w:tcBorders>
              <w:top w:val="nil"/>
              <w:left w:val="single" w:sz="8" w:space="0" w:color="auto"/>
              <w:bottom w:val="single" w:sz="8" w:space="0" w:color="auto"/>
              <w:right w:val="single" w:sz="8" w:space="0" w:color="auto"/>
            </w:tcBorders>
            <w:shd w:val="clear" w:color="auto" w:fill="auto"/>
            <w:noWrap/>
            <w:vAlign w:val="center"/>
          </w:tcPr>
          <w:p w14:paraId="1F54D48A" w14:textId="49BCDB21" w:rsidR="004C3667" w:rsidRPr="002A18B4" w:rsidRDefault="004C3667" w:rsidP="004C3667">
            <w:pPr>
              <w:spacing w:after="0" w:line="240" w:lineRule="auto"/>
              <w:jc w:val="center"/>
              <w:rPr>
                <w:rFonts w:ascii="Calibri" w:eastAsia="Times New Roman" w:hAnsi="Calibri" w:cs="Calibri"/>
                <w:color w:val="000000"/>
                <w:sz w:val="16"/>
                <w:szCs w:val="16"/>
              </w:rPr>
            </w:pPr>
          </w:p>
        </w:tc>
      </w:tr>
      <w:tr w:rsidR="004C3667" w:rsidRPr="002A18B4" w14:paraId="76B6071C" w14:textId="77777777" w:rsidTr="002A18B4">
        <w:trPr>
          <w:trHeight w:val="259"/>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1FF5560"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Swimming</w:t>
            </w:r>
          </w:p>
        </w:tc>
        <w:tc>
          <w:tcPr>
            <w:tcW w:w="820" w:type="dxa"/>
            <w:tcBorders>
              <w:top w:val="nil"/>
              <w:left w:val="nil"/>
              <w:bottom w:val="single" w:sz="8" w:space="0" w:color="auto"/>
              <w:right w:val="single" w:sz="8" w:space="0" w:color="auto"/>
            </w:tcBorders>
            <w:shd w:val="clear" w:color="auto" w:fill="auto"/>
            <w:noWrap/>
            <w:vAlign w:val="center"/>
            <w:hideMark/>
          </w:tcPr>
          <w:p w14:paraId="4B7B2C8D" w14:textId="615CA630"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$1</w:t>
            </w:r>
            <w:r>
              <w:rPr>
                <w:rFonts w:ascii="Calibri" w:eastAsia="Times New Roman" w:hAnsi="Calibri" w:cs="Calibri"/>
                <w:color w:val="000000"/>
                <w:sz w:val="16"/>
                <w:szCs w:val="16"/>
              </w:rPr>
              <w:t>50</w:t>
            </w:r>
          </w:p>
        </w:tc>
        <w:tc>
          <w:tcPr>
            <w:tcW w:w="600" w:type="dxa"/>
            <w:tcBorders>
              <w:top w:val="nil"/>
              <w:left w:val="nil"/>
              <w:bottom w:val="nil"/>
              <w:right w:val="nil"/>
            </w:tcBorders>
            <w:shd w:val="clear" w:color="auto" w:fill="auto"/>
            <w:noWrap/>
            <w:vAlign w:val="bottom"/>
            <w:hideMark/>
          </w:tcPr>
          <w:p w14:paraId="4F68ED8C"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340" w:type="dxa"/>
            <w:tcBorders>
              <w:top w:val="nil"/>
              <w:left w:val="single" w:sz="8" w:space="0" w:color="auto"/>
              <w:bottom w:val="single" w:sz="8" w:space="0" w:color="auto"/>
              <w:right w:val="nil"/>
            </w:tcBorders>
            <w:shd w:val="clear" w:color="auto" w:fill="auto"/>
            <w:noWrap/>
            <w:vAlign w:val="center"/>
            <w:hideMark/>
          </w:tcPr>
          <w:p w14:paraId="076DE2EA"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 </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DA6D053" w14:textId="77777777"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 </w:t>
            </w:r>
          </w:p>
        </w:tc>
        <w:tc>
          <w:tcPr>
            <w:tcW w:w="600" w:type="dxa"/>
            <w:tcBorders>
              <w:top w:val="nil"/>
              <w:left w:val="nil"/>
              <w:bottom w:val="nil"/>
              <w:right w:val="nil"/>
            </w:tcBorders>
            <w:shd w:val="clear" w:color="auto" w:fill="auto"/>
            <w:noWrap/>
            <w:vAlign w:val="bottom"/>
            <w:hideMark/>
          </w:tcPr>
          <w:p w14:paraId="2392C52A"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50A29AE6"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 </w:t>
            </w:r>
          </w:p>
        </w:tc>
        <w:tc>
          <w:tcPr>
            <w:tcW w:w="820" w:type="dxa"/>
            <w:tcBorders>
              <w:top w:val="nil"/>
              <w:left w:val="nil"/>
              <w:bottom w:val="single" w:sz="8" w:space="0" w:color="auto"/>
              <w:right w:val="single" w:sz="8" w:space="0" w:color="auto"/>
            </w:tcBorders>
            <w:shd w:val="clear" w:color="auto" w:fill="auto"/>
            <w:noWrap/>
            <w:vAlign w:val="center"/>
            <w:hideMark/>
          </w:tcPr>
          <w:p w14:paraId="091D3DB4" w14:textId="77777777"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 </w:t>
            </w:r>
          </w:p>
        </w:tc>
        <w:tc>
          <w:tcPr>
            <w:tcW w:w="600" w:type="dxa"/>
            <w:tcBorders>
              <w:top w:val="nil"/>
              <w:left w:val="nil"/>
              <w:bottom w:val="nil"/>
              <w:right w:val="nil"/>
            </w:tcBorders>
            <w:shd w:val="clear" w:color="auto" w:fill="auto"/>
            <w:noWrap/>
            <w:vAlign w:val="bottom"/>
            <w:hideMark/>
          </w:tcPr>
          <w:p w14:paraId="41D4D531" w14:textId="77777777" w:rsidR="004C3667" w:rsidRPr="002A18B4" w:rsidRDefault="004C3667" w:rsidP="004C3667">
            <w:pPr>
              <w:spacing w:after="0" w:line="240" w:lineRule="auto"/>
              <w:jc w:val="center"/>
              <w:rPr>
                <w:rFonts w:ascii="Calibri" w:eastAsia="Times New Roman" w:hAnsi="Calibri" w:cs="Calibri"/>
                <w:color w:val="000000"/>
                <w:sz w:val="16"/>
                <w:szCs w:val="16"/>
              </w:rPr>
            </w:pP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1D03987D" w14:textId="77777777" w:rsidR="004C3667" w:rsidRPr="002A18B4" w:rsidRDefault="004C3667" w:rsidP="004C3667">
            <w:pPr>
              <w:spacing w:after="0" w:line="240" w:lineRule="auto"/>
              <w:rPr>
                <w:rFonts w:ascii="Calibri" w:eastAsia="Times New Roman" w:hAnsi="Calibri" w:cs="Calibri"/>
                <w:color w:val="000000"/>
                <w:sz w:val="16"/>
                <w:szCs w:val="16"/>
              </w:rPr>
            </w:pPr>
            <w:r w:rsidRPr="002A18B4">
              <w:rPr>
                <w:rFonts w:ascii="Calibri" w:eastAsia="Times New Roman" w:hAnsi="Calibri" w:cs="Calibri"/>
                <w:color w:val="000000"/>
                <w:sz w:val="16"/>
                <w:szCs w:val="16"/>
              </w:rPr>
              <w:t> </w:t>
            </w:r>
          </w:p>
        </w:tc>
        <w:tc>
          <w:tcPr>
            <w:tcW w:w="820" w:type="dxa"/>
            <w:tcBorders>
              <w:top w:val="nil"/>
              <w:left w:val="nil"/>
              <w:bottom w:val="single" w:sz="8" w:space="0" w:color="auto"/>
              <w:right w:val="single" w:sz="8" w:space="0" w:color="auto"/>
            </w:tcBorders>
            <w:shd w:val="clear" w:color="auto" w:fill="auto"/>
            <w:noWrap/>
            <w:vAlign w:val="center"/>
            <w:hideMark/>
          </w:tcPr>
          <w:p w14:paraId="2DFDA52A" w14:textId="77777777" w:rsidR="004C3667" w:rsidRPr="002A18B4" w:rsidRDefault="004C3667" w:rsidP="004C3667">
            <w:pPr>
              <w:spacing w:after="0" w:line="240" w:lineRule="auto"/>
              <w:jc w:val="center"/>
              <w:rPr>
                <w:rFonts w:ascii="Calibri" w:eastAsia="Times New Roman" w:hAnsi="Calibri" w:cs="Calibri"/>
                <w:color w:val="000000"/>
                <w:sz w:val="16"/>
                <w:szCs w:val="16"/>
              </w:rPr>
            </w:pPr>
            <w:r w:rsidRPr="002A18B4">
              <w:rPr>
                <w:rFonts w:ascii="Calibri" w:eastAsia="Times New Roman" w:hAnsi="Calibri" w:cs="Calibri"/>
                <w:color w:val="000000"/>
                <w:sz w:val="16"/>
                <w:szCs w:val="16"/>
              </w:rPr>
              <w:t> </w:t>
            </w:r>
          </w:p>
        </w:tc>
      </w:tr>
    </w:tbl>
    <w:p w14:paraId="403BA89F" w14:textId="77777777" w:rsidR="00D44D52" w:rsidRPr="00D44D52" w:rsidRDefault="00D44D52" w:rsidP="00D44D52"/>
    <w:p w14:paraId="4BC0A185" w14:textId="77777777" w:rsidR="002B5B9A" w:rsidRPr="0030301F" w:rsidRDefault="006139A7" w:rsidP="00932EB7">
      <w:pPr>
        <w:pStyle w:val="Heading3"/>
      </w:pPr>
      <w:bookmarkStart w:id="21" w:name="_Toc64623548"/>
      <w:r w:rsidRPr="0030301F">
        <w:t>Required courses for graduation</w:t>
      </w:r>
      <w:bookmarkEnd w:id="21"/>
      <w:r w:rsidRPr="0030301F">
        <w:t xml:space="preserve"> </w:t>
      </w:r>
    </w:p>
    <w:p w14:paraId="38014947" w14:textId="77777777" w:rsidR="006139A7" w:rsidRDefault="006139A7" w:rsidP="00E22E45">
      <w:pPr>
        <w:tabs>
          <w:tab w:val="left" w:pos="270"/>
          <w:tab w:val="left" w:pos="720"/>
        </w:tabs>
        <w:rPr>
          <w:rFonts w:asciiTheme="minorHAnsi" w:hAnsiTheme="minorHAnsi"/>
          <w:sz w:val="20"/>
          <w:szCs w:val="20"/>
        </w:rPr>
      </w:pPr>
      <w:r w:rsidRPr="006139A7">
        <w:rPr>
          <w:rFonts w:asciiTheme="minorHAnsi" w:hAnsiTheme="minorHAnsi"/>
          <w:sz w:val="20"/>
          <w:szCs w:val="20"/>
        </w:rPr>
        <w:t xml:space="preserve">Listed below are the courses required of all </w:t>
      </w:r>
      <w:r w:rsidR="00E43FC1">
        <w:rPr>
          <w:rFonts w:asciiTheme="minorHAnsi" w:hAnsiTheme="minorHAnsi"/>
          <w:sz w:val="20"/>
          <w:szCs w:val="20"/>
        </w:rPr>
        <w:t>scholars</w:t>
      </w:r>
      <w:r w:rsidRPr="006139A7">
        <w:rPr>
          <w:rFonts w:asciiTheme="minorHAnsi" w:hAnsiTheme="minorHAnsi"/>
          <w:sz w:val="20"/>
          <w:szCs w:val="20"/>
        </w:rPr>
        <w:t xml:space="preserve"> graduating from Heritage Academy. In addition to these required courses, </w:t>
      </w:r>
      <w:r w:rsidR="00E43FC1">
        <w:rPr>
          <w:rFonts w:asciiTheme="minorHAnsi" w:hAnsiTheme="minorHAnsi"/>
          <w:sz w:val="20"/>
          <w:szCs w:val="20"/>
        </w:rPr>
        <w:t>scholars</w:t>
      </w:r>
      <w:r w:rsidRPr="006139A7">
        <w:rPr>
          <w:rFonts w:asciiTheme="minorHAnsi" w:hAnsiTheme="minorHAnsi"/>
          <w:sz w:val="20"/>
          <w:szCs w:val="20"/>
        </w:rPr>
        <w:t xml:space="preserve"> may take additional courses described in each department to achieve greater mastery and earn a certificate of distinction.</w:t>
      </w:r>
    </w:p>
    <w:tbl>
      <w:tblPr>
        <w:tblW w:w="8940" w:type="dxa"/>
        <w:tblInd w:w="93" w:type="dxa"/>
        <w:tblLook w:val="04A0" w:firstRow="1" w:lastRow="0" w:firstColumn="1" w:lastColumn="0" w:noHBand="0" w:noVBand="1"/>
      </w:tblPr>
      <w:tblGrid>
        <w:gridCol w:w="4580"/>
        <w:gridCol w:w="760"/>
        <w:gridCol w:w="2600"/>
        <w:gridCol w:w="1000"/>
      </w:tblGrid>
      <w:tr w:rsidR="006139A7" w:rsidRPr="00A55B1B" w14:paraId="5C7ABAE4" w14:textId="77777777" w:rsidTr="00C80967">
        <w:trPr>
          <w:trHeight w:val="262"/>
        </w:trPr>
        <w:tc>
          <w:tcPr>
            <w:tcW w:w="4580" w:type="dxa"/>
            <w:tcBorders>
              <w:top w:val="nil"/>
              <w:left w:val="nil"/>
              <w:bottom w:val="nil"/>
              <w:right w:val="nil"/>
            </w:tcBorders>
            <w:shd w:val="clear" w:color="auto" w:fill="auto"/>
            <w:noWrap/>
            <w:vAlign w:val="center"/>
            <w:hideMark/>
          </w:tcPr>
          <w:p w14:paraId="2464FA18"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b/>
                <w:bCs/>
                <w:color w:val="000000"/>
                <w:sz w:val="20"/>
                <w:szCs w:val="20"/>
                <w:u w:val="single"/>
              </w:rPr>
            </w:pPr>
            <w:r w:rsidRPr="003E1465">
              <w:rPr>
                <w:rFonts w:asciiTheme="minorHAnsi" w:eastAsia="Times New Roman" w:hAnsiTheme="minorHAnsi" w:cs="Times New Roman"/>
                <w:b/>
                <w:bCs/>
                <w:color w:val="000000"/>
                <w:sz w:val="20"/>
                <w:szCs w:val="20"/>
                <w:u w:val="single"/>
              </w:rPr>
              <w:t>Subject</w:t>
            </w:r>
          </w:p>
        </w:tc>
        <w:tc>
          <w:tcPr>
            <w:tcW w:w="760" w:type="dxa"/>
            <w:tcBorders>
              <w:top w:val="nil"/>
              <w:left w:val="nil"/>
              <w:bottom w:val="nil"/>
              <w:right w:val="nil"/>
            </w:tcBorders>
            <w:shd w:val="clear" w:color="auto" w:fill="auto"/>
            <w:noWrap/>
            <w:vAlign w:val="bottom"/>
            <w:hideMark/>
          </w:tcPr>
          <w:p w14:paraId="50DB2144"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0198108A"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b/>
                <w:bCs/>
                <w:color w:val="000000"/>
                <w:sz w:val="20"/>
                <w:szCs w:val="20"/>
                <w:u w:val="single"/>
              </w:rPr>
            </w:pPr>
            <w:r w:rsidRPr="003E1465">
              <w:rPr>
                <w:rFonts w:asciiTheme="minorHAnsi" w:eastAsia="Times New Roman" w:hAnsiTheme="minorHAnsi" w:cs="Times New Roman"/>
                <w:b/>
                <w:bCs/>
                <w:color w:val="000000"/>
                <w:sz w:val="20"/>
                <w:szCs w:val="20"/>
                <w:u w:val="single"/>
              </w:rPr>
              <w:t>Grade course is taken</w:t>
            </w:r>
          </w:p>
        </w:tc>
        <w:tc>
          <w:tcPr>
            <w:tcW w:w="1000" w:type="dxa"/>
            <w:tcBorders>
              <w:top w:val="nil"/>
              <w:left w:val="nil"/>
              <w:bottom w:val="nil"/>
              <w:right w:val="nil"/>
            </w:tcBorders>
            <w:shd w:val="clear" w:color="auto" w:fill="auto"/>
            <w:noWrap/>
            <w:vAlign w:val="center"/>
            <w:hideMark/>
          </w:tcPr>
          <w:p w14:paraId="41BF21A6"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b/>
                <w:bCs/>
                <w:color w:val="000000"/>
                <w:sz w:val="20"/>
                <w:szCs w:val="20"/>
                <w:u w:val="single"/>
              </w:rPr>
            </w:pPr>
            <w:r w:rsidRPr="003E1465">
              <w:rPr>
                <w:rFonts w:asciiTheme="minorHAnsi" w:eastAsia="Times New Roman" w:hAnsiTheme="minorHAnsi" w:cs="Times New Roman"/>
                <w:b/>
                <w:bCs/>
                <w:color w:val="000000"/>
                <w:sz w:val="20"/>
                <w:szCs w:val="20"/>
                <w:u w:val="single"/>
              </w:rPr>
              <w:t>Credits</w:t>
            </w:r>
          </w:p>
        </w:tc>
      </w:tr>
      <w:tr w:rsidR="006139A7" w:rsidRPr="00A55B1B" w14:paraId="13B956E9" w14:textId="77777777" w:rsidTr="00C80967">
        <w:trPr>
          <w:trHeight w:val="99"/>
        </w:trPr>
        <w:tc>
          <w:tcPr>
            <w:tcW w:w="4580" w:type="dxa"/>
            <w:tcBorders>
              <w:top w:val="nil"/>
              <w:left w:val="nil"/>
              <w:bottom w:val="nil"/>
              <w:right w:val="nil"/>
            </w:tcBorders>
            <w:shd w:val="clear" w:color="auto" w:fill="auto"/>
            <w:noWrap/>
            <w:vAlign w:val="center"/>
            <w:hideMark/>
          </w:tcPr>
          <w:p w14:paraId="6B609D1C"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747824AB"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bottom"/>
            <w:hideMark/>
          </w:tcPr>
          <w:p w14:paraId="4023AABC"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3359B674"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p>
        </w:tc>
      </w:tr>
      <w:tr w:rsidR="006139A7" w:rsidRPr="00A55B1B" w14:paraId="0941DF5D" w14:textId="77777777" w:rsidTr="00C80967">
        <w:trPr>
          <w:trHeight w:val="262"/>
        </w:trPr>
        <w:tc>
          <w:tcPr>
            <w:tcW w:w="4580" w:type="dxa"/>
            <w:tcBorders>
              <w:top w:val="nil"/>
              <w:left w:val="nil"/>
              <w:bottom w:val="nil"/>
              <w:right w:val="nil"/>
            </w:tcBorders>
            <w:shd w:val="clear" w:color="auto" w:fill="auto"/>
            <w:noWrap/>
            <w:vAlign w:val="center"/>
            <w:hideMark/>
          </w:tcPr>
          <w:p w14:paraId="4847E928"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b/>
                <w:bCs/>
                <w:color w:val="000000"/>
                <w:sz w:val="20"/>
                <w:szCs w:val="20"/>
              </w:rPr>
            </w:pPr>
            <w:r w:rsidRPr="003E1465">
              <w:rPr>
                <w:rFonts w:asciiTheme="minorHAnsi" w:eastAsia="Times New Roman" w:hAnsiTheme="minorHAnsi" w:cs="Times New Roman"/>
                <w:b/>
                <w:bCs/>
                <w:color w:val="000000"/>
                <w:sz w:val="20"/>
                <w:szCs w:val="20"/>
              </w:rPr>
              <w:t>History – (3 credits required)</w:t>
            </w:r>
          </w:p>
        </w:tc>
        <w:tc>
          <w:tcPr>
            <w:tcW w:w="760" w:type="dxa"/>
            <w:tcBorders>
              <w:top w:val="nil"/>
              <w:left w:val="nil"/>
              <w:bottom w:val="nil"/>
              <w:right w:val="nil"/>
            </w:tcBorders>
            <w:shd w:val="clear" w:color="auto" w:fill="auto"/>
            <w:noWrap/>
            <w:vAlign w:val="bottom"/>
            <w:hideMark/>
          </w:tcPr>
          <w:p w14:paraId="09C88C6F"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bottom"/>
            <w:hideMark/>
          </w:tcPr>
          <w:p w14:paraId="6DC03D30"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02F8437E"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p>
        </w:tc>
      </w:tr>
      <w:tr w:rsidR="006139A7" w:rsidRPr="00A55B1B" w14:paraId="026DF4DE" w14:textId="77777777" w:rsidTr="00C80967">
        <w:trPr>
          <w:trHeight w:val="262"/>
        </w:trPr>
        <w:tc>
          <w:tcPr>
            <w:tcW w:w="4580" w:type="dxa"/>
            <w:tcBorders>
              <w:top w:val="nil"/>
              <w:left w:val="nil"/>
              <w:bottom w:val="nil"/>
              <w:right w:val="nil"/>
            </w:tcBorders>
            <w:shd w:val="clear" w:color="auto" w:fill="auto"/>
            <w:noWrap/>
            <w:vAlign w:val="center"/>
            <w:hideMark/>
          </w:tcPr>
          <w:p w14:paraId="3F22BB2B" w14:textId="3A18192F"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World History</w:t>
            </w:r>
            <w:r w:rsidR="006F3471">
              <w:rPr>
                <w:rFonts w:asciiTheme="minorHAnsi" w:eastAsia="Times New Roman" w:hAnsiTheme="minorHAnsi" w:cs="Times New Roman"/>
                <w:color w:val="000000"/>
                <w:sz w:val="20"/>
                <w:szCs w:val="20"/>
              </w:rPr>
              <w:t xml:space="preserve"> </w:t>
            </w:r>
            <w:r w:rsidR="006F3471" w:rsidRPr="003E1465">
              <w:rPr>
                <w:rFonts w:asciiTheme="minorHAnsi" w:eastAsia="Times New Roman" w:hAnsiTheme="minorHAnsi" w:cs="Times New Roman"/>
                <w:color w:val="000000"/>
                <w:sz w:val="20"/>
                <w:szCs w:val="20"/>
              </w:rPr>
              <w:t>(Dual Enrollment option)</w:t>
            </w:r>
          </w:p>
        </w:tc>
        <w:tc>
          <w:tcPr>
            <w:tcW w:w="760" w:type="dxa"/>
            <w:tcBorders>
              <w:top w:val="nil"/>
              <w:left w:val="nil"/>
              <w:bottom w:val="nil"/>
              <w:right w:val="nil"/>
            </w:tcBorders>
            <w:shd w:val="clear" w:color="auto" w:fill="auto"/>
            <w:noWrap/>
            <w:vAlign w:val="bottom"/>
            <w:hideMark/>
          </w:tcPr>
          <w:p w14:paraId="32733CED"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09F51243"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9</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w:t>
            </w:r>
          </w:p>
        </w:tc>
        <w:tc>
          <w:tcPr>
            <w:tcW w:w="1000" w:type="dxa"/>
            <w:tcBorders>
              <w:top w:val="nil"/>
              <w:left w:val="nil"/>
              <w:bottom w:val="nil"/>
              <w:right w:val="nil"/>
            </w:tcBorders>
            <w:shd w:val="clear" w:color="auto" w:fill="auto"/>
            <w:noWrap/>
            <w:vAlign w:val="bottom"/>
            <w:hideMark/>
          </w:tcPr>
          <w:p w14:paraId="19CA56BB"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6139A7" w:rsidRPr="00A55B1B" w14:paraId="521816B2" w14:textId="77777777" w:rsidTr="00C80967">
        <w:trPr>
          <w:trHeight w:val="262"/>
        </w:trPr>
        <w:tc>
          <w:tcPr>
            <w:tcW w:w="4580" w:type="dxa"/>
            <w:tcBorders>
              <w:top w:val="nil"/>
              <w:left w:val="nil"/>
              <w:bottom w:val="nil"/>
              <w:right w:val="nil"/>
            </w:tcBorders>
            <w:shd w:val="clear" w:color="auto" w:fill="auto"/>
            <w:noWrap/>
            <w:vAlign w:val="center"/>
            <w:hideMark/>
          </w:tcPr>
          <w:p w14:paraId="4F578D36" w14:textId="77777777" w:rsidR="006139A7" w:rsidRPr="003E1465" w:rsidRDefault="006139A7" w:rsidP="00AD7EFE">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w:t>
            </w:r>
            <w:r w:rsidR="003E1465" w:rsidRPr="003E1465">
              <w:rPr>
                <w:rFonts w:asciiTheme="minorHAnsi" w:eastAsia="Times New Roman" w:hAnsiTheme="minorHAnsi" w:cs="Times New Roman"/>
                <w:color w:val="000000"/>
                <w:sz w:val="20"/>
                <w:szCs w:val="20"/>
              </w:rPr>
              <w:t xml:space="preserve">Hon </w:t>
            </w:r>
            <w:r w:rsidRPr="003E1465">
              <w:rPr>
                <w:rFonts w:asciiTheme="minorHAnsi" w:eastAsia="Times New Roman" w:hAnsiTheme="minorHAnsi" w:cs="Times New Roman"/>
                <w:color w:val="000000"/>
                <w:sz w:val="20"/>
                <w:szCs w:val="20"/>
              </w:rPr>
              <w:t>American History</w:t>
            </w:r>
            <w:r w:rsidR="00841D3C" w:rsidRPr="003E1465">
              <w:rPr>
                <w:rFonts w:asciiTheme="minorHAnsi" w:eastAsia="Times New Roman" w:hAnsiTheme="minorHAnsi" w:cs="Times New Roman"/>
                <w:color w:val="000000"/>
                <w:sz w:val="20"/>
                <w:szCs w:val="20"/>
              </w:rPr>
              <w:t xml:space="preserve"> (Dual Enrollment option</w:t>
            </w:r>
            <w:r w:rsidR="00AD7EFE" w:rsidRPr="003E1465">
              <w:rPr>
                <w:rFonts w:asciiTheme="minorHAnsi" w:eastAsia="Times New Roman" w:hAnsiTheme="minorHAnsi" w:cs="Times New Roman"/>
                <w:color w:val="000000"/>
                <w:sz w:val="20"/>
                <w:szCs w:val="20"/>
              </w:rPr>
              <w:t>)</w:t>
            </w:r>
          </w:p>
        </w:tc>
        <w:tc>
          <w:tcPr>
            <w:tcW w:w="760" w:type="dxa"/>
            <w:tcBorders>
              <w:top w:val="nil"/>
              <w:left w:val="nil"/>
              <w:bottom w:val="nil"/>
              <w:right w:val="nil"/>
            </w:tcBorders>
            <w:shd w:val="clear" w:color="auto" w:fill="auto"/>
            <w:noWrap/>
            <w:vAlign w:val="bottom"/>
            <w:hideMark/>
          </w:tcPr>
          <w:p w14:paraId="6CD14308"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330588C3"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10</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or 11</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w:t>
            </w:r>
          </w:p>
        </w:tc>
        <w:tc>
          <w:tcPr>
            <w:tcW w:w="1000" w:type="dxa"/>
            <w:tcBorders>
              <w:top w:val="nil"/>
              <w:left w:val="nil"/>
              <w:bottom w:val="nil"/>
              <w:right w:val="nil"/>
            </w:tcBorders>
            <w:shd w:val="clear" w:color="auto" w:fill="auto"/>
            <w:noWrap/>
            <w:vAlign w:val="center"/>
            <w:hideMark/>
          </w:tcPr>
          <w:p w14:paraId="765C683E"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6139A7" w:rsidRPr="00A55B1B" w14:paraId="7EBB4931" w14:textId="77777777" w:rsidTr="00C80967">
        <w:trPr>
          <w:trHeight w:val="262"/>
        </w:trPr>
        <w:tc>
          <w:tcPr>
            <w:tcW w:w="4580" w:type="dxa"/>
            <w:tcBorders>
              <w:top w:val="nil"/>
              <w:left w:val="nil"/>
              <w:bottom w:val="nil"/>
              <w:right w:val="nil"/>
            </w:tcBorders>
            <w:shd w:val="clear" w:color="auto" w:fill="auto"/>
            <w:noWrap/>
            <w:vAlign w:val="center"/>
            <w:hideMark/>
          </w:tcPr>
          <w:p w14:paraId="012B9464" w14:textId="77777777" w:rsidR="006139A7" w:rsidRPr="003E1465" w:rsidRDefault="00114203"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w:t>
            </w:r>
            <w:r w:rsidR="003E1465" w:rsidRPr="003E1465">
              <w:rPr>
                <w:rFonts w:asciiTheme="minorHAnsi" w:eastAsia="Times New Roman" w:hAnsiTheme="minorHAnsi" w:cs="Times New Roman"/>
                <w:color w:val="000000"/>
                <w:sz w:val="20"/>
                <w:szCs w:val="20"/>
              </w:rPr>
              <w:t xml:space="preserve">Hon </w:t>
            </w:r>
            <w:r w:rsidRPr="003E1465">
              <w:rPr>
                <w:rFonts w:asciiTheme="minorHAnsi" w:eastAsia="Times New Roman" w:hAnsiTheme="minorHAnsi" w:cs="Times New Roman"/>
                <w:color w:val="000000"/>
                <w:sz w:val="20"/>
                <w:szCs w:val="20"/>
              </w:rPr>
              <w:t>Economics</w:t>
            </w:r>
            <w:r w:rsidR="00AD7EFE" w:rsidRPr="003E1465">
              <w:rPr>
                <w:rFonts w:asciiTheme="minorHAnsi" w:eastAsia="Times New Roman" w:hAnsiTheme="minorHAnsi" w:cs="Times New Roman"/>
                <w:color w:val="000000"/>
                <w:sz w:val="20"/>
                <w:szCs w:val="20"/>
              </w:rPr>
              <w:t xml:space="preserve"> (Dual Enrollment option)</w:t>
            </w:r>
          </w:p>
        </w:tc>
        <w:tc>
          <w:tcPr>
            <w:tcW w:w="760" w:type="dxa"/>
            <w:tcBorders>
              <w:top w:val="nil"/>
              <w:left w:val="nil"/>
              <w:bottom w:val="nil"/>
              <w:right w:val="nil"/>
            </w:tcBorders>
            <w:shd w:val="clear" w:color="auto" w:fill="auto"/>
            <w:noWrap/>
            <w:vAlign w:val="bottom"/>
            <w:hideMark/>
          </w:tcPr>
          <w:p w14:paraId="7FE87F1D"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156183FC"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r w:rsidR="00114203" w:rsidRPr="003E1465">
              <w:rPr>
                <w:rFonts w:asciiTheme="minorHAnsi" w:eastAsia="Times New Roman" w:hAnsiTheme="minorHAnsi" w:cs="Times New Roman"/>
                <w:color w:val="000000"/>
                <w:sz w:val="20"/>
                <w:szCs w:val="20"/>
              </w:rPr>
              <w:t>1</w:t>
            </w:r>
            <w:r w:rsidR="00114203" w:rsidRPr="003E1465">
              <w:rPr>
                <w:rFonts w:asciiTheme="minorHAnsi" w:eastAsia="Times New Roman" w:hAnsiTheme="minorHAnsi" w:cs="Times New Roman"/>
                <w:color w:val="000000"/>
                <w:sz w:val="20"/>
                <w:szCs w:val="20"/>
                <w:vertAlign w:val="superscript"/>
              </w:rPr>
              <w:t>th</w:t>
            </w:r>
            <w:r w:rsidR="00114203" w:rsidRPr="003E1465">
              <w:rPr>
                <w:rFonts w:asciiTheme="minorHAnsi" w:eastAsia="Times New Roman" w:hAnsiTheme="minorHAnsi" w:cs="Times New Roman"/>
                <w:color w:val="000000"/>
                <w:sz w:val="20"/>
                <w:szCs w:val="20"/>
              </w:rPr>
              <w:t xml:space="preserve"> or 1</w:t>
            </w:r>
            <w:r w:rsidRPr="003E1465">
              <w:rPr>
                <w:rFonts w:asciiTheme="minorHAnsi" w:eastAsia="Times New Roman" w:hAnsiTheme="minorHAnsi" w:cs="Times New Roman"/>
                <w:color w:val="000000"/>
                <w:sz w:val="20"/>
                <w:szCs w:val="20"/>
              </w:rPr>
              <w:t>2</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w:t>
            </w:r>
          </w:p>
        </w:tc>
        <w:tc>
          <w:tcPr>
            <w:tcW w:w="1000" w:type="dxa"/>
            <w:tcBorders>
              <w:top w:val="nil"/>
              <w:left w:val="nil"/>
              <w:bottom w:val="nil"/>
              <w:right w:val="nil"/>
            </w:tcBorders>
            <w:shd w:val="clear" w:color="auto" w:fill="auto"/>
            <w:noWrap/>
            <w:vAlign w:val="center"/>
            <w:hideMark/>
          </w:tcPr>
          <w:p w14:paraId="591110B8" w14:textId="77777777" w:rsidR="006139A7" w:rsidRPr="003E1465" w:rsidRDefault="00114203"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.50</w:t>
            </w:r>
          </w:p>
        </w:tc>
      </w:tr>
      <w:tr w:rsidR="00114203" w:rsidRPr="00A55B1B" w14:paraId="0B7E067D" w14:textId="77777777" w:rsidTr="00C80967">
        <w:trPr>
          <w:trHeight w:val="262"/>
        </w:trPr>
        <w:tc>
          <w:tcPr>
            <w:tcW w:w="4580" w:type="dxa"/>
            <w:tcBorders>
              <w:top w:val="nil"/>
              <w:left w:val="nil"/>
              <w:bottom w:val="nil"/>
              <w:right w:val="nil"/>
            </w:tcBorders>
            <w:shd w:val="clear" w:color="auto" w:fill="auto"/>
            <w:noWrap/>
            <w:vAlign w:val="center"/>
          </w:tcPr>
          <w:p w14:paraId="71F3E1A5" w14:textId="70E4F73C" w:rsidR="00114203" w:rsidRPr="003E1465" w:rsidRDefault="00114203" w:rsidP="003E146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w:t>
            </w:r>
            <w:r w:rsidR="003E1465" w:rsidRPr="003E1465">
              <w:rPr>
                <w:rFonts w:asciiTheme="minorHAnsi" w:eastAsia="Times New Roman" w:hAnsiTheme="minorHAnsi" w:cs="Times New Roman"/>
                <w:color w:val="000000"/>
                <w:sz w:val="20"/>
                <w:szCs w:val="20"/>
              </w:rPr>
              <w:t>Hon Gov / US Constitution</w:t>
            </w:r>
          </w:p>
        </w:tc>
        <w:tc>
          <w:tcPr>
            <w:tcW w:w="760" w:type="dxa"/>
            <w:tcBorders>
              <w:top w:val="nil"/>
              <w:left w:val="nil"/>
              <w:bottom w:val="nil"/>
              <w:right w:val="nil"/>
            </w:tcBorders>
            <w:shd w:val="clear" w:color="auto" w:fill="auto"/>
            <w:noWrap/>
            <w:vAlign w:val="bottom"/>
          </w:tcPr>
          <w:p w14:paraId="34247918" w14:textId="77777777" w:rsidR="00114203" w:rsidRPr="003E1465" w:rsidRDefault="00114203"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tcPr>
          <w:p w14:paraId="764654D3" w14:textId="77777777" w:rsidR="00114203" w:rsidRPr="003E1465" w:rsidRDefault="00114203"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12</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w:t>
            </w:r>
          </w:p>
        </w:tc>
        <w:tc>
          <w:tcPr>
            <w:tcW w:w="1000" w:type="dxa"/>
            <w:tcBorders>
              <w:top w:val="nil"/>
              <w:left w:val="nil"/>
              <w:bottom w:val="nil"/>
              <w:right w:val="nil"/>
            </w:tcBorders>
            <w:shd w:val="clear" w:color="auto" w:fill="auto"/>
            <w:noWrap/>
            <w:vAlign w:val="center"/>
          </w:tcPr>
          <w:p w14:paraId="03310AF5" w14:textId="77777777" w:rsidR="00114203" w:rsidRPr="003E1465" w:rsidRDefault="00114203"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.50</w:t>
            </w:r>
          </w:p>
        </w:tc>
      </w:tr>
      <w:tr w:rsidR="006139A7" w:rsidRPr="00A55B1B" w14:paraId="0029FEA9" w14:textId="77777777" w:rsidTr="00C80967">
        <w:trPr>
          <w:trHeight w:val="99"/>
        </w:trPr>
        <w:tc>
          <w:tcPr>
            <w:tcW w:w="4580" w:type="dxa"/>
            <w:tcBorders>
              <w:top w:val="nil"/>
              <w:left w:val="nil"/>
              <w:bottom w:val="nil"/>
              <w:right w:val="nil"/>
            </w:tcBorders>
            <w:shd w:val="clear" w:color="auto" w:fill="auto"/>
            <w:noWrap/>
            <w:vAlign w:val="center"/>
            <w:hideMark/>
          </w:tcPr>
          <w:p w14:paraId="7CCBA6B3"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2BC72831"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bottom"/>
            <w:hideMark/>
          </w:tcPr>
          <w:p w14:paraId="125D9E38"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2C8B8996"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p>
        </w:tc>
      </w:tr>
      <w:tr w:rsidR="006139A7" w:rsidRPr="00A55B1B" w14:paraId="42503503" w14:textId="77777777" w:rsidTr="00C80967">
        <w:trPr>
          <w:trHeight w:val="262"/>
        </w:trPr>
        <w:tc>
          <w:tcPr>
            <w:tcW w:w="4580" w:type="dxa"/>
            <w:tcBorders>
              <w:top w:val="nil"/>
              <w:left w:val="nil"/>
              <w:bottom w:val="nil"/>
              <w:right w:val="nil"/>
            </w:tcBorders>
            <w:shd w:val="clear" w:color="auto" w:fill="auto"/>
            <w:noWrap/>
            <w:vAlign w:val="center"/>
            <w:hideMark/>
          </w:tcPr>
          <w:p w14:paraId="661B5197"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b/>
                <w:bCs/>
                <w:color w:val="000000"/>
                <w:sz w:val="20"/>
                <w:szCs w:val="20"/>
              </w:rPr>
            </w:pPr>
            <w:r w:rsidRPr="003E1465">
              <w:rPr>
                <w:rFonts w:asciiTheme="minorHAnsi" w:eastAsia="Times New Roman" w:hAnsiTheme="minorHAnsi" w:cs="Times New Roman"/>
                <w:b/>
                <w:bCs/>
                <w:color w:val="000000"/>
                <w:sz w:val="20"/>
                <w:szCs w:val="20"/>
              </w:rPr>
              <w:t>English – (4 credits required)</w:t>
            </w:r>
          </w:p>
        </w:tc>
        <w:tc>
          <w:tcPr>
            <w:tcW w:w="760" w:type="dxa"/>
            <w:tcBorders>
              <w:top w:val="nil"/>
              <w:left w:val="nil"/>
              <w:bottom w:val="nil"/>
              <w:right w:val="nil"/>
            </w:tcBorders>
            <w:shd w:val="clear" w:color="auto" w:fill="auto"/>
            <w:noWrap/>
            <w:vAlign w:val="bottom"/>
            <w:hideMark/>
          </w:tcPr>
          <w:p w14:paraId="4115F08A"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bottom"/>
            <w:hideMark/>
          </w:tcPr>
          <w:p w14:paraId="01B9A877"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4A8097E6"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p>
        </w:tc>
      </w:tr>
      <w:tr w:rsidR="006139A7" w:rsidRPr="00A55B1B" w14:paraId="6CA78F07" w14:textId="77777777" w:rsidTr="00C80967">
        <w:trPr>
          <w:trHeight w:val="262"/>
        </w:trPr>
        <w:tc>
          <w:tcPr>
            <w:tcW w:w="4580" w:type="dxa"/>
            <w:tcBorders>
              <w:top w:val="nil"/>
              <w:left w:val="nil"/>
              <w:bottom w:val="nil"/>
              <w:right w:val="nil"/>
            </w:tcBorders>
            <w:shd w:val="clear" w:color="auto" w:fill="auto"/>
            <w:noWrap/>
            <w:vAlign w:val="center"/>
            <w:hideMark/>
          </w:tcPr>
          <w:p w14:paraId="1A0E987F" w14:textId="77777777" w:rsidR="006139A7" w:rsidRPr="003E1465" w:rsidRDefault="006139A7" w:rsidP="003E146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w:t>
            </w:r>
            <w:r w:rsidR="00D25315" w:rsidRPr="003E1465">
              <w:rPr>
                <w:rFonts w:asciiTheme="minorHAnsi" w:eastAsia="Times New Roman" w:hAnsiTheme="minorHAnsi" w:cs="Times New Roman"/>
                <w:color w:val="000000"/>
                <w:sz w:val="20"/>
                <w:szCs w:val="20"/>
              </w:rPr>
              <w:t>9</w:t>
            </w:r>
            <w:r w:rsidR="00D25315" w:rsidRPr="003E1465">
              <w:rPr>
                <w:rFonts w:asciiTheme="minorHAnsi" w:eastAsia="Times New Roman" w:hAnsiTheme="minorHAnsi" w:cs="Times New Roman"/>
                <w:color w:val="000000"/>
                <w:sz w:val="20"/>
                <w:szCs w:val="20"/>
                <w:vertAlign w:val="superscript"/>
              </w:rPr>
              <w:t>th</w:t>
            </w:r>
            <w:r w:rsidR="00D25315" w:rsidRPr="003E1465">
              <w:rPr>
                <w:rFonts w:asciiTheme="minorHAnsi" w:eastAsia="Times New Roman" w:hAnsiTheme="minorHAnsi" w:cs="Times New Roman"/>
                <w:color w:val="000000"/>
                <w:sz w:val="20"/>
                <w:szCs w:val="20"/>
              </w:rPr>
              <w:t xml:space="preserve"> Grade English</w:t>
            </w:r>
            <w:r w:rsidR="00C214CF" w:rsidRPr="003E1465">
              <w:rPr>
                <w:rFonts w:asciiTheme="minorHAnsi" w:eastAsia="Times New Roman" w:hAnsiTheme="minorHAnsi" w:cs="Times New Roman"/>
                <w:color w:val="000000"/>
                <w:sz w:val="20"/>
                <w:szCs w:val="20"/>
              </w:rPr>
              <w:t xml:space="preserve"> </w:t>
            </w:r>
          </w:p>
        </w:tc>
        <w:tc>
          <w:tcPr>
            <w:tcW w:w="760" w:type="dxa"/>
            <w:tcBorders>
              <w:top w:val="nil"/>
              <w:left w:val="nil"/>
              <w:bottom w:val="nil"/>
              <w:right w:val="nil"/>
            </w:tcBorders>
            <w:shd w:val="clear" w:color="auto" w:fill="auto"/>
            <w:noWrap/>
            <w:vAlign w:val="bottom"/>
            <w:hideMark/>
          </w:tcPr>
          <w:p w14:paraId="3CFD02E6"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51650553"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9</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w:t>
            </w:r>
          </w:p>
        </w:tc>
        <w:tc>
          <w:tcPr>
            <w:tcW w:w="1000" w:type="dxa"/>
            <w:tcBorders>
              <w:top w:val="nil"/>
              <w:left w:val="nil"/>
              <w:bottom w:val="nil"/>
              <w:right w:val="nil"/>
            </w:tcBorders>
            <w:shd w:val="clear" w:color="auto" w:fill="auto"/>
            <w:noWrap/>
            <w:vAlign w:val="center"/>
            <w:hideMark/>
          </w:tcPr>
          <w:p w14:paraId="2B8A1DD7"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6139A7" w:rsidRPr="00A55B1B" w14:paraId="46DB4B03" w14:textId="77777777" w:rsidTr="00C80967">
        <w:trPr>
          <w:trHeight w:val="262"/>
        </w:trPr>
        <w:tc>
          <w:tcPr>
            <w:tcW w:w="4580" w:type="dxa"/>
            <w:tcBorders>
              <w:top w:val="nil"/>
              <w:left w:val="nil"/>
              <w:bottom w:val="nil"/>
              <w:right w:val="nil"/>
            </w:tcBorders>
            <w:shd w:val="clear" w:color="auto" w:fill="auto"/>
            <w:noWrap/>
            <w:vAlign w:val="center"/>
            <w:hideMark/>
          </w:tcPr>
          <w:p w14:paraId="7326FC25" w14:textId="77777777" w:rsidR="006139A7" w:rsidRPr="003E1465" w:rsidRDefault="006139A7" w:rsidP="003E146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w:t>
            </w:r>
            <w:r w:rsidR="00D25315" w:rsidRPr="003E1465">
              <w:rPr>
                <w:rFonts w:asciiTheme="minorHAnsi" w:eastAsia="Times New Roman" w:hAnsiTheme="minorHAnsi" w:cs="Times New Roman"/>
                <w:color w:val="000000"/>
                <w:sz w:val="20"/>
                <w:szCs w:val="20"/>
              </w:rPr>
              <w:t>10</w:t>
            </w:r>
            <w:r w:rsidR="00D25315" w:rsidRPr="003E1465">
              <w:rPr>
                <w:rFonts w:asciiTheme="minorHAnsi" w:eastAsia="Times New Roman" w:hAnsiTheme="minorHAnsi" w:cs="Times New Roman"/>
                <w:color w:val="000000"/>
                <w:sz w:val="20"/>
                <w:szCs w:val="20"/>
                <w:vertAlign w:val="superscript"/>
              </w:rPr>
              <w:t>th</w:t>
            </w:r>
            <w:r w:rsidR="00D25315" w:rsidRPr="003E1465">
              <w:rPr>
                <w:rFonts w:asciiTheme="minorHAnsi" w:eastAsia="Times New Roman" w:hAnsiTheme="minorHAnsi" w:cs="Times New Roman"/>
                <w:color w:val="000000"/>
                <w:sz w:val="20"/>
                <w:szCs w:val="20"/>
              </w:rPr>
              <w:t xml:space="preserve"> </w:t>
            </w:r>
            <w:r w:rsidR="003E1465" w:rsidRPr="003E1465">
              <w:rPr>
                <w:rFonts w:asciiTheme="minorHAnsi" w:eastAsia="Times New Roman" w:hAnsiTheme="minorHAnsi" w:cs="Times New Roman"/>
                <w:color w:val="000000"/>
                <w:sz w:val="20"/>
                <w:szCs w:val="20"/>
              </w:rPr>
              <w:t>Grade English</w:t>
            </w:r>
          </w:p>
        </w:tc>
        <w:tc>
          <w:tcPr>
            <w:tcW w:w="760" w:type="dxa"/>
            <w:tcBorders>
              <w:top w:val="nil"/>
              <w:left w:val="nil"/>
              <w:bottom w:val="nil"/>
              <w:right w:val="nil"/>
            </w:tcBorders>
            <w:shd w:val="clear" w:color="auto" w:fill="auto"/>
            <w:noWrap/>
            <w:vAlign w:val="bottom"/>
            <w:hideMark/>
          </w:tcPr>
          <w:p w14:paraId="39A41A58"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67936208"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10</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w:t>
            </w:r>
          </w:p>
        </w:tc>
        <w:tc>
          <w:tcPr>
            <w:tcW w:w="1000" w:type="dxa"/>
            <w:tcBorders>
              <w:top w:val="nil"/>
              <w:left w:val="nil"/>
              <w:bottom w:val="nil"/>
              <w:right w:val="nil"/>
            </w:tcBorders>
            <w:shd w:val="clear" w:color="auto" w:fill="auto"/>
            <w:noWrap/>
            <w:vAlign w:val="bottom"/>
            <w:hideMark/>
          </w:tcPr>
          <w:p w14:paraId="1C24B25D"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6139A7" w:rsidRPr="00A55B1B" w14:paraId="0DADD8EB" w14:textId="77777777" w:rsidTr="00C80967">
        <w:trPr>
          <w:trHeight w:val="262"/>
        </w:trPr>
        <w:tc>
          <w:tcPr>
            <w:tcW w:w="4580" w:type="dxa"/>
            <w:tcBorders>
              <w:top w:val="nil"/>
              <w:left w:val="nil"/>
              <w:bottom w:val="nil"/>
              <w:right w:val="nil"/>
            </w:tcBorders>
            <w:shd w:val="clear" w:color="auto" w:fill="auto"/>
            <w:noWrap/>
            <w:vAlign w:val="center"/>
            <w:hideMark/>
          </w:tcPr>
          <w:p w14:paraId="65D998E4" w14:textId="3025E9BC"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British Literature/World Literature</w:t>
            </w:r>
          </w:p>
        </w:tc>
        <w:tc>
          <w:tcPr>
            <w:tcW w:w="760" w:type="dxa"/>
            <w:tcBorders>
              <w:top w:val="nil"/>
              <w:left w:val="nil"/>
              <w:bottom w:val="nil"/>
              <w:right w:val="nil"/>
            </w:tcBorders>
            <w:shd w:val="clear" w:color="auto" w:fill="auto"/>
            <w:noWrap/>
            <w:vAlign w:val="bottom"/>
            <w:hideMark/>
          </w:tcPr>
          <w:p w14:paraId="67CB44C2"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7C19AFD3"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11</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and</w:t>
            </w:r>
            <w:r w:rsidR="00D25315" w:rsidRPr="003E1465">
              <w:rPr>
                <w:rFonts w:asciiTheme="minorHAnsi" w:eastAsia="Times New Roman" w:hAnsiTheme="minorHAnsi" w:cs="Times New Roman"/>
                <w:color w:val="000000"/>
                <w:sz w:val="20"/>
                <w:szCs w:val="20"/>
              </w:rPr>
              <w:t>/or</w:t>
            </w:r>
            <w:r w:rsidRPr="003E1465">
              <w:rPr>
                <w:rFonts w:asciiTheme="minorHAnsi" w:eastAsia="Times New Roman" w:hAnsiTheme="minorHAnsi" w:cs="Times New Roman"/>
                <w:color w:val="000000"/>
                <w:sz w:val="20"/>
                <w:szCs w:val="20"/>
              </w:rPr>
              <w:t xml:space="preserve"> 12</w:t>
            </w:r>
            <w:r w:rsidRPr="003E1465">
              <w:rPr>
                <w:rFonts w:asciiTheme="minorHAnsi" w:eastAsia="Times New Roman" w:hAnsiTheme="minorHAnsi" w:cs="Times New Roman"/>
                <w:color w:val="000000"/>
                <w:sz w:val="20"/>
                <w:szCs w:val="20"/>
                <w:vertAlign w:val="superscript"/>
              </w:rPr>
              <w:t>th</w:t>
            </w:r>
          </w:p>
        </w:tc>
        <w:tc>
          <w:tcPr>
            <w:tcW w:w="1000" w:type="dxa"/>
            <w:tcBorders>
              <w:top w:val="nil"/>
              <w:left w:val="nil"/>
              <w:bottom w:val="nil"/>
              <w:right w:val="nil"/>
            </w:tcBorders>
            <w:shd w:val="clear" w:color="auto" w:fill="auto"/>
            <w:noWrap/>
            <w:vAlign w:val="bottom"/>
            <w:hideMark/>
          </w:tcPr>
          <w:p w14:paraId="007B1A55"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6139A7" w:rsidRPr="00A55B1B" w14:paraId="7D7BB51B" w14:textId="77777777" w:rsidTr="00C80967">
        <w:trPr>
          <w:trHeight w:val="262"/>
        </w:trPr>
        <w:tc>
          <w:tcPr>
            <w:tcW w:w="4580" w:type="dxa"/>
            <w:tcBorders>
              <w:top w:val="nil"/>
              <w:left w:val="nil"/>
              <w:bottom w:val="nil"/>
              <w:right w:val="nil"/>
            </w:tcBorders>
            <w:shd w:val="clear" w:color="auto" w:fill="auto"/>
            <w:noWrap/>
            <w:vAlign w:val="center"/>
            <w:hideMark/>
          </w:tcPr>
          <w:p w14:paraId="61675F06" w14:textId="77777777" w:rsidR="00841D3C" w:rsidRPr="003E1465" w:rsidRDefault="006139A7" w:rsidP="00841D3C">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ENG 101 / ENG 102 (Dual Enrollment option)</w:t>
            </w:r>
          </w:p>
        </w:tc>
        <w:tc>
          <w:tcPr>
            <w:tcW w:w="760" w:type="dxa"/>
            <w:tcBorders>
              <w:top w:val="nil"/>
              <w:left w:val="nil"/>
              <w:bottom w:val="nil"/>
              <w:right w:val="nil"/>
            </w:tcBorders>
            <w:shd w:val="clear" w:color="auto" w:fill="auto"/>
            <w:noWrap/>
            <w:vAlign w:val="bottom"/>
            <w:hideMark/>
          </w:tcPr>
          <w:p w14:paraId="55B5629A"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2A948204"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11</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and</w:t>
            </w:r>
            <w:r w:rsidR="00D25315" w:rsidRPr="003E1465">
              <w:rPr>
                <w:rFonts w:asciiTheme="minorHAnsi" w:eastAsia="Times New Roman" w:hAnsiTheme="minorHAnsi" w:cs="Times New Roman"/>
                <w:color w:val="000000"/>
                <w:sz w:val="20"/>
                <w:szCs w:val="20"/>
              </w:rPr>
              <w:t>/or</w:t>
            </w:r>
            <w:r w:rsidRPr="003E1465">
              <w:rPr>
                <w:rFonts w:asciiTheme="minorHAnsi" w:eastAsia="Times New Roman" w:hAnsiTheme="minorHAnsi" w:cs="Times New Roman"/>
                <w:color w:val="000000"/>
                <w:sz w:val="20"/>
                <w:szCs w:val="20"/>
              </w:rPr>
              <w:t xml:space="preserve"> 12</w:t>
            </w:r>
            <w:r w:rsidRPr="003E1465">
              <w:rPr>
                <w:rFonts w:asciiTheme="minorHAnsi" w:eastAsia="Times New Roman" w:hAnsiTheme="minorHAnsi" w:cs="Times New Roman"/>
                <w:color w:val="000000"/>
                <w:sz w:val="20"/>
                <w:szCs w:val="20"/>
                <w:vertAlign w:val="superscript"/>
              </w:rPr>
              <w:t>th</w:t>
            </w:r>
          </w:p>
        </w:tc>
        <w:tc>
          <w:tcPr>
            <w:tcW w:w="1000" w:type="dxa"/>
            <w:tcBorders>
              <w:top w:val="nil"/>
              <w:left w:val="nil"/>
              <w:bottom w:val="nil"/>
              <w:right w:val="nil"/>
            </w:tcBorders>
            <w:shd w:val="clear" w:color="auto" w:fill="auto"/>
            <w:noWrap/>
            <w:vAlign w:val="bottom"/>
            <w:hideMark/>
          </w:tcPr>
          <w:p w14:paraId="1E4CA5A7"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6139A7" w:rsidRPr="00A55B1B" w14:paraId="331BA505" w14:textId="77777777" w:rsidTr="00C80967">
        <w:trPr>
          <w:trHeight w:val="99"/>
        </w:trPr>
        <w:tc>
          <w:tcPr>
            <w:tcW w:w="4580" w:type="dxa"/>
            <w:tcBorders>
              <w:top w:val="nil"/>
              <w:left w:val="nil"/>
              <w:bottom w:val="nil"/>
              <w:right w:val="nil"/>
            </w:tcBorders>
            <w:shd w:val="clear" w:color="auto" w:fill="auto"/>
            <w:noWrap/>
            <w:vAlign w:val="center"/>
            <w:hideMark/>
          </w:tcPr>
          <w:p w14:paraId="0DDFCAEB"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5D784175"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bottom"/>
            <w:hideMark/>
          </w:tcPr>
          <w:p w14:paraId="69740629"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231D38E0"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p>
        </w:tc>
      </w:tr>
      <w:tr w:rsidR="006139A7" w:rsidRPr="00A55B1B" w14:paraId="3ED2BFA1" w14:textId="77777777" w:rsidTr="00C80967">
        <w:trPr>
          <w:trHeight w:val="262"/>
        </w:trPr>
        <w:tc>
          <w:tcPr>
            <w:tcW w:w="4580" w:type="dxa"/>
            <w:tcBorders>
              <w:top w:val="nil"/>
              <w:left w:val="nil"/>
              <w:bottom w:val="nil"/>
              <w:right w:val="nil"/>
            </w:tcBorders>
            <w:shd w:val="clear" w:color="auto" w:fill="auto"/>
            <w:noWrap/>
            <w:vAlign w:val="center"/>
            <w:hideMark/>
          </w:tcPr>
          <w:p w14:paraId="46967AC5"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b/>
                <w:bCs/>
                <w:color w:val="000000"/>
                <w:sz w:val="20"/>
                <w:szCs w:val="20"/>
              </w:rPr>
            </w:pPr>
            <w:r w:rsidRPr="003E1465">
              <w:rPr>
                <w:rFonts w:asciiTheme="minorHAnsi" w:eastAsia="Times New Roman" w:hAnsiTheme="minorHAnsi" w:cs="Times New Roman"/>
                <w:b/>
                <w:bCs/>
                <w:color w:val="000000"/>
                <w:sz w:val="20"/>
                <w:szCs w:val="20"/>
              </w:rPr>
              <w:t>Mathematics – (4 credits required)</w:t>
            </w:r>
          </w:p>
        </w:tc>
        <w:tc>
          <w:tcPr>
            <w:tcW w:w="760" w:type="dxa"/>
            <w:tcBorders>
              <w:top w:val="nil"/>
              <w:left w:val="nil"/>
              <w:bottom w:val="nil"/>
              <w:right w:val="nil"/>
            </w:tcBorders>
            <w:shd w:val="clear" w:color="auto" w:fill="auto"/>
            <w:noWrap/>
            <w:vAlign w:val="bottom"/>
            <w:hideMark/>
          </w:tcPr>
          <w:p w14:paraId="15F0BC20"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bottom"/>
            <w:hideMark/>
          </w:tcPr>
          <w:p w14:paraId="4F6DC1F5"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40B6C5E5"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p>
        </w:tc>
      </w:tr>
      <w:tr w:rsidR="006139A7" w:rsidRPr="00A55B1B" w14:paraId="312673EC" w14:textId="77777777" w:rsidTr="00C80967">
        <w:trPr>
          <w:trHeight w:val="262"/>
        </w:trPr>
        <w:tc>
          <w:tcPr>
            <w:tcW w:w="4580" w:type="dxa"/>
            <w:tcBorders>
              <w:top w:val="nil"/>
              <w:left w:val="nil"/>
              <w:bottom w:val="nil"/>
              <w:right w:val="nil"/>
            </w:tcBorders>
            <w:shd w:val="clear" w:color="auto" w:fill="auto"/>
            <w:noWrap/>
            <w:vAlign w:val="center"/>
            <w:hideMark/>
          </w:tcPr>
          <w:p w14:paraId="360E4A5F"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Algebra I</w:t>
            </w:r>
          </w:p>
        </w:tc>
        <w:tc>
          <w:tcPr>
            <w:tcW w:w="760" w:type="dxa"/>
            <w:tcBorders>
              <w:top w:val="nil"/>
              <w:left w:val="nil"/>
              <w:bottom w:val="nil"/>
              <w:right w:val="nil"/>
            </w:tcBorders>
            <w:shd w:val="clear" w:color="auto" w:fill="auto"/>
            <w:noWrap/>
            <w:vAlign w:val="bottom"/>
            <w:hideMark/>
          </w:tcPr>
          <w:p w14:paraId="5D47F1E8"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2C18317E"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9</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w:t>
            </w:r>
          </w:p>
        </w:tc>
        <w:tc>
          <w:tcPr>
            <w:tcW w:w="1000" w:type="dxa"/>
            <w:tcBorders>
              <w:top w:val="nil"/>
              <w:left w:val="nil"/>
              <w:bottom w:val="nil"/>
              <w:right w:val="nil"/>
            </w:tcBorders>
            <w:shd w:val="clear" w:color="auto" w:fill="auto"/>
            <w:noWrap/>
            <w:vAlign w:val="bottom"/>
            <w:hideMark/>
          </w:tcPr>
          <w:p w14:paraId="372F6AF1"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6139A7" w:rsidRPr="00A55B1B" w14:paraId="5FEEB269" w14:textId="77777777" w:rsidTr="00C80967">
        <w:trPr>
          <w:trHeight w:val="262"/>
        </w:trPr>
        <w:tc>
          <w:tcPr>
            <w:tcW w:w="4580" w:type="dxa"/>
            <w:tcBorders>
              <w:top w:val="nil"/>
              <w:left w:val="nil"/>
              <w:bottom w:val="nil"/>
              <w:right w:val="nil"/>
            </w:tcBorders>
            <w:shd w:val="clear" w:color="auto" w:fill="auto"/>
            <w:noWrap/>
            <w:vAlign w:val="center"/>
            <w:hideMark/>
          </w:tcPr>
          <w:p w14:paraId="2B39EC71"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Geometry</w:t>
            </w:r>
          </w:p>
        </w:tc>
        <w:tc>
          <w:tcPr>
            <w:tcW w:w="760" w:type="dxa"/>
            <w:tcBorders>
              <w:top w:val="nil"/>
              <w:left w:val="nil"/>
              <w:bottom w:val="nil"/>
              <w:right w:val="nil"/>
            </w:tcBorders>
            <w:shd w:val="clear" w:color="auto" w:fill="auto"/>
            <w:noWrap/>
            <w:vAlign w:val="bottom"/>
            <w:hideMark/>
          </w:tcPr>
          <w:p w14:paraId="68307E5E"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276CDBC1"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10</w:t>
            </w:r>
            <w:r w:rsidRPr="003E1465">
              <w:rPr>
                <w:rFonts w:asciiTheme="minorHAnsi" w:eastAsia="Times New Roman" w:hAnsiTheme="minorHAnsi" w:cs="Times New Roman"/>
                <w:color w:val="000000"/>
                <w:sz w:val="20"/>
                <w:szCs w:val="20"/>
                <w:vertAlign w:val="superscript"/>
              </w:rPr>
              <w:t>th</w:t>
            </w:r>
          </w:p>
        </w:tc>
        <w:tc>
          <w:tcPr>
            <w:tcW w:w="1000" w:type="dxa"/>
            <w:tcBorders>
              <w:top w:val="nil"/>
              <w:left w:val="nil"/>
              <w:bottom w:val="nil"/>
              <w:right w:val="nil"/>
            </w:tcBorders>
            <w:shd w:val="clear" w:color="auto" w:fill="auto"/>
            <w:noWrap/>
            <w:vAlign w:val="bottom"/>
            <w:hideMark/>
          </w:tcPr>
          <w:p w14:paraId="16373B68"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6139A7" w:rsidRPr="00A55B1B" w14:paraId="6C609F67" w14:textId="77777777" w:rsidTr="00C80967">
        <w:trPr>
          <w:trHeight w:val="262"/>
        </w:trPr>
        <w:tc>
          <w:tcPr>
            <w:tcW w:w="4580" w:type="dxa"/>
            <w:tcBorders>
              <w:top w:val="nil"/>
              <w:left w:val="nil"/>
              <w:bottom w:val="nil"/>
              <w:right w:val="nil"/>
            </w:tcBorders>
            <w:shd w:val="clear" w:color="auto" w:fill="auto"/>
            <w:noWrap/>
            <w:vAlign w:val="center"/>
            <w:hideMark/>
          </w:tcPr>
          <w:p w14:paraId="633F57BC" w14:textId="77777777" w:rsidR="006139A7" w:rsidRPr="003E1465" w:rsidRDefault="006139A7" w:rsidP="003E146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Algebra II</w:t>
            </w:r>
            <w:r w:rsidR="003E1465">
              <w:rPr>
                <w:rFonts w:asciiTheme="minorHAnsi" w:eastAsia="Times New Roman" w:hAnsiTheme="minorHAnsi" w:cs="Times New Roman"/>
                <w:color w:val="000000"/>
                <w:sz w:val="20"/>
                <w:szCs w:val="20"/>
              </w:rPr>
              <w:t xml:space="preserve"> </w:t>
            </w:r>
          </w:p>
        </w:tc>
        <w:tc>
          <w:tcPr>
            <w:tcW w:w="760" w:type="dxa"/>
            <w:tcBorders>
              <w:top w:val="nil"/>
              <w:left w:val="nil"/>
              <w:bottom w:val="nil"/>
              <w:right w:val="nil"/>
            </w:tcBorders>
            <w:shd w:val="clear" w:color="auto" w:fill="auto"/>
            <w:noWrap/>
            <w:vAlign w:val="bottom"/>
            <w:hideMark/>
          </w:tcPr>
          <w:p w14:paraId="1015AF3A"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2AEFF513"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11</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w:t>
            </w:r>
          </w:p>
        </w:tc>
        <w:tc>
          <w:tcPr>
            <w:tcW w:w="1000" w:type="dxa"/>
            <w:tcBorders>
              <w:top w:val="nil"/>
              <w:left w:val="nil"/>
              <w:bottom w:val="nil"/>
              <w:right w:val="nil"/>
            </w:tcBorders>
            <w:shd w:val="clear" w:color="auto" w:fill="auto"/>
            <w:noWrap/>
            <w:vAlign w:val="bottom"/>
            <w:hideMark/>
          </w:tcPr>
          <w:p w14:paraId="5299ABCC"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6139A7" w:rsidRPr="00A55B1B" w14:paraId="754AB5A1" w14:textId="77777777" w:rsidTr="00C80967">
        <w:trPr>
          <w:trHeight w:val="262"/>
        </w:trPr>
        <w:tc>
          <w:tcPr>
            <w:tcW w:w="4580" w:type="dxa"/>
            <w:tcBorders>
              <w:top w:val="nil"/>
              <w:left w:val="nil"/>
              <w:bottom w:val="nil"/>
              <w:right w:val="nil"/>
            </w:tcBorders>
            <w:shd w:val="clear" w:color="auto" w:fill="auto"/>
            <w:noWrap/>
            <w:vAlign w:val="center"/>
            <w:hideMark/>
          </w:tcPr>
          <w:p w14:paraId="51D01AA4"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Pre-Calculus</w:t>
            </w:r>
            <w:r w:rsidR="00A864E9" w:rsidRPr="003E1465">
              <w:rPr>
                <w:rFonts w:asciiTheme="minorHAnsi" w:eastAsia="Times New Roman" w:hAnsiTheme="minorHAnsi" w:cs="Times New Roman"/>
                <w:color w:val="000000"/>
                <w:sz w:val="20"/>
                <w:szCs w:val="20"/>
              </w:rPr>
              <w:t xml:space="preserve"> (Dual Enrollment option)</w:t>
            </w:r>
          </w:p>
        </w:tc>
        <w:tc>
          <w:tcPr>
            <w:tcW w:w="760" w:type="dxa"/>
            <w:tcBorders>
              <w:top w:val="nil"/>
              <w:left w:val="nil"/>
              <w:bottom w:val="nil"/>
              <w:right w:val="nil"/>
            </w:tcBorders>
            <w:shd w:val="clear" w:color="auto" w:fill="auto"/>
            <w:noWrap/>
            <w:vAlign w:val="bottom"/>
            <w:hideMark/>
          </w:tcPr>
          <w:p w14:paraId="379AF8E5"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4F4B3192"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12</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w:t>
            </w:r>
          </w:p>
        </w:tc>
        <w:tc>
          <w:tcPr>
            <w:tcW w:w="1000" w:type="dxa"/>
            <w:tcBorders>
              <w:top w:val="nil"/>
              <w:left w:val="nil"/>
              <w:bottom w:val="nil"/>
              <w:right w:val="nil"/>
            </w:tcBorders>
            <w:shd w:val="clear" w:color="auto" w:fill="auto"/>
            <w:noWrap/>
            <w:vAlign w:val="center"/>
            <w:hideMark/>
          </w:tcPr>
          <w:p w14:paraId="12B999B7"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6139A7" w:rsidRPr="00A55B1B" w14:paraId="12D4122F" w14:textId="77777777" w:rsidTr="00C80967">
        <w:trPr>
          <w:trHeight w:val="99"/>
        </w:trPr>
        <w:tc>
          <w:tcPr>
            <w:tcW w:w="4580" w:type="dxa"/>
            <w:tcBorders>
              <w:top w:val="nil"/>
              <w:left w:val="nil"/>
              <w:bottom w:val="nil"/>
              <w:right w:val="nil"/>
            </w:tcBorders>
            <w:shd w:val="clear" w:color="auto" w:fill="auto"/>
            <w:noWrap/>
            <w:vAlign w:val="center"/>
            <w:hideMark/>
          </w:tcPr>
          <w:p w14:paraId="4E26CB83"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415A3B54"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bottom"/>
            <w:hideMark/>
          </w:tcPr>
          <w:p w14:paraId="3DA2DE15"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2C2E99EE"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p>
        </w:tc>
      </w:tr>
      <w:tr w:rsidR="006139A7" w:rsidRPr="00A55B1B" w14:paraId="4C3BECF5" w14:textId="77777777" w:rsidTr="00C80967">
        <w:trPr>
          <w:trHeight w:val="262"/>
        </w:trPr>
        <w:tc>
          <w:tcPr>
            <w:tcW w:w="4580" w:type="dxa"/>
            <w:tcBorders>
              <w:top w:val="nil"/>
              <w:left w:val="nil"/>
              <w:bottom w:val="nil"/>
              <w:right w:val="nil"/>
            </w:tcBorders>
            <w:shd w:val="clear" w:color="auto" w:fill="auto"/>
            <w:noWrap/>
            <w:vAlign w:val="center"/>
            <w:hideMark/>
          </w:tcPr>
          <w:p w14:paraId="6CCA5CEE"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b/>
                <w:bCs/>
                <w:color w:val="000000"/>
                <w:sz w:val="20"/>
                <w:szCs w:val="20"/>
              </w:rPr>
            </w:pPr>
            <w:r w:rsidRPr="003E1465">
              <w:rPr>
                <w:rFonts w:asciiTheme="minorHAnsi" w:eastAsia="Times New Roman" w:hAnsiTheme="minorHAnsi" w:cs="Times New Roman"/>
                <w:b/>
                <w:bCs/>
                <w:color w:val="000000"/>
                <w:sz w:val="20"/>
                <w:szCs w:val="20"/>
              </w:rPr>
              <w:t>Science – (4 credits required)</w:t>
            </w:r>
          </w:p>
        </w:tc>
        <w:tc>
          <w:tcPr>
            <w:tcW w:w="760" w:type="dxa"/>
            <w:tcBorders>
              <w:top w:val="nil"/>
              <w:left w:val="nil"/>
              <w:bottom w:val="nil"/>
              <w:right w:val="nil"/>
            </w:tcBorders>
            <w:shd w:val="clear" w:color="auto" w:fill="auto"/>
            <w:noWrap/>
            <w:vAlign w:val="bottom"/>
            <w:hideMark/>
          </w:tcPr>
          <w:p w14:paraId="2A5BF7B8"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bottom"/>
            <w:hideMark/>
          </w:tcPr>
          <w:p w14:paraId="253B1EFE"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6820C53F"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p>
        </w:tc>
      </w:tr>
      <w:tr w:rsidR="006139A7" w:rsidRPr="00A55B1B" w14:paraId="046F14AF" w14:textId="77777777" w:rsidTr="00C80967">
        <w:trPr>
          <w:trHeight w:val="262"/>
        </w:trPr>
        <w:tc>
          <w:tcPr>
            <w:tcW w:w="4580" w:type="dxa"/>
            <w:tcBorders>
              <w:top w:val="nil"/>
              <w:left w:val="nil"/>
              <w:bottom w:val="nil"/>
              <w:right w:val="nil"/>
            </w:tcBorders>
            <w:shd w:val="clear" w:color="auto" w:fill="auto"/>
            <w:noWrap/>
            <w:vAlign w:val="center"/>
            <w:hideMark/>
          </w:tcPr>
          <w:p w14:paraId="31FE6280" w14:textId="77777777" w:rsidR="006139A7" w:rsidRPr="003E1465" w:rsidRDefault="006139A7" w:rsidP="003E146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Conceptual Science</w:t>
            </w:r>
          </w:p>
        </w:tc>
        <w:tc>
          <w:tcPr>
            <w:tcW w:w="760" w:type="dxa"/>
            <w:tcBorders>
              <w:top w:val="nil"/>
              <w:left w:val="nil"/>
              <w:bottom w:val="nil"/>
              <w:right w:val="nil"/>
            </w:tcBorders>
            <w:shd w:val="clear" w:color="auto" w:fill="auto"/>
            <w:noWrap/>
            <w:vAlign w:val="bottom"/>
            <w:hideMark/>
          </w:tcPr>
          <w:p w14:paraId="071586C5"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5FDFE4DE"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9</w:t>
            </w:r>
            <w:r w:rsidRPr="003E1465">
              <w:rPr>
                <w:rFonts w:asciiTheme="minorHAnsi" w:eastAsia="Times New Roman" w:hAnsiTheme="minorHAnsi" w:cs="Times New Roman"/>
                <w:color w:val="000000"/>
                <w:sz w:val="20"/>
                <w:szCs w:val="20"/>
                <w:vertAlign w:val="superscript"/>
              </w:rPr>
              <w:t>th</w:t>
            </w:r>
          </w:p>
        </w:tc>
        <w:tc>
          <w:tcPr>
            <w:tcW w:w="1000" w:type="dxa"/>
            <w:tcBorders>
              <w:top w:val="nil"/>
              <w:left w:val="nil"/>
              <w:bottom w:val="nil"/>
              <w:right w:val="nil"/>
            </w:tcBorders>
            <w:shd w:val="clear" w:color="auto" w:fill="auto"/>
            <w:noWrap/>
            <w:vAlign w:val="center"/>
            <w:hideMark/>
          </w:tcPr>
          <w:p w14:paraId="2B5C066C"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6139A7" w:rsidRPr="00A55B1B" w14:paraId="1753EF8A" w14:textId="77777777" w:rsidTr="00C80967">
        <w:trPr>
          <w:trHeight w:val="262"/>
        </w:trPr>
        <w:tc>
          <w:tcPr>
            <w:tcW w:w="4580" w:type="dxa"/>
            <w:tcBorders>
              <w:top w:val="nil"/>
              <w:left w:val="nil"/>
              <w:bottom w:val="nil"/>
              <w:right w:val="nil"/>
            </w:tcBorders>
            <w:shd w:val="clear" w:color="auto" w:fill="auto"/>
            <w:noWrap/>
            <w:vAlign w:val="center"/>
            <w:hideMark/>
          </w:tcPr>
          <w:p w14:paraId="347940F0" w14:textId="77777777" w:rsidR="006139A7" w:rsidRPr="003E1465" w:rsidRDefault="006139A7" w:rsidP="00C01E9E">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Biology (required)</w:t>
            </w:r>
            <w:r w:rsidR="00A864E9" w:rsidRPr="003E1465">
              <w:rPr>
                <w:rFonts w:asciiTheme="minorHAnsi" w:eastAsia="Times New Roman" w:hAnsiTheme="minorHAnsi" w:cs="Times New Roman"/>
                <w:color w:val="000000"/>
                <w:sz w:val="20"/>
                <w:szCs w:val="20"/>
              </w:rPr>
              <w:t xml:space="preserve"> </w:t>
            </w:r>
          </w:p>
        </w:tc>
        <w:tc>
          <w:tcPr>
            <w:tcW w:w="760" w:type="dxa"/>
            <w:tcBorders>
              <w:top w:val="nil"/>
              <w:left w:val="nil"/>
              <w:bottom w:val="nil"/>
              <w:right w:val="nil"/>
            </w:tcBorders>
            <w:shd w:val="clear" w:color="auto" w:fill="auto"/>
            <w:noWrap/>
            <w:vAlign w:val="center"/>
            <w:hideMark/>
          </w:tcPr>
          <w:p w14:paraId="2ABCF5FB"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2E3559E7" w14:textId="77777777" w:rsidR="006139A7" w:rsidRPr="003E1465" w:rsidRDefault="000D0AE2" w:rsidP="00E22E45">
            <w:pPr>
              <w:tabs>
                <w:tab w:val="left" w:pos="270"/>
                <w:tab w:val="left" w:pos="720"/>
              </w:tabs>
              <w:spacing w:after="0" w:line="240" w:lineRule="auto"/>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9</w:t>
            </w:r>
            <w:r w:rsidRPr="000D0AE2">
              <w:rPr>
                <w:rFonts w:asciiTheme="minorHAnsi" w:eastAsia="Times New Roman" w:hAnsiTheme="minorHAnsi" w:cs="Times New Roman"/>
                <w:color w:val="000000"/>
                <w:sz w:val="20"/>
                <w:szCs w:val="20"/>
                <w:vertAlign w:val="superscript"/>
              </w:rPr>
              <w:t>th</w:t>
            </w:r>
            <w:r>
              <w:rPr>
                <w:rFonts w:asciiTheme="minorHAnsi" w:eastAsia="Times New Roman" w:hAnsiTheme="minorHAnsi" w:cs="Times New Roman"/>
                <w:color w:val="000000"/>
                <w:sz w:val="20"/>
                <w:szCs w:val="20"/>
              </w:rPr>
              <w:t xml:space="preserve"> or </w:t>
            </w:r>
            <w:r w:rsidR="006139A7" w:rsidRPr="003E1465">
              <w:rPr>
                <w:rFonts w:asciiTheme="minorHAnsi" w:eastAsia="Times New Roman" w:hAnsiTheme="minorHAnsi" w:cs="Times New Roman"/>
                <w:color w:val="000000"/>
                <w:sz w:val="20"/>
                <w:szCs w:val="20"/>
              </w:rPr>
              <w:t>10</w:t>
            </w:r>
            <w:r w:rsidR="006139A7" w:rsidRPr="003E1465">
              <w:rPr>
                <w:rFonts w:asciiTheme="minorHAnsi" w:eastAsia="Times New Roman" w:hAnsiTheme="minorHAnsi" w:cs="Times New Roman"/>
                <w:color w:val="000000"/>
                <w:sz w:val="20"/>
                <w:szCs w:val="20"/>
                <w:vertAlign w:val="superscript"/>
              </w:rPr>
              <w:t>th</w:t>
            </w:r>
            <w:r w:rsidR="006139A7" w:rsidRPr="003E1465">
              <w:rPr>
                <w:rFonts w:asciiTheme="minorHAnsi" w:eastAsia="Times New Roman" w:hAnsiTheme="minorHAnsi" w:cs="Times New Roman"/>
                <w:color w:val="000000"/>
                <w:sz w:val="20"/>
                <w:szCs w:val="20"/>
              </w:rPr>
              <w:t xml:space="preserve"> </w:t>
            </w:r>
          </w:p>
        </w:tc>
        <w:tc>
          <w:tcPr>
            <w:tcW w:w="1000" w:type="dxa"/>
            <w:tcBorders>
              <w:top w:val="nil"/>
              <w:left w:val="nil"/>
              <w:bottom w:val="nil"/>
              <w:right w:val="nil"/>
            </w:tcBorders>
            <w:shd w:val="clear" w:color="auto" w:fill="auto"/>
            <w:noWrap/>
            <w:vAlign w:val="bottom"/>
            <w:hideMark/>
          </w:tcPr>
          <w:p w14:paraId="4FC6C3D7"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6139A7" w:rsidRPr="00A55B1B" w14:paraId="3EBF54D0" w14:textId="77777777" w:rsidTr="00C80967">
        <w:trPr>
          <w:trHeight w:val="288"/>
        </w:trPr>
        <w:tc>
          <w:tcPr>
            <w:tcW w:w="4580" w:type="dxa"/>
            <w:tcBorders>
              <w:top w:val="nil"/>
              <w:left w:val="nil"/>
              <w:bottom w:val="nil"/>
              <w:right w:val="nil"/>
            </w:tcBorders>
            <w:shd w:val="clear" w:color="auto" w:fill="auto"/>
            <w:noWrap/>
            <w:vAlign w:val="bottom"/>
            <w:hideMark/>
          </w:tcPr>
          <w:p w14:paraId="0A195235"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Recommended Science Courses</w:t>
            </w:r>
          </w:p>
        </w:tc>
        <w:tc>
          <w:tcPr>
            <w:tcW w:w="760" w:type="dxa"/>
            <w:tcBorders>
              <w:top w:val="nil"/>
              <w:left w:val="nil"/>
              <w:bottom w:val="nil"/>
              <w:right w:val="nil"/>
            </w:tcBorders>
            <w:shd w:val="clear" w:color="auto" w:fill="auto"/>
            <w:noWrap/>
            <w:vAlign w:val="bottom"/>
            <w:hideMark/>
          </w:tcPr>
          <w:p w14:paraId="08738344"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bottom"/>
            <w:hideMark/>
          </w:tcPr>
          <w:p w14:paraId="527F6A2B"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7D18E2BD"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p>
        </w:tc>
      </w:tr>
      <w:tr w:rsidR="006139A7" w:rsidRPr="00A55B1B" w14:paraId="68C3D35F" w14:textId="77777777" w:rsidTr="00C80967">
        <w:trPr>
          <w:trHeight w:val="262"/>
        </w:trPr>
        <w:tc>
          <w:tcPr>
            <w:tcW w:w="4580" w:type="dxa"/>
            <w:tcBorders>
              <w:top w:val="nil"/>
              <w:left w:val="nil"/>
              <w:bottom w:val="nil"/>
              <w:right w:val="nil"/>
            </w:tcBorders>
            <w:shd w:val="clear" w:color="auto" w:fill="auto"/>
            <w:noWrap/>
            <w:vAlign w:val="center"/>
            <w:hideMark/>
          </w:tcPr>
          <w:p w14:paraId="4D25759F" w14:textId="77777777" w:rsidR="006139A7" w:rsidRPr="003E1465" w:rsidRDefault="006139A7" w:rsidP="00C01E9E">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Chemistry</w:t>
            </w:r>
            <w:r w:rsidR="00C01E9E" w:rsidRPr="003E1465">
              <w:rPr>
                <w:rFonts w:asciiTheme="minorHAnsi" w:eastAsia="Times New Roman" w:hAnsiTheme="minorHAnsi" w:cs="Times New Roman"/>
                <w:color w:val="000000"/>
                <w:sz w:val="20"/>
                <w:szCs w:val="20"/>
              </w:rPr>
              <w:t xml:space="preserve"> </w:t>
            </w:r>
            <w:r w:rsidR="00172770">
              <w:rPr>
                <w:rFonts w:asciiTheme="minorHAnsi" w:eastAsia="Times New Roman" w:hAnsiTheme="minorHAnsi" w:cs="Times New Roman"/>
                <w:color w:val="000000"/>
                <w:sz w:val="20"/>
                <w:szCs w:val="20"/>
              </w:rPr>
              <w:t>(Dual Enrollment o</w:t>
            </w:r>
            <w:r w:rsidR="003E1465">
              <w:rPr>
                <w:rFonts w:asciiTheme="minorHAnsi" w:eastAsia="Times New Roman" w:hAnsiTheme="minorHAnsi" w:cs="Times New Roman"/>
                <w:color w:val="000000"/>
                <w:sz w:val="20"/>
                <w:szCs w:val="20"/>
              </w:rPr>
              <w:t>ption)</w:t>
            </w:r>
          </w:p>
        </w:tc>
        <w:tc>
          <w:tcPr>
            <w:tcW w:w="760" w:type="dxa"/>
            <w:tcBorders>
              <w:top w:val="nil"/>
              <w:left w:val="nil"/>
              <w:bottom w:val="nil"/>
              <w:right w:val="nil"/>
            </w:tcBorders>
            <w:shd w:val="clear" w:color="auto" w:fill="auto"/>
            <w:noWrap/>
            <w:vAlign w:val="bottom"/>
            <w:hideMark/>
          </w:tcPr>
          <w:p w14:paraId="311E283C"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6CFA469C" w14:textId="77777777" w:rsidR="006139A7" w:rsidRPr="003E1465" w:rsidRDefault="000D0AE2" w:rsidP="000D0AE2">
            <w:pPr>
              <w:tabs>
                <w:tab w:val="left" w:pos="270"/>
                <w:tab w:val="left" w:pos="720"/>
              </w:tabs>
              <w:spacing w:after="0" w:line="240" w:lineRule="auto"/>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10</w:t>
            </w:r>
            <w:r w:rsidRPr="000D0AE2">
              <w:rPr>
                <w:rFonts w:asciiTheme="minorHAnsi" w:eastAsia="Times New Roman" w:hAnsiTheme="minorHAnsi" w:cs="Times New Roman"/>
                <w:color w:val="000000"/>
                <w:sz w:val="20"/>
                <w:szCs w:val="20"/>
                <w:vertAlign w:val="superscript"/>
              </w:rPr>
              <w:t>th</w:t>
            </w:r>
            <w:r>
              <w:rPr>
                <w:rFonts w:asciiTheme="minorHAnsi" w:eastAsia="Times New Roman" w:hAnsiTheme="minorHAnsi" w:cs="Times New Roman"/>
                <w:color w:val="000000"/>
                <w:sz w:val="20"/>
                <w:szCs w:val="20"/>
              </w:rPr>
              <w:t xml:space="preserve"> - 12</w:t>
            </w:r>
            <w:r w:rsidR="006139A7" w:rsidRPr="003E1465">
              <w:rPr>
                <w:rFonts w:asciiTheme="minorHAnsi" w:eastAsia="Times New Roman" w:hAnsiTheme="minorHAnsi" w:cs="Times New Roman"/>
                <w:color w:val="000000"/>
                <w:sz w:val="20"/>
                <w:szCs w:val="20"/>
                <w:vertAlign w:val="superscript"/>
              </w:rPr>
              <w:t>th</w:t>
            </w:r>
            <w:r w:rsidR="006139A7" w:rsidRPr="003E1465">
              <w:rPr>
                <w:rFonts w:asciiTheme="minorHAnsi" w:eastAsia="Times New Roman" w:hAnsiTheme="minorHAnsi" w:cs="Times New Roman"/>
                <w:color w:val="000000"/>
                <w:sz w:val="20"/>
                <w:szCs w:val="20"/>
              </w:rPr>
              <w:t xml:space="preserve"> </w:t>
            </w:r>
          </w:p>
        </w:tc>
        <w:tc>
          <w:tcPr>
            <w:tcW w:w="1000" w:type="dxa"/>
            <w:tcBorders>
              <w:top w:val="nil"/>
              <w:left w:val="nil"/>
              <w:bottom w:val="nil"/>
              <w:right w:val="nil"/>
            </w:tcBorders>
            <w:shd w:val="clear" w:color="auto" w:fill="auto"/>
            <w:noWrap/>
            <w:vAlign w:val="bottom"/>
            <w:hideMark/>
          </w:tcPr>
          <w:p w14:paraId="5873AD15"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6139A7" w:rsidRPr="00A55B1B" w14:paraId="0C09B677" w14:textId="77777777" w:rsidTr="00C80967">
        <w:trPr>
          <w:trHeight w:val="262"/>
        </w:trPr>
        <w:tc>
          <w:tcPr>
            <w:tcW w:w="4580" w:type="dxa"/>
            <w:tcBorders>
              <w:top w:val="nil"/>
              <w:left w:val="nil"/>
              <w:bottom w:val="nil"/>
              <w:right w:val="nil"/>
            </w:tcBorders>
            <w:shd w:val="clear" w:color="auto" w:fill="auto"/>
            <w:noWrap/>
            <w:vAlign w:val="center"/>
            <w:hideMark/>
          </w:tcPr>
          <w:p w14:paraId="3B90CE0F" w14:textId="08EBC13E" w:rsidR="006139A7" w:rsidRPr="003E1465" w:rsidRDefault="006139A7" w:rsidP="009E02AF">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Physics </w:t>
            </w:r>
          </w:p>
        </w:tc>
        <w:tc>
          <w:tcPr>
            <w:tcW w:w="760" w:type="dxa"/>
            <w:tcBorders>
              <w:top w:val="nil"/>
              <w:left w:val="nil"/>
              <w:bottom w:val="nil"/>
              <w:right w:val="nil"/>
            </w:tcBorders>
            <w:shd w:val="clear" w:color="auto" w:fill="auto"/>
            <w:noWrap/>
            <w:vAlign w:val="bottom"/>
            <w:hideMark/>
          </w:tcPr>
          <w:p w14:paraId="3D3DFA87"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0DC0E829" w14:textId="77777777" w:rsidR="006139A7" w:rsidRPr="003E1465" w:rsidRDefault="009747CF" w:rsidP="009747CF">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11th-</w:t>
            </w:r>
            <w:r w:rsidR="006139A7" w:rsidRPr="003E1465">
              <w:rPr>
                <w:rFonts w:asciiTheme="minorHAnsi" w:eastAsia="Times New Roman" w:hAnsiTheme="minorHAnsi" w:cs="Times New Roman"/>
                <w:color w:val="000000"/>
                <w:sz w:val="20"/>
                <w:szCs w:val="20"/>
              </w:rPr>
              <w:t>12</w:t>
            </w:r>
            <w:r w:rsidR="006139A7" w:rsidRPr="003E1465">
              <w:rPr>
                <w:rFonts w:asciiTheme="minorHAnsi" w:eastAsia="Times New Roman" w:hAnsiTheme="minorHAnsi" w:cs="Times New Roman"/>
                <w:color w:val="000000"/>
                <w:sz w:val="20"/>
                <w:szCs w:val="20"/>
                <w:vertAlign w:val="superscript"/>
              </w:rPr>
              <w:t>th</w:t>
            </w:r>
          </w:p>
        </w:tc>
        <w:tc>
          <w:tcPr>
            <w:tcW w:w="1000" w:type="dxa"/>
            <w:tcBorders>
              <w:top w:val="nil"/>
              <w:left w:val="nil"/>
              <w:bottom w:val="nil"/>
              <w:right w:val="nil"/>
            </w:tcBorders>
            <w:shd w:val="clear" w:color="auto" w:fill="auto"/>
            <w:noWrap/>
            <w:vAlign w:val="bottom"/>
            <w:hideMark/>
          </w:tcPr>
          <w:p w14:paraId="3C971B93"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6139A7" w:rsidRPr="00A55B1B" w14:paraId="210D57A4" w14:textId="77777777" w:rsidTr="00C80967">
        <w:trPr>
          <w:trHeight w:val="262"/>
        </w:trPr>
        <w:tc>
          <w:tcPr>
            <w:tcW w:w="4580" w:type="dxa"/>
            <w:tcBorders>
              <w:top w:val="nil"/>
              <w:left w:val="nil"/>
              <w:bottom w:val="nil"/>
              <w:right w:val="nil"/>
            </w:tcBorders>
            <w:shd w:val="clear" w:color="auto" w:fill="auto"/>
            <w:noWrap/>
            <w:vAlign w:val="center"/>
            <w:hideMark/>
          </w:tcPr>
          <w:p w14:paraId="6BA9A175" w14:textId="77777777" w:rsidR="006139A7" w:rsidRPr="003E1465" w:rsidRDefault="006139A7" w:rsidP="003E146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 xml:space="preserve">   Anatomy</w:t>
            </w:r>
            <w:r w:rsidR="00172770">
              <w:rPr>
                <w:rFonts w:asciiTheme="minorHAnsi" w:eastAsia="Times New Roman" w:hAnsiTheme="minorHAnsi" w:cs="Times New Roman"/>
                <w:color w:val="000000"/>
                <w:sz w:val="20"/>
                <w:szCs w:val="20"/>
              </w:rPr>
              <w:t xml:space="preserve"> (Dual Enrollment option)</w:t>
            </w:r>
          </w:p>
        </w:tc>
        <w:tc>
          <w:tcPr>
            <w:tcW w:w="760" w:type="dxa"/>
            <w:tcBorders>
              <w:top w:val="nil"/>
              <w:left w:val="nil"/>
              <w:bottom w:val="nil"/>
              <w:right w:val="nil"/>
            </w:tcBorders>
            <w:shd w:val="clear" w:color="auto" w:fill="auto"/>
            <w:noWrap/>
            <w:vAlign w:val="bottom"/>
            <w:hideMark/>
          </w:tcPr>
          <w:p w14:paraId="65A4087A"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60E61DA4"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11</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-12</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w:t>
            </w:r>
          </w:p>
        </w:tc>
        <w:tc>
          <w:tcPr>
            <w:tcW w:w="1000" w:type="dxa"/>
            <w:tcBorders>
              <w:top w:val="nil"/>
              <w:left w:val="nil"/>
              <w:bottom w:val="nil"/>
              <w:right w:val="nil"/>
            </w:tcBorders>
            <w:shd w:val="clear" w:color="auto" w:fill="auto"/>
            <w:noWrap/>
            <w:vAlign w:val="bottom"/>
            <w:hideMark/>
          </w:tcPr>
          <w:p w14:paraId="770BF6F0"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6139A7" w:rsidRPr="00A55B1B" w14:paraId="31FE2125" w14:textId="77777777" w:rsidTr="00C80967">
        <w:trPr>
          <w:trHeight w:val="99"/>
        </w:trPr>
        <w:tc>
          <w:tcPr>
            <w:tcW w:w="4580" w:type="dxa"/>
            <w:tcBorders>
              <w:top w:val="nil"/>
              <w:left w:val="nil"/>
              <w:bottom w:val="nil"/>
              <w:right w:val="nil"/>
            </w:tcBorders>
            <w:shd w:val="clear" w:color="auto" w:fill="auto"/>
            <w:noWrap/>
            <w:vAlign w:val="center"/>
            <w:hideMark/>
          </w:tcPr>
          <w:p w14:paraId="17E7EB33"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3736B4FB"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bottom"/>
            <w:hideMark/>
          </w:tcPr>
          <w:p w14:paraId="48C9D687"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0237CE9D"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p>
        </w:tc>
      </w:tr>
      <w:tr w:rsidR="006139A7" w:rsidRPr="00A55B1B" w14:paraId="4F7A79B1" w14:textId="77777777" w:rsidTr="00C80967">
        <w:trPr>
          <w:trHeight w:val="262"/>
        </w:trPr>
        <w:tc>
          <w:tcPr>
            <w:tcW w:w="4580" w:type="dxa"/>
            <w:tcBorders>
              <w:top w:val="nil"/>
              <w:left w:val="nil"/>
              <w:bottom w:val="nil"/>
              <w:right w:val="nil"/>
            </w:tcBorders>
            <w:shd w:val="clear" w:color="auto" w:fill="auto"/>
            <w:noWrap/>
            <w:vAlign w:val="center"/>
            <w:hideMark/>
          </w:tcPr>
          <w:p w14:paraId="7D4A668D"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b/>
                <w:bCs/>
                <w:color w:val="000000"/>
                <w:sz w:val="20"/>
                <w:szCs w:val="20"/>
              </w:rPr>
            </w:pPr>
            <w:r w:rsidRPr="003E1465">
              <w:rPr>
                <w:rFonts w:asciiTheme="minorHAnsi" w:eastAsia="Times New Roman" w:hAnsiTheme="minorHAnsi" w:cs="Times New Roman"/>
                <w:b/>
                <w:bCs/>
                <w:color w:val="000000"/>
                <w:sz w:val="20"/>
                <w:szCs w:val="20"/>
              </w:rPr>
              <w:t>Foreign Language – 2 credits required</w:t>
            </w:r>
          </w:p>
        </w:tc>
        <w:tc>
          <w:tcPr>
            <w:tcW w:w="760" w:type="dxa"/>
            <w:tcBorders>
              <w:top w:val="nil"/>
              <w:left w:val="nil"/>
              <w:bottom w:val="nil"/>
              <w:right w:val="nil"/>
            </w:tcBorders>
            <w:shd w:val="clear" w:color="auto" w:fill="auto"/>
            <w:noWrap/>
            <w:vAlign w:val="center"/>
            <w:hideMark/>
          </w:tcPr>
          <w:p w14:paraId="2A4D2576"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6CA2EB9E"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9</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12</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w:t>
            </w:r>
          </w:p>
        </w:tc>
        <w:tc>
          <w:tcPr>
            <w:tcW w:w="1000" w:type="dxa"/>
            <w:tcBorders>
              <w:top w:val="nil"/>
              <w:left w:val="nil"/>
              <w:bottom w:val="nil"/>
              <w:right w:val="nil"/>
            </w:tcBorders>
            <w:shd w:val="clear" w:color="auto" w:fill="auto"/>
            <w:noWrap/>
            <w:vAlign w:val="bottom"/>
            <w:hideMark/>
          </w:tcPr>
          <w:p w14:paraId="4135FEBD"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2</w:t>
            </w:r>
          </w:p>
        </w:tc>
      </w:tr>
      <w:tr w:rsidR="006139A7" w:rsidRPr="00A55B1B" w14:paraId="57270C86" w14:textId="77777777" w:rsidTr="00C80967">
        <w:trPr>
          <w:trHeight w:val="262"/>
        </w:trPr>
        <w:tc>
          <w:tcPr>
            <w:tcW w:w="4580" w:type="dxa"/>
            <w:tcBorders>
              <w:top w:val="nil"/>
              <w:left w:val="nil"/>
              <w:bottom w:val="nil"/>
              <w:right w:val="nil"/>
            </w:tcBorders>
            <w:shd w:val="clear" w:color="auto" w:fill="auto"/>
            <w:noWrap/>
            <w:vAlign w:val="center"/>
            <w:hideMark/>
          </w:tcPr>
          <w:p w14:paraId="289B5DC2"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**Must have 2 credits in the same language**</w:t>
            </w:r>
          </w:p>
        </w:tc>
        <w:tc>
          <w:tcPr>
            <w:tcW w:w="760" w:type="dxa"/>
            <w:tcBorders>
              <w:top w:val="nil"/>
              <w:left w:val="nil"/>
              <w:bottom w:val="nil"/>
              <w:right w:val="nil"/>
            </w:tcBorders>
            <w:shd w:val="clear" w:color="auto" w:fill="auto"/>
            <w:noWrap/>
            <w:vAlign w:val="bottom"/>
            <w:hideMark/>
          </w:tcPr>
          <w:p w14:paraId="6B68A8E0"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bottom"/>
            <w:hideMark/>
          </w:tcPr>
          <w:p w14:paraId="29238B91"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53AE0C9F"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p>
        </w:tc>
      </w:tr>
      <w:tr w:rsidR="006139A7" w:rsidRPr="00A55B1B" w14:paraId="5FCD21ED" w14:textId="77777777" w:rsidTr="00C80967">
        <w:trPr>
          <w:trHeight w:val="99"/>
        </w:trPr>
        <w:tc>
          <w:tcPr>
            <w:tcW w:w="4580" w:type="dxa"/>
            <w:tcBorders>
              <w:top w:val="nil"/>
              <w:left w:val="nil"/>
              <w:bottom w:val="nil"/>
              <w:right w:val="nil"/>
            </w:tcBorders>
            <w:shd w:val="clear" w:color="auto" w:fill="auto"/>
            <w:noWrap/>
            <w:vAlign w:val="center"/>
            <w:hideMark/>
          </w:tcPr>
          <w:p w14:paraId="10184594"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b/>
                <w:bCs/>
                <w:color w:val="000000"/>
                <w:sz w:val="20"/>
                <w:szCs w:val="20"/>
              </w:rPr>
            </w:pPr>
          </w:p>
        </w:tc>
        <w:tc>
          <w:tcPr>
            <w:tcW w:w="760" w:type="dxa"/>
            <w:tcBorders>
              <w:top w:val="nil"/>
              <w:left w:val="nil"/>
              <w:bottom w:val="nil"/>
              <w:right w:val="nil"/>
            </w:tcBorders>
            <w:shd w:val="clear" w:color="auto" w:fill="auto"/>
            <w:noWrap/>
            <w:vAlign w:val="bottom"/>
            <w:hideMark/>
          </w:tcPr>
          <w:p w14:paraId="0E31EA87"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bottom"/>
            <w:hideMark/>
          </w:tcPr>
          <w:p w14:paraId="2BFEF384"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6ED0EAD0"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p>
        </w:tc>
      </w:tr>
      <w:tr w:rsidR="006139A7" w:rsidRPr="00A55B1B" w14:paraId="72A9AF7A" w14:textId="77777777" w:rsidTr="00C80967">
        <w:trPr>
          <w:trHeight w:val="262"/>
        </w:trPr>
        <w:tc>
          <w:tcPr>
            <w:tcW w:w="4580" w:type="dxa"/>
            <w:tcBorders>
              <w:top w:val="nil"/>
              <w:left w:val="nil"/>
              <w:bottom w:val="nil"/>
              <w:right w:val="nil"/>
            </w:tcBorders>
            <w:shd w:val="clear" w:color="auto" w:fill="auto"/>
            <w:noWrap/>
            <w:vAlign w:val="center"/>
            <w:hideMark/>
          </w:tcPr>
          <w:p w14:paraId="5B9B5E62" w14:textId="77777777" w:rsidR="006139A7" w:rsidRPr="003E1465" w:rsidRDefault="006139A7" w:rsidP="007F3FA5">
            <w:pPr>
              <w:tabs>
                <w:tab w:val="left" w:pos="270"/>
                <w:tab w:val="left" w:pos="720"/>
              </w:tabs>
              <w:spacing w:after="0" w:line="240" w:lineRule="auto"/>
              <w:rPr>
                <w:rFonts w:asciiTheme="minorHAnsi" w:eastAsia="Times New Roman" w:hAnsiTheme="minorHAnsi" w:cs="Times New Roman"/>
                <w:b/>
                <w:bCs/>
                <w:color w:val="000000"/>
                <w:sz w:val="20"/>
                <w:szCs w:val="20"/>
              </w:rPr>
            </w:pPr>
            <w:r w:rsidRPr="003E1465">
              <w:rPr>
                <w:rFonts w:asciiTheme="minorHAnsi" w:eastAsia="Times New Roman" w:hAnsiTheme="minorHAnsi" w:cs="Times New Roman"/>
                <w:b/>
                <w:bCs/>
                <w:color w:val="000000"/>
                <w:sz w:val="20"/>
                <w:szCs w:val="20"/>
              </w:rPr>
              <w:t xml:space="preserve">Fine Arts – </w:t>
            </w:r>
            <w:r w:rsidR="007F3FA5" w:rsidRPr="003E1465">
              <w:rPr>
                <w:rFonts w:asciiTheme="minorHAnsi" w:eastAsia="Times New Roman" w:hAnsiTheme="minorHAnsi" w:cs="Times New Roman"/>
                <w:b/>
                <w:bCs/>
                <w:color w:val="000000"/>
                <w:sz w:val="20"/>
                <w:szCs w:val="20"/>
              </w:rPr>
              <w:t>1</w:t>
            </w:r>
            <w:r w:rsidRPr="003E1465">
              <w:rPr>
                <w:rFonts w:asciiTheme="minorHAnsi" w:eastAsia="Times New Roman" w:hAnsiTheme="minorHAnsi" w:cs="Times New Roman"/>
                <w:b/>
                <w:bCs/>
                <w:color w:val="000000"/>
                <w:sz w:val="20"/>
                <w:szCs w:val="20"/>
              </w:rPr>
              <w:t xml:space="preserve"> credits required</w:t>
            </w:r>
          </w:p>
        </w:tc>
        <w:tc>
          <w:tcPr>
            <w:tcW w:w="760" w:type="dxa"/>
            <w:tcBorders>
              <w:top w:val="nil"/>
              <w:left w:val="nil"/>
              <w:bottom w:val="nil"/>
              <w:right w:val="nil"/>
            </w:tcBorders>
            <w:shd w:val="clear" w:color="auto" w:fill="auto"/>
            <w:noWrap/>
            <w:vAlign w:val="bottom"/>
            <w:hideMark/>
          </w:tcPr>
          <w:p w14:paraId="7280B4E8"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4EA92A48"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9</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12</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w:t>
            </w:r>
          </w:p>
        </w:tc>
        <w:tc>
          <w:tcPr>
            <w:tcW w:w="1000" w:type="dxa"/>
            <w:tcBorders>
              <w:top w:val="nil"/>
              <w:left w:val="nil"/>
              <w:bottom w:val="nil"/>
              <w:right w:val="nil"/>
            </w:tcBorders>
            <w:shd w:val="clear" w:color="auto" w:fill="auto"/>
            <w:noWrap/>
            <w:vAlign w:val="center"/>
            <w:hideMark/>
          </w:tcPr>
          <w:p w14:paraId="4AC7EBB1" w14:textId="77777777" w:rsidR="006139A7" w:rsidRPr="003E1465" w:rsidRDefault="007F3FA5"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6139A7" w:rsidRPr="00A55B1B" w14:paraId="117153DB" w14:textId="77777777" w:rsidTr="00C80967">
        <w:trPr>
          <w:trHeight w:val="99"/>
        </w:trPr>
        <w:tc>
          <w:tcPr>
            <w:tcW w:w="4580" w:type="dxa"/>
            <w:tcBorders>
              <w:top w:val="nil"/>
              <w:left w:val="nil"/>
              <w:bottom w:val="nil"/>
              <w:right w:val="nil"/>
            </w:tcBorders>
            <w:shd w:val="clear" w:color="auto" w:fill="auto"/>
            <w:noWrap/>
            <w:vAlign w:val="center"/>
            <w:hideMark/>
          </w:tcPr>
          <w:p w14:paraId="72BDD4C7"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b/>
                <w:bCs/>
                <w:color w:val="000000"/>
                <w:sz w:val="20"/>
                <w:szCs w:val="20"/>
              </w:rPr>
            </w:pPr>
          </w:p>
        </w:tc>
        <w:tc>
          <w:tcPr>
            <w:tcW w:w="760" w:type="dxa"/>
            <w:tcBorders>
              <w:top w:val="nil"/>
              <w:left w:val="nil"/>
              <w:bottom w:val="nil"/>
              <w:right w:val="nil"/>
            </w:tcBorders>
            <w:shd w:val="clear" w:color="auto" w:fill="auto"/>
            <w:noWrap/>
            <w:vAlign w:val="bottom"/>
            <w:hideMark/>
          </w:tcPr>
          <w:p w14:paraId="7798C110"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bottom"/>
            <w:hideMark/>
          </w:tcPr>
          <w:p w14:paraId="3A337CDF"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644A4CCD" w14:textId="77777777" w:rsidR="006139A7" w:rsidRPr="003E1465" w:rsidRDefault="006139A7"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p>
        </w:tc>
      </w:tr>
      <w:tr w:rsidR="006139A7" w:rsidRPr="00A55B1B" w14:paraId="1BA78532" w14:textId="77777777" w:rsidTr="00C80967">
        <w:trPr>
          <w:trHeight w:val="369"/>
        </w:trPr>
        <w:tc>
          <w:tcPr>
            <w:tcW w:w="4580" w:type="dxa"/>
            <w:tcBorders>
              <w:top w:val="nil"/>
              <w:left w:val="nil"/>
              <w:bottom w:val="nil"/>
              <w:right w:val="nil"/>
            </w:tcBorders>
            <w:shd w:val="clear" w:color="auto" w:fill="auto"/>
            <w:noWrap/>
            <w:vAlign w:val="center"/>
            <w:hideMark/>
          </w:tcPr>
          <w:p w14:paraId="43AAA3F1" w14:textId="77777777" w:rsidR="006139A7" w:rsidRPr="003E1465" w:rsidRDefault="006139A7" w:rsidP="007F3FA5">
            <w:pPr>
              <w:tabs>
                <w:tab w:val="left" w:pos="270"/>
                <w:tab w:val="left" w:pos="720"/>
              </w:tabs>
              <w:spacing w:after="0" w:line="240" w:lineRule="auto"/>
              <w:rPr>
                <w:rFonts w:asciiTheme="minorHAnsi" w:eastAsia="Times New Roman" w:hAnsiTheme="minorHAnsi" w:cs="Times New Roman"/>
                <w:b/>
                <w:bCs/>
                <w:color w:val="000000"/>
                <w:sz w:val="20"/>
                <w:szCs w:val="20"/>
              </w:rPr>
            </w:pPr>
            <w:r w:rsidRPr="003E1465">
              <w:rPr>
                <w:rFonts w:asciiTheme="minorHAnsi" w:eastAsia="Times New Roman" w:hAnsiTheme="minorHAnsi" w:cs="Times New Roman"/>
                <w:b/>
                <w:bCs/>
                <w:color w:val="000000"/>
                <w:sz w:val="20"/>
                <w:szCs w:val="20"/>
              </w:rPr>
              <w:t xml:space="preserve">P.E./Health – </w:t>
            </w:r>
            <w:r w:rsidR="007F3FA5" w:rsidRPr="003E1465">
              <w:rPr>
                <w:rFonts w:asciiTheme="minorHAnsi" w:eastAsia="Times New Roman" w:hAnsiTheme="minorHAnsi" w:cs="Times New Roman"/>
                <w:b/>
                <w:bCs/>
                <w:color w:val="000000"/>
                <w:sz w:val="20"/>
                <w:szCs w:val="20"/>
              </w:rPr>
              <w:t>1</w:t>
            </w:r>
            <w:r w:rsidRPr="003E1465">
              <w:rPr>
                <w:rFonts w:asciiTheme="minorHAnsi" w:eastAsia="Times New Roman" w:hAnsiTheme="minorHAnsi" w:cs="Times New Roman"/>
                <w:b/>
                <w:bCs/>
                <w:color w:val="000000"/>
                <w:sz w:val="20"/>
                <w:szCs w:val="20"/>
              </w:rPr>
              <w:t xml:space="preserve"> credits required</w:t>
            </w:r>
          </w:p>
        </w:tc>
        <w:tc>
          <w:tcPr>
            <w:tcW w:w="760" w:type="dxa"/>
            <w:tcBorders>
              <w:top w:val="nil"/>
              <w:left w:val="nil"/>
              <w:bottom w:val="nil"/>
              <w:right w:val="nil"/>
            </w:tcBorders>
            <w:shd w:val="clear" w:color="auto" w:fill="auto"/>
            <w:noWrap/>
            <w:vAlign w:val="bottom"/>
            <w:hideMark/>
          </w:tcPr>
          <w:p w14:paraId="046034EA"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hideMark/>
          </w:tcPr>
          <w:p w14:paraId="79DA98BF" w14:textId="77777777" w:rsidR="006139A7" w:rsidRPr="003E1465" w:rsidRDefault="006139A7"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9</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12</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w:t>
            </w:r>
          </w:p>
        </w:tc>
        <w:tc>
          <w:tcPr>
            <w:tcW w:w="1000" w:type="dxa"/>
            <w:tcBorders>
              <w:top w:val="nil"/>
              <w:left w:val="nil"/>
              <w:bottom w:val="nil"/>
              <w:right w:val="nil"/>
            </w:tcBorders>
            <w:shd w:val="clear" w:color="auto" w:fill="auto"/>
            <w:noWrap/>
            <w:vAlign w:val="center"/>
            <w:hideMark/>
          </w:tcPr>
          <w:p w14:paraId="5222C9E0" w14:textId="77777777" w:rsidR="006139A7" w:rsidRPr="003E1465" w:rsidRDefault="007F3FA5"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1</w:t>
            </w:r>
          </w:p>
        </w:tc>
      </w:tr>
      <w:tr w:rsidR="007F3FA5" w:rsidRPr="00A55B1B" w14:paraId="5A0269BA" w14:textId="77777777" w:rsidTr="00C80967">
        <w:trPr>
          <w:trHeight w:val="369"/>
        </w:trPr>
        <w:tc>
          <w:tcPr>
            <w:tcW w:w="4580" w:type="dxa"/>
            <w:tcBorders>
              <w:top w:val="nil"/>
              <w:left w:val="nil"/>
              <w:bottom w:val="nil"/>
              <w:right w:val="nil"/>
            </w:tcBorders>
            <w:shd w:val="clear" w:color="auto" w:fill="auto"/>
            <w:noWrap/>
            <w:vAlign w:val="center"/>
          </w:tcPr>
          <w:p w14:paraId="04AD9B72" w14:textId="77777777" w:rsidR="007F3FA5" w:rsidRPr="003E1465" w:rsidRDefault="007F3FA5" w:rsidP="007F3FA5">
            <w:pPr>
              <w:tabs>
                <w:tab w:val="left" w:pos="270"/>
                <w:tab w:val="left" w:pos="720"/>
              </w:tabs>
              <w:spacing w:after="0" w:line="240" w:lineRule="auto"/>
              <w:rPr>
                <w:rFonts w:asciiTheme="minorHAnsi" w:eastAsia="Times New Roman" w:hAnsiTheme="minorHAnsi" w:cs="Times New Roman"/>
                <w:b/>
                <w:bCs/>
                <w:color w:val="000000"/>
                <w:sz w:val="20"/>
                <w:szCs w:val="20"/>
              </w:rPr>
            </w:pPr>
            <w:r w:rsidRPr="003E1465">
              <w:rPr>
                <w:rFonts w:asciiTheme="minorHAnsi" w:eastAsia="Times New Roman" w:hAnsiTheme="minorHAnsi" w:cs="Times New Roman"/>
                <w:b/>
                <w:bCs/>
                <w:color w:val="000000"/>
                <w:sz w:val="20"/>
                <w:szCs w:val="20"/>
              </w:rPr>
              <w:t>General Electives</w:t>
            </w:r>
          </w:p>
        </w:tc>
        <w:tc>
          <w:tcPr>
            <w:tcW w:w="760" w:type="dxa"/>
            <w:tcBorders>
              <w:top w:val="nil"/>
              <w:left w:val="nil"/>
              <w:bottom w:val="nil"/>
              <w:right w:val="nil"/>
            </w:tcBorders>
            <w:shd w:val="clear" w:color="auto" w:fill="auto"/>
            <w:noWrap/>
            <w:vAlign w:val="bottom"/>
          </w:tcPr>
          <w:p w14:paraId="13311472" w14:textId="77777777" w:rsidR="007F3FA5" w:rsidRPr="003E1465" w:rsidRDefault="007F3FA5" w:rsidP="00E22E45">
            <w:pPr>
              <w:tabs>
                <w:tab w:val="left" w:pos="270"/>
                <w:tab w:val="left" w:pos="720"/>
              </w:tabs>
              <w:spacing w:after="0" w:line="240" w:lineRule="auto"/>
              <w:rPr>
                <w:rFonts w:asciiTheme="minorHAnsi" w:eastAsia="Times New Roman" w:hAnsiTheme="minorHAnsi" w:cs="Times New Roman"/>
                <w:color w:val="000000"/>
                <w:sz w:val="20"/>
                <w:szCs w:val="20"/>
              </w:rPr>
            </w:pPr>
          </w:p>
        </w:tc>
        <w:tc>
          <w:tcPr>
            <w:tcW w:w="2600" w:type="dxa"/>
            <w:tcBorders>
              <w:top w:val="nil"/>
              <w:left w:val="nil"/>
              <w:bottom w:val="nil"/>
              <w:right w:val="nil"/>
            </w:tcBorders>
            <w:shd w:val="clear" w:color="auto" w:fill="auto"/>
            <w:noWrap/>
            <w:vAlign w:val="center"/>
          </w:tcPr>
          <w:p w14:paraId="5CEA1D73" w14:textId="77777777" w:rsidR="007F3FA5" w:rsidRPr="003E1465" w:rsidRDefault="007F3FA5" w:rsidP="00E22E45">
            <w:pPr>
              <w:tabs>
                <w:tab w:val="left" w:pos="270"/>
                <w:tab w:val="left" w:pos="720"/>
              </w:tabs>
              <w:spacing w:after="0" w:line="240" w:lineRule="auto"/>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9</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-12</w:t>
            </w:r>
            <w:r w:rsidRPr="003E1465">
              <w:rPr>
                <w:rFonts w:asciiTheme="minorHAnsi" w:eastAsia="Times New Roman" w:hAnsiTheme="minorHAnsi" w:cs="Times New Roman"/>
                <w:color w:val="000000"/>
                <w:sz w:val="20"/>
                <w:szCs w:val="20"/>
                <w:vertAlign w:val="superscript"/>
              </w:rPr>
              <w:t>th</w:t>
            </w:r>
            <w:r w:rsidRPr="003E1465">
              <w:rPr>
                <w:rFonts w:asciiTheme="minorHAnsi" w:eastAsia="Times New Roman" w:hAnsiTheme="minorHAnsi" w:cs="Times New Roman"/>
                <w:color w:val="000000"/>
                <w:sz w:val="20"/>
                <w:szCs w:val="20"/>
              </w:rPr>
              <w:t xml:space="preserve"> </w:t>
            </w:r>
          </w:p>
        </w:tc>
        <w:tc>
          <w:tcPr>
            <w:tcW w:w="1000" w:type="dxa"/>
            <w:tcBorders>
              <w:top w:val="nil"/>
              <w:left w:val="nil"/>
              <w:bottom w:val="nil"/>
              <w:right w:val="nil"/>
            </w:tcBorders>
            <w:shd w:val="clear" w:color="auto" w:fill="auto"/>
            <w:noWrap/>
            <w:vAlign w:val="center"/>
          </w:tcPr>
          <w:p w14:paraId="1C789BEC" w14:textId="77777777" w:rsidR="007F3FA5" w:rsidRPr="003E1465" w:rsidRDefault="007F3FA5" w:rsidP="00E22E45">
            <w:pPr>
              <w:tabs>
                <w:tab w:val="left" w:pos="270"/>
                <w:tab w:val="left" w:pos="720"/>
              </w:tabs>
              <w:spacing w:after="0" w:line="240" w:lineRule="auto"/>
              <w:jc w:val="center"/>
              <w:rPr>
                <w:rFonts w:asciiTheme="minorHAnsi" w:eastAsia="Times New Roman" w:hAnsiTheme="minorHAnsi" w:cs="Times New Roman"/>
                <w:color w:val="000000"/>
                <w:sz w:val="20"/>
                <w:szCs w:val="20"/>
              </w:rPr>
            </w:pPr>
            <w:r w:rsidRPr="003E1465">
              <w:rPr>
                <w:rFonts w:asciiTheme="minorHAnsi" w:eastAsia="Times New Roman" w:hAnsiTheme="minorHAnsi" w:cs="Times New Roman"/>
                <w:color w:val="000000"/>
                <w:sz w:val="20"/>
                <w:szCs w:val="20"/>
              </w:rPr>
              <w:t>7</w:t>
            </w:r>
          </w:p>
        </w:tc>
      </w:tr>
    </w:tbl>
    <w:p w14:paraId="299ED8DE" w14:textId="09472DB2" w:rsidR="00C80967" w:rsidRDefault="00C80967"/>
    <w:p w14:paraId="6B8308B2" w14:textId="70ACEDD2" w:rsidR="00FC7639" w:rsidRPr="0030301F" w:rsidRDefault="0030301F" w:rsidP="0030301F">
      <w:pPr>
        <w:pStyle w:val="Heading1"/>
        <w:rPr>
          <w:b/>
          <w:sz w:val="24"/>
          <w:szCs w:val="24"/>
        </w:rPr>
      </w:pPr>
      <w:bookmarkStart w:id="22" w:name="_Toc64623549"/>
      <w:r w:rsidRPr="0030301F">
        <w:rPr>
          <w:b/>
          <w:sz w:val="24"/>
          <w:szCs w:val="24"/>
        </w:rPr>
        <w:t xml:space="preserve">HIgh School </w:t>
      </w:r>
      <w:r w:rsidR="00FC7639" w:rsidRPr="0030301F">
        <w:rPr>
          <w:b/>
          <w:sz w:val="24"/>
          <w:szCs w:val="24"/>
        </w:rPr>
        <w:t>Class Schedule</w:t>
      </w:r>
      <w:r w:rsidR="00DF4DE8">
        <w:rPr>
          <w:b/>
          <w:sz w:val="24"/>
          <w:szCs w:val="24"/>
        </w:rPr>
        <w:t xml:space="preserve"> -</w:t>
      </w:r>
      <w:r w:rsidR="00093A56">
        <w:rPr>
          <w:b/>
          <w:sz w:val="24"/>
          <w:szCs w:val="24"/>
        </w:rPr>
        <w:t>Laveen</w:t>
      </w:r>
      <w:r w:rsidR="00DF4DE8">
        <w:rPr>
          <w:b/>
          <w:sz w:val="24"/>
          <w:szCs w:val="24"/>
        </w:rPr>
        <w:t xml:space="preserve"> </w:t>
      </w:r>
      <w:r w:rsidR="00554B6E">
        <w:rPr>
          <w:b/>
          <w:sz w:val="24"/>
          <w:szCs w:val="24"/>
        </w:rPr>
        <w:t>campus</w:t>
      </w:r>
      <w:bookmarkEnd w:id="22"/>
    </w:p>
    <w:tbl>
      <w:tblPr>
        <w:tblW w:w="9420" w:type="dxa"/>
        <w:tblInd w:w="93" w:type="dxa"/>
        <w:tblLook w:val="04A0" w:firstRow="1" w:lastRow="0" w:firstColumn="1" w:lastColumn="0" w:noHBand="0" w:noVBand="1"/>
      </w:tblPr>
      <w:tblGrid>
        <w:gridCol w:w="1690"/>
        <w:gridCol w:w="1157"/>
        <w:gridCol w:w="1289"/>
        <w:gridCol w:w="1419"/>
        <w:gridCol w:w="1419"/>
        <w:gridCol w:w="1289"/>
        <w:gridCol w:w="1157"/>
      </w:tblGrid>
      <w:tr w:rsidR="00FC7639" w:rsidRPr="00EB5F4B" w14:paraId="79116F9A" w14:textId="77777777" w:rsidTr="00EA79AC">
        <w:trPr>
          <w:trHeight w:val="320"/>
        </w:trPr>
        <w:tc>
          <w:tcPr>
            <w:tcW w:w="9420" w:type="dxa"/>
            <w:gridSpan w:val="7"/>
            <w:tcBorders>
              <w:top w:val="nil"/>
              <w:left w:val="nil"/>
              <w:bottom w:val="single" w:sz="4" w:space="0" w:color="auto"/>
              <w:right w:val="nil"/>
            </w:tcBorders>
            <w:shd w:val="clear" w:color="auto" w:fill="auto"/>
            <w:noWrap/>
            <w:hideMark/>
          </w:tcPr>
          <w:p w14:paraId="1CF18895" w14:textId="77777777" w:rsidR="00FC7639" w:rsidRPr="00EB5F4B" w:rsidRDefault="00FC7639" w:rsidP="00EA79AC">
            <w:pPr>
              <w:tabs>
                <w:tab w:val="left" w:pos="720"/>
              </w:tabs>
              <w:spacing w:after="0" w:line="240" w:lineRule="auto"/>
              <w:jc w:val="center"/>
              <w:rPr>
                <w:rFonts w:ascii="Calibri" w:eastAsia="Times New Roman" w:hAnsi="Calibri" w:cs="Times New Roman"/>
                <w:b/>
                <w:bCs/>
                <w:color w:val="000000"/>
                <w:sz w:val="20"/>
                <w:szCs w:val="20"/>
              </w:rPr>
            </w:pPr>
            <w:r w:rsidRPr="00EB5F4B">
              <w:rPr>
                <w:rFonts w:ascii="Calibri" w:eastAsia="Times New Roman" w:hAnsi="Calibri" w:cs="Times New Roman"/>
                <w:b/>
                <w:bCs/>
                <w:color w:val="000000"/>
                <w:sz w:val="20"/>
                <w:szCs w:val="20"/>
              </w:rPr>
              <w:t>High School (9 - 12 Grades)</w:t>
            </w:r>
          </w:p>
        </w:tc>
      </w:tr>
      <w:tr w:rsidR="00FC7639" w:rsidRPr="00EB5F4B" w14:paraId="503C1D15" w14:textId="77777777" w:rsidTr="00EA79AC">
        <w:trPr>
          <w:trHeight w:val="320"/>
        </w:trPr>
        <w:tc>
          <w:tcPr>
            <w:tcW w:w="1690" w:type="dxa"/>
            <w:tcBorders>
              <w:top w:val="nil"/>
              <w:left w:val="single" w:sz="4" w:space="0" w:color="auto"/>
              <w:bottom w:val="single" w:sz="4" w:space="0" w:color="auto"/>
              <w:right w:val="single" w:sz="4" w:space="0" w:color="auto"/>
            </w:tcBorders>
            <w:shd w:val="clear" w:color="000000" w:fill="BFBFBF"/>
            <w:noWrap/>
            <w:vAlign w:val="bottom"/>
            <w:hideMark/>
          </w:tcPr>
          <w:p w14:paraId="2CF35EFB" w14:textId="77777777" w:rsidR="00FC7639" w:rsidRPr="00EB5F4B" w:rsidRDefault="00FC7639" w:rsidP="00EA79AC">
            <w:pPr>
              <w:tabs>
                <w:tab w:val="left" w:pos="720"/>
              </w:tabs>
              <w:spacing w:after="0" w:line="240" w:lineRule="auto"/>
              <w:jc w:val="center"/>
              <w:rPr>
                <w:rFonts w:ascii="Calibri" w:eastAsia="Times New Roman" w:hAnsi="Calibri" w:cs="Times New Roman"/>
                <w:color w:val="000000"/>
                <w:sz w:val="20"/>
                <w:szCs w:val="20"/>
              </w:rPr>
            </w:pPr>
            <w:r w:rsidRPr="00EB5F4B">
              <w:rPr>
                <w:rFonts w:ascii="Calibri" w:eastAsia="Times New Roman" w:hAnsi="Calibri" w:cs="Times New Roman"/>
                <w:color w:val="000000"/>
                <w:sz w:val="20"/>
                <w:szCs w:val="20"/>
              </w:rPr>
              <w:t>Day</w:t>
            </w:r>
          </w:p>
        </w:tc>
        <w:tc>
          <w:tcPr>
            <w:tcW w:w="1157" w:type="dxa"/>
            <w:tcBorders>
              <w:top w:val="nil"/>
              <w:left w:val="nil"/>
              <w:bottom w:val="single" w:sz="4" w:space="0" w:color="auto"/>
              <w:right w:val="single" w:sz="4" w:space="0" w:color="auto"/>
            </w:tcBorders>
            <w:shd w:val="clear" w:color="000000" w:fill="BFBFBF"/>
            <w:noWrap/>
            <w:vAlign w:val="bottom"/>
            <w:hideMark/>
          </w:tcPr>
          <w:p w14:paraId="0F8F9CBA" w14:textId="77777777" w:rsidR="00FC7639" w:rsidRPr="00EB5F4B" w:rsidRDefault="00FC7639" w:rsidP="00EA79AC">
            <w:pPr>
              <w:tabs>
                <w:tab w:val="left" w:pos="720"/>
              </w:tabs>
              <w:spacing w:after="0" w:line="240" w:lineRule="auto"/>
              <w:jc w:val="center"/>
              <w:rPr>
                <w:rFonts w:ascii="Calibri" w:eastAsia="Times New Roman" w:hAnsi="Calibri" w:cs="Times New Roman"/>
                <w:sz w:val="20"/>
                <w:szCs w:val="20"/>
              </w:rPr>
            </w:pPr>
            <w:r w:rsidRPr="00EB5F4B">
              <w:rPr>
                <w:rFonts w:ascii="Calibri" w:eastAsia="Times New Roman" w:hAnsi="Calibri" w:cs="Times New Roman"/>
                <w:sz w:val="20"/>
                <w:szCs w:val="20"/>
              </w:rPr>
              <w:t>Period 1</w:t>
            </w:r>
          </w:p>
        </w:tc>
        <w:tc>
          <w:tcPr>
            <w:tcW w:w="1289" w:type="dxa"/>
            <w:tcBorders>
              <w:top w:val="nil"/>
              <w:left w:val="nil"/>
              <w:bottom w:val="single" w:sz="4" w:space="0" w:color="auto"/>
              <w:right w:val="single" w:sz="4" w:space="0" w:color="auto"/>
            </w:tcBorders>
            <w:shd w:val="clear" w:color="000000" w:fill="BFBFBF"/>
            <w:noWrap/>
            <w:vAlign w:val="bottom"/>
            <w:hideMark/>
          </w:tcPr>
          <w:p w14:paraId="137C415F" w14:textId="77777777" w:rsidR="00FC7639" w:rsidRPr="00EB5F4B" w:rsidRDefault="00FC7639" w:rsidP="00EA79AC">
            <w:pPr>
              <w:tabs>
                <w:tab w:val="left" w:pos="720"/>
              </w:tabs>
              <w:spacing w:after="0" w:line="240" w:lineRule="auto"/>
              <w:jc w:val="center"/>
              <w:rPr>
                <w:rFonts w:ascii="Calibri" w:eastAsia="Times New Roman" w:hAnsi="Calibri" w:cs="Times New Roman"/>
                <w:sz w:val="20"/>
                <w:szCs w:val="20"/>
              </w:rPr>
            </w:pPr>
            <w:r w:rsidRPr="00EB5F4B">
              <w:rPr>
                <w:rFonts w:ascii="Calibri" w:eastAsia="Times New Roman" w:hAnsi="Calibri" w:cs="Times New Roman"/>
                <w:sz w:val="20"/>
                <w:szCs w:val="20"/>
              </w:rPr>
              <w:t>Period 2</w:t>
            </w:r>
          </w:p>
        </w:tc>
        <w:tc>
          <w:tcPr>
            <w:tcW w:w="1419" w:type="dxa"/>
            <w:tcBorders>
              <w:top w:val="nil"/>
              <w:left w:val="nil"/>
              <w:bottom w:val="single" w:sz="4" w:space="0" w:color="auto"/>
              <w:right w:val="single" w:sz="4" w:space="0" w:color="auto"/>
            </w:tcBorders>
            <w:shd w:val="clear" w:color="000000" w:fill="BFBFBF"/>
            <w:noWrap/>
            <w:vAlign w:val="bottom"/>
            <w:hideMark/>
          </w:tcPr>
          <w:p w14:paraId="20E49D06" w14:textId="77777777" w:rsidR="00FC7639" w:rsidRPr="00EB5F4B" w:rsidRDefault="00FC7639" w:rsidP="00EA79AC">
            <w:pPr>
              <w:tabs>
                <w:tab w:val="left" w:pos="720"/>
              </w:tabs>
              <w:spacing w:after="0" w:line="240" w:lineRule="auto"/>
              <w:jc w:val="center"/>
              <w:rPr>
                <w:rFonts w:ascii="Calibri" w:eastAsia="Times New Roman" w:hAnsi="Calibri" w:cs="Times New Roman"/>
                <w:sz w:val="20"/>
                <w:szCs w:val="20"/>
              </w:rPr>
            </w:pPr>
            <w:r w:rsidRPr="00EB5F4B">
              <w:rPr>
                <w:rFonts w:ascii="Calibri" w:eastAsia="Times New Roman" w:hAnsi="Calibri" w:cs="Times New Roman"/>
                <w:sz w:val="20"/>
                <w:szCs w:val="20"/>
              </w:rPr>
              <w:t>Citizenship</w:t>
            </w:r>
          </w:p>
        </w:tc>
        <w:tc>
          <w:tcPr>
            <w:tcW w:w="1419" w:type="dxa"/>
            <w:tcBorders>
              <w:top w:val="nil"/>
              <w:left w:val="nil"/>
              <w:bottom w:val="single" w:sz="4" w:space="0" w:color="auto"/>
              <w:right w:val="single" w:sz="4" w:space="0" w:color="auto"/>
            </w:tcBorders>
            <w:shd w:val="clear" w:color="000000" w:fill="BFBFBF"/>
            <w:noWrap/>
            <w:vAlign w:val="bottom"/>
            <w:hideMark/>
          </w:tcPr>
          <w:p w14:paraId="7D68BBE7" w14:textId="77777777" w:rsidR="00FC7639" w:rsidRPr="00EB5F4B" w:rsidRDefault="00FC7639" w:rsidP="00EA79AC">
            <w:pPr>
              <w:tabs>
                <w:tab w:val="left" w:pos="720"/>
              </w:tabs>
              <w:spacing w:after="0" w:line="240" w:lineRule="auto"/>
              <w:jc w:val="center"/>
              <w:rPr>
                <w:rFonts w:ascii="Calibri" w:eastAsia="Times New Roman" w:hAnsi="Calibri" w:cs="Times New Roman"/>
                <w:sz w:val="20"/>
                <w:szCs w:val="20"/>
              </w:rPr>
            </w:pPr>
            <w:r w:rsidRPr="00EB5F4B">
              <w:rPr>
                <w:rFonts w:ascii="Calibri" w:eastAsia="Times New Roman" w:hAnsi="Calibri" w:cs="Times New Roman"/>
                <w:sz w:val="20"/>
                <w:szCs w:val="20"/>
              </w:rPr>
              <w:t xml:space="preserve"> HS Lunch</w:t>
            </w:r>
          </w:p>
        </w:tc>
        <w:tc>
          <w:tcPr>
            <w:tcW w:w="1289" w:type="dxa"/>
            <w:tcBorders>
              <w:top w:val="nil"/>
              <w:left w:val="nil"/>
              <w:bottom w:val="single" w:sz="4" w:space="0" w:color="auto"/>
              <w:right w:val="single" w:sz="4" w:space="0" w:color="auto"/>
            </w:tcBorders>
            <w:shd w:val="clear" w:color="000000" w:fill="BFBFBF"/>
            <w:noWrap/>
            <w:vAlign w:val="bottom"/>
            <w:hideMark/>
          </w:tcPr>
          <w:p w14:paraId="35FD8D1F" w14:textId="77777777" w:rsidR="00FC7639" w:rsidRPr="00EB5F4B" w:rsidRDefault="00FC7639" w:rsidP="00EA79AC">
            <w:pPr>
              <w:tabs>
                <w:tab w:val="left" w:pos="720"/>
              </w:tabs>
              <w:spacing w:after="0" w:line="240" w:lineRule="auto"/>
              <w:jc w:val="center"/>
              <w:rPr>
                <w:rFonts w:ascii="Calibri" w:eastAsia="Times New Roman" w:hAnsi="Calibri" w:cs="Times New Roman"/>
                <w:sz w:val="20"/>
                <w:szCs w:val="20"/>
              </w:rPr>
            </w:pPr>
            <w:r w:rsidRPr="00EB5F4B">
              <w:rPr>
                <w:rFonts w:ascii="Calibri" w:eastAsia="Times New Roman" w:hAnsi="Calibri" w:cs="Times New Roman"/>
                <w:sz w:val="20"/>
                <w:szCs w:val="20"/>
              </w:rPr>
              <w:t>Period 3</w:t>
            </w:r>
          </w:p>
        </w:tc>
        <w:tc>
          <w:tcPr>
            <w:tcW w:w="1157" w:type="dxa"/>
            <w:tcBorders>
              <w:top w:val="nil"/>
              <w:left w:val="nil"/>
              <w:bottom w:val="single" w:sz="4" w:space="0" w:color="auto"/>
              <w:right w:val="single" w:sz="4" w:space="0" w:color="auto"/>
            </w:tcBorders>
            <w:shd w:val="clear" w:color="000000" w:fill="BFBFBF"/>
            <w:noWrap/>
            <w:vAlign w:val="bottom"/>
            <w:hideMark/>
          </w:tcPr>
          <w:p w14:paraId="5B1BB002" w14:textId="77777777" w:rsidR="00FC7639" w:rsidRPr="00EB5F4B" w:rsidRDefault="00FC7639" w:rsidP="00EA79AC">
            <w:pPr>
              <w:tabs>
                <w:tab w:val="left" w:pos="720"/>
              </w:tabs>
              <w:spacing w:after="0" w:line="240" w:lineRule="auto"/>
              <w:jc w:val="center"/>
              <w:rPr>
                <w:rFonts w:ascii="Calibri" w:eastAsia="Times New Roman" w:hAnsi="Calibri" w:cs="Times New Roman"/>
                <w:sz w:val="20"/>
                <w:szCs w:val="20"/>
              </w:rPr>
            </w:pPr>
            <w:r w:rsidRPr="00EB5F4B">
              <w:rPr>
                <w:rFonts w:ascii="Calibri" w:eastAsia="Times New Roman" w:hAnsi="Calibri" w:cs="Times New Roman"/>
                <w:sz w:val="20"/>
                <w:szCs w:val="20"/>
              </w:rPr>
              <w:t>Period 4</w:t>
            </w:r>
          </w:p>
        </w:tc>
      </w:tr>
      <w:tr w:rsidR="00FC7639" w:rsidRPr="00EB5F4B" w14:paraId="45DA661A" w14:textId="77777777" w:rsidTr="00EA79AC">
        <w:trPr>
          <w:trHeight w:val="320"/>
        </w:trPr>
        <w:tc>
          <w:tcPr>
            <w:tcW w:w="1690" w:type="dxa"/>
            <w:tcBorders>
              <w:top w:val="nil"/>
              <w:left w:val="single" w:sz="4" w:space="0" w:color="auto"/>
              <w:bottom w:val="single" w:sz="4" w:space="0" w:color="auto"/>
              <w:right w:val="single" w:sz="4" w:space="0" w:color="auto"/>
            </w:tcBorders>
            <w:shd w:val="clear" w:color="000000" w:fill="BFBFBF"/>
            <w:noWrap/>
            <w:vAlign w:val="center"/>
            <w:hideMark/>
          </w:tcPr>
          <w:p w14:paraId="2D349F19" w14:textId="77777777" w:rsidR="00FC7639" w:rsidRPr="00EB5F4B" w:rsidRDefault="00FC7639" w:rsidP="00EA79AC">
            <w:pPr>
              <w:tabs>
                <w:tab w:val="left" w:pos="720"/>
              </w:tabs>
              <w:spacing w:after="0" w:line="240" w:lineRule="auto"/>
              <w:jc w:val="center"/>
              <w:rPr>
                <w:rFonts w:ascii="Calibri" w:eastAsia="Times New Roman" w:hAnsi="Calibri" w:cs="Times New Roman"/>
                <w:color w:val="000000"/>
                <w:sz w:val="20"/>
                <w:szCs w:val="20"/>
              </w:rPr>
            </w:pPr>
            <w:r w:rsidRPr="00EB5F4B">
              <w:rPr>
                <w:rFonts w:ascii="Calibri" w:eastAsia="Times New Roman" w:hAnsi="Calibri" w:cs="Times New Roman"/>
                <w:b/>
                <w:bCs/>
                <w:color w:val="000000"/>
                <w:sz w:val="20"/>
                <w:szCs w:val="20"/>
              </w:rPr>
              <w:t>A</w:t>
            </w:r>
            <w:r w:rsidRPr="00EB5F4B">
              <w:rPr>
                <w:rFonts w:ascii="Calibri" w:eastAsia="Times New Roman" w:hAnsi="Calibri" w:cs="Times New Roman"/>
                <w:color w:val="000000"/>
                <w:sz w:val="20"/>
                <w:szCs w:val="20"/>
              </w:rPr>
              <w:t xml:space="preserve"> (Mon &amp; Wed)</w:t>
            </w:r>
          </w:p>
        </w:tc>
        <w:tc>
          <w:tcPr>
            <w:tcW w:w="1157" w:type="dxa"/>
            <w:tcBorders>
              <w:top w:val="nil"/>
              <w:left w:val="nil"/>
              <w:bottom w:val="single" w:sz="4" w:space="0" w:color="auto"/>
              <w:right w:val="single" w:sz="4" w:space="0" w:color="auto"/>
            </w:tcBorders>
            <w:shd w:val="clear" w:color="000000" w:fill="B1E9CA"/>
            <w:noWrap/>
            <w:vAlign w:val="center"/>
            <w:hideMark/>
          </w:tcPr>
          <w:p w14:paraId="56C84E35" w14:textId="36510C27" w:rsidR="00FC7639" w:rsidRPr="00EB5F4B" w:rsidRDefault="00093A56" w:rsidP="00EA79AC">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w:t>
            </w:r>
            <w:r w:rsidR="00FC7639" w:rsidRPr="00EB5F4B">
              <w:rPr>
                <w:rFonts w:ascii="Calibri" w:eastAsia="Times New Roman" w:hAnsi="Calibri" w:cs="Times New Roman"/>
                <w:color w:val="000000"/>
                <w:sz w:val="20"/>
                <w:szCs w:val="20"/>
              </w:rPr>
              <w:t>:</w:t>
            </w:r>
            <w:r>
              <w:rPr>
                <w:rFonts w:ascii="Calibri" w:eastAsia="Times New Roman" w:hAnsi="Calibri" w:cs="Times New Roman"/>
                <w:color w:val="000000"/>
                <w:sz w:val="20"/>
                <w:szCs w:val="20"/>
              </w:rPr>
              <w:t>30-9:03</w:t>
            </w:r>
          </w:p>
        </w:tc>
        <w:tc>
          <w:tcPr>
            <w:tcW w:w="1289" w:type="dxa"/>
            <w:tcBorders>
              <w:top w:val="nil"/>
              <w:left w:val="nil"/>
              <w:bottom w:val="single" w:sz="4" w:space="0" w:color="auto"/>
              <w:right w:val="single" w:sz="4" w:space="0" w:color="auto"/>
            </w:tcBorders>
            <w:shd w:val="clear" w:color="000000" w:fill="FAF89E"/>
            <w:noWrap/>
            <w:vAlign w:val="center"/>
            <w:hideMark/>
          </w:tcPr>
          <w:p w14:paraId="5D6D3612" w14:textId="1DD3AAEA" w:rsidR="00FC7639" w:rsidRPr="00EB5F4B" w:rsidRDefault="00FC7639" w:rsidP="00162F4C">
            <w:pPr>
              <w:tabs>
                <w:tab w:val="left" w:pos="720"/>
              </w:tabs>
              <w:spacing w:after="0" w:line="240" w:lineRule="auto"/>
              <w:jc w:val="center"/>
              <w:rPr>
                <w:rFonts w:ascii="Calibri" w:eastAsia="Times New Roman" w:hAnsi="Calibri" w:cs="Times New Roman"/>
                <w:color w:val="000000"/>
                <w:sz w:val="20"/>
                <w:szCs w:val="20"/>
              </w:rPr>
            </w:pPr>
            <w:r w:rsidRPr="00EB5F4B">
              <w:rPr>
                <w:rFonts w:ascii="Calibri" w:eastAsia="Times New Roman" w:hAnsi="Calibri" w:cs="Times New Roman"/>
                <w:color w:val="000000"/>
                <w:sz w:val="20"/>
                <w:szCs w:val="20"/>
              </w:rPr>
              <w:t>9:</w:t>
            </w:r>
            <w:r w:rsidR="00BE52F6">
              <w:rPr>
                <w:rFonts w:ascii="Calibri" w:eastAsia="Times New Roman" w:hAnsi="Calibri" w:cs="Times New Roman"/>
                <w:color w:val="000000"/>
                <w:sz w:val="20"/>
                <w:szCs w:val="20"/>
              </w:rPr>
              <w:t>07-10:44</w:t>
            </w:r>
          </w:p>
        </w:tc>
        <w:tc>
          <w:tcPr>
            <w:tcW w:w="1419" w:type="dxa"/>
            <w:tcBorders>
              <w:top w:val="nil"/>
              <w:left w:val="nil"/>
              <w:bottom w:val="single" w:sz="4" w:space="0" w:color="auto"/>
              <w:right w:val="single" w:sz="4" w:space="0" w:color="auto"/>
            </w:tcBorders>
            <w:shd w:val="clear" w:color="000000" w:fill="FAF89E"/>
            <w:noWrap/>
            <w:vAlign w:val="center"/>
            <w:hideMark/>
          </w:tcPr>
          <w:p w14:paraId="41C0432E" w14:textId="4A75DA16" w:rsidR="00FC7639" w:rsidRPr="00EB5F4B" w:rsidRDefault="00BE52F6" w:rsidP="00EA79AC">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10:44-11:14</w:t>
            </w:r>
          </w:p>
        </w:tc>
        <w:tc>
          <w:tcPr>
            <w:tcW w:w="1419" w:type="dxa"/>
            <w:tcBorders>
              <w:top w:val="nil"/>
              <w:left w:val="nil"/>
              <w:bottom w:val="single" w:sz="4" w:space="0" w:color="auto"/>
              <w:right w:val="single" w:sz="4" w:space="0" w:color="auto"/>
            </w:tcBorders>
            <w:shd w:val="clear" w:color="000000" w:fill="BBB0EA"/>
            <w:noWrap/>
            <w:vAlign w:val="center"/>
            <w:hideMark/>
          </w:tcPr>
          <w:p w14:paraId="07DE121B" w14:textId="7EE94F22" w:rsidR="00FC7639" w:rsidRPr="00EB5F4B" w:rsidRDefault="00BE52F6" w:rsidP="00EA79AC">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11:14-11:43</w:t>
            </w:r>
          </w:p>
        </w:tc>
        <w:tc>
          <w:tcPr>
            <w:tcW w:w="1289" w:type="dxa"/>
            <w:tcBorders>
              <w:top w:val="nil"/>
              <w:left w:val="nil"/>
              <w:bottom w:val="single" w:sz="4" w:space="0" w:color="auto"/>
              <w:right w:val="single" w:sz="4" w:space="0" w:color="auto"/>
            </w:tcBorders>
            <w:shd w:val="clear" w:color="000000" w:fill="8DB4E2"/>
            <w:noWrap/>
            <w:vAlign w:val="center"/>
            <w:hideMark/>
          </w:tcPr>
          <w:p w14:paraId="6D6959D7" w14:textId="6D1335E6" w:rsidR="00FC7639" w:rsidRPr="00EB5F4B" w:rsidRDefault="00BE52F6" w:rsidP="00EA79AC">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11:46-1:19</w:t>
            </w:r>
          </w:p>
        </w:tc>
        <w:tc>
          <w:tcPr>
            <w:tcW w:w="1157" w:type="dxa"/>
            <w:tcBorders>
              <w:top w:val="nil"/>
              <w:left w:val="nil"/>
              <w:bottom w:val="single" w:sz="4" w:space="0" w:color="auto"/>
              <w:right w:val="single" w:sz="4" w:space="0" w:color="auto"/>
            </w:tcBorders>
            <w:shd w:val="clear" w:color="000000" w:fill="DA9694"/>
            <w:noWrap/>
            <w:vAlign w:val="center"/>
            <w:hideMark/>
          </w:tcPr>
          <w:p w14:paraId="7DA88A9B" w14:textId="41B65F59" w:rsidR="00FC7639" w:rsidRPr="00EB5F4B" w:rsidRDefault="00BE52F6" w:rsidP="00EA79AC">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1:23-3:00</w:t>
            </w:r>
          </w:p>
        </w:tc>
      </w:tr>
      <w:tr w:rsidR="00FC7639" w:rsidRPr="00EB5F4B" w14:paraId="08C177C0" w14:textId="77777777" w:rsidTr="00EA79AC">
        <w:trPr>
          <w:trHeight w:val="320"/>
        </w:trPr>
        <w:tc>
          <w:tcPr>
            <w:tcW w:w="1690" w:type="dxa"/>
            <w:tcBorders>
              <w:top w:val="nil"/>
              <w:left w:val="single" w:sz="4" w:space="0" w:color="auto"/>
              <w:bottom w:val="single" w:sz="4" w:space="0" w:color="auto"/>
              <w:right w:val="single" w:sz="4" w:space="0" w:color="auto"/>
            </w:tcBorders>
            <w:shd w:val="clear" w:color="000000" w:fill="BFBFBF"/>
            <w:noWrap/>
            <w:vAlign w:val="center"/>
            <w:hideMark/>
          </w:tcPr>
          <w:p w14:paraId="668BCEC8" w14:textId="77777777" w:rsidR="00FC7639" w:rsidRPr="00EB5F4B" w:rsidRDefault="00FC7639" w:rsidP="00EA79AC">
            <w:pPr>
              <w:tabs>
                <w:tab w:val="left" w:pos="720"/>
              </w:tabs>
              <w:spacing w:after="0" w:line="240" w:lineRule="auto"/>
              <w:jc w:val="center"/>
              <w:rPr>
                <w:rFonts w:ascii="Calibri" w:eastAsia="Times New Roman" w:hAnsi="Calibri" w:cs="Times New Roman"/>
                <w:color w:val="000000"/>
                <w:sz w:val="20"/>
                <w:szCs w:val="20"/>
              </w:rPr>
            </w:pPr>
            <w:r w:rsidRPr="00EB5F4B">
              <w:rPr>
                <w:rFonts w:ascii="Calibri" w:eastAsia="Times New Roman" w:hAnsi="Calibri" w:cs="Times New Roman"/>
                <w:b/>
                <w:bCs/>
                <w:color w:val="000000"/>
                <w:sz w:val="20"/>
                <w:szCs w:val="20"/>
              </w:rPr>
              <w:t xml:space="preserve">B </w:t>
            </w:r>
            <w:r w:rsidRPr="00EB5F4B">
              <w:rPr>
                <w:rFonts w:ascii="Calibri" w:eastAsia="Times New Roman" w:hAnsi="Calibri" w:cs="Times New Roman"/>
                <w:color w:val="000000"/>
                <w:sz w:val="20"/>
                <w:szCs w:val="20"/>
              </w:rPr>
              <w:t>(Tues &amp; Thu)</w:t>
            </w:r>
          </w:p>
        </w:tc>
        <w:tc>
          <w:tcPr>
            <w:tcW w:w="1157" w:type="dxa"/>
            <w:tcBorders>
              <w:top w:val="nil"/>
              <w:left w:val="nil"/>
              <w:bottom w:val="single" w:sz="4" w:space="0" w:color="auto"/>
              <w:right w:val="single" w:sz="4" w:space="0" w:color="auto"/>
            </w:tcBorders>
            <w:shd w:val="clear" w:color="000000" w:fill="B1E9CA"/>
            <w:noWrap/>
            <w:vAlign w:val="center"/>
            <w:hideMark/>
          </w:tcPr>
          <w:p w14:paraId="1C88B89B" w14:textId="7B8B3D65" w:rsidR="00FC7639" w:rsidRPr="00EB5F4B" w:rsidRDefault="00093A56" w:rsidP="00EA79AC">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w:t>
            </w:r>
            <w:r w:rsidRPr="00EB5F4B">
              <w:rPr>
                <w:rFonts w:ascii="Calibri" w:eastAsia="Times New Roman" w:hAnsi="Calibri" w:cs="Times New Roman"/>
                <w:color w:val="000000"/>
                <w:sz w:val="20"/>
                <w:szCs w:val="20"/>
              </w:rPr>
              <w:t>:</w:t>
            </w:r>
            <w:r>
              <w:rPr>
                <w:rFonts w:ascii="Calibri" w:eastAsia="Times New Roman" w:hAnsi="Calibri" w:cs="Times New Roman"/>
                <w:color w:val="000000"/>
                <w:sz w:val="20"/>
                <w:szCs w:val="20"/>
              </w:rPr>
              <w:t>30-9:03</w:t>
            </w:r>
          </w:p>
        </w:tc>
        <w:tc>
          <w:tcPr>
            <w:tcW w:w="1289" w:type="dxa"/>
            <w:tcBorders>
              <w:top w:val="nil"/>
              <w:left w:val="nil"/>
              <w:bottom w:val="single" w:sz="4" w:space="0" w:color="auto"/>
              <w:right w:val="single" w:sz="4" w:space="0" w:color="auto"/>
            </w:tcBorders>
            <w:shd w:val="clear" w:color="000000" w:fill="FAF89E"/>
            <w:noWrap/>
            <w:vAlign w:val="center"/>
            <w:hideMark/>
          </w:tcPr>
          <w:p w14:paraId="441EE601" w14:textId="3619F32D" w:rsidR="00FC7639" w:rsidRPr="00EB5F4B" w:rsidRDefault="00BE52F6" w:rsidP="00162F4C">
            <w:pPr>
              <w:tabs>
                <w:tab w:val="left" w:pos="720"/>
              </w:tabs>
              <w:spacing w:after="0" w:line="240" w:lineRule="auto"/>
              <w:jc w:val="center"/>
              <w:rPr>
                <w:rFonts w:ascii="Calibri" w:eastAsia="Times New Roman" w:hAnsi="Calibri" w:cs="Times New Roman"/>
                <w:color w:val="000000"/>
                <w:sz w:val="20"/>
                <w:szCs w:val="20"/>
              </w:rPr>
            </w:pPr>
            <w:r w:rsidRPr="00EB5F4B">
              <w:rPr>
                <w:rFonts w:ascii="Calibri" w:eastAsia="Times New Roman" w:hAnsi="Calibri" w:cs="Times New Roman"/>
                <w:color w:val="000000"/>
                <w:sz w:val="20"/>
                <w:szCs w:val="20"/>
              </w:rPr>
              <w:t>9:</w:t>
            </w:r>
            <w:r>
              <w:rPr>
                <w:rFonts w:ascii="Calibri" w:eastAsia="Times New Roman" w:hAnsi="Calibri" w:cs="Times New Roman"/>
                <w:color w:val="000000"/>
                <w:sz w:val="20"/>
                <w:szCs w:val="20"/>
              </w:rPr>
              <w:t>07-10:44</w:t>
            </w:r>
          </w:p>
        </w:tc>
        <w:tc>
          <w:tcPr>
            <w:tcW w:w="1419" w:type="dxa"/>
            <w:tcBorders>
              <w:top w:val="nil"/>
              <w:left w:val="nil"/>
              <w:bottom w:val="single" w:sz="4" w:space="0" w:color="auto"/>
              <w:right w:val="single" w:sz="4" w:space="0" w:color="auto"/>
            </w:tcBorders>
            <w:shd w:val="clear" w:color="000000" w:fill="FAF89E"/>
            <w:noWrap/>
            <w:vAlign w:val="center"/>
            <w:hideMark/>
          </w:tcPr>
          <w:p w14:paraId="706A8A14" w14:textId="1388DD37" w:rsidR="00FC7639" w:rsidRPr="00EB5F4B" w:rsidRDefault="00BE52F6" w:rsidP="00EA79AC">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10:44-11:14</w:t>
            </w:r>
          </w:p>
        </w:tc>
        <w:tc>
          <w:tcPr>
            <w:tcW w:w="1419" w:type="dxa"/>
            <w:tcBorders>
              <w:top w:val="nil"/>
              <w:left w:val="nil"/>
              <w:bottom w:val="single" w:sz="4" w:space="0" w:color="auto"/>
              <w:right w:val="single" w:sz="4" w:space="0" w:color="auto"/>
            </w:tcBorders>
            <w:shd w:val="clear" w:color="000000" w:fill="BBB0EA"/>
            <w:noWrap/>
            <w:vAlign w:val="center"/>
            <w:hideMark/>
          </w:tcPr>
          <w:p w14:paraId="424019AD" w14:textId="40B62D37" w:rsidR="00FC7639" w:rsidRPr="00EB5F4B" w:rsidRDefault="00BE52F6" w:rsidP="00EA79AC">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11:14-11:43</w:t>
            </w:r>
          </w:p>
        </w:tc>
        <w:tc>
          <w:tcPr>
            <w:tcW w:w="1289" w:type="dxa"/>
            <w:tcBorders>
              <w:top w:val="nil"/>
              <w:left w:val="nil"/>
              <w:bottom w:val="single" w:sz="4" w:space="0" w:color="auto"/>
              <w:right w:val="single" w:sz="4" w:space="0" w:color="auto"/>
            </w:tcBorders>
            <w:shd w:val="clear" w:color="000000" w:fill="8DB4E2"/>
            <w:noWrap/>
            <w:vAlign w:val="center"/>
            <w:hideMark/>
          </w:tcPr>
          <w:p w14:paraId="3025D7CB" w14:textId="3650BAC8" w:rsidR="00FC7639" w:rsidRPr="00EB5F4B" w:rsidRDefault="00BE52F6" w:rsidP="00EA79AC">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11:46-1:19</w:t>
            </w:r>
          </w:p>
        </w:tc>
        <w:tc>
          <w:tcPr>
            <w:tcW w:w="1157" w:type="dxa"/>
            <w:tcBorders>
              <w:top w:val="nil"/>
              <w:left w:val="nil"/>
              <w:bottom w:val="single" w:sz="4" w:space="0" w:color="auto"/>
              <w:right w:val="single" w:sz="4" w:space="0" w:color="auto"/>
            </w:tcBorders>
            <w:shd w:val="clear" w:color="000000" w:fill="DA9694"/>
            <w:noWrap/>
            <w:vAlign w:val="center"/>
            <w:hideMark/>
          </w:tcPr>
          <w:p w14:paraId="36D44756" w14:textId="55E33365" w:rsidR="00FC7639" w:rsidRPr="00EB5F4B" w:rsidRDefault="00BE52F6" w:rsidP="00EA79AC">
            <w:pPr>
              <w:tabs>
                <w:tab w:val="left" w:pos="720"/>
              </w:tabs>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1:23-3:00</w:t>
            </w:r>
          </w:p>
        </w:tc>
      </w:tr>
    </w:tbl>
    <w:p w14:paraId="011BBB7F" w14:textId="77777777" w:rsidR="000C32DA" w:rsidRDefault="000C32DA">
      <w:pPr>
        <w:rPr>
          <w:b/>
          <w:caps/>
          <w:color w:val="0F243E" w:themeColor="accent2" w:themeShade="80"/>
          <w:spacing w:val="20"/>
          <w:sz w:val="36"/>
          <w:szCs w:val="36"/>
        </w:rPr>
      </w:pPr>
      <w:r>
        <w:rPr>
          <w:b/>
          <w:sz w:val="36"/>
          <w:szCs w:val="36"/>
        </w:rPr>
        <w:br w:type="page"/>
      </w:r>
    </w:p>
    <w:p w14:paraId="1FF4BA33" w14:textId="77777777" w:rsidR="00F4267C" w:rsidRPr="003600D6" w:rsidRDefault="00F4267C" w:rsidP="00E22E45">
      <w:pPr>
        <w:pStyle w:val="Heading1"/>
        <w:tabs>
          <w:tab w:val="left" w:pos="720"/>
        </w:tabs>
        <w:rPr>
          <w:b/>
          <w:sz w:val="36"/>
          <w:szCs w:val="36"/>
        </w:rPr>
      </w:pPr>
      <w:bookmarkStart w:id="23" w:name="_Toc64623550"/>
      <w:r w:rsidRPr="003600D6">
        <w:rPr>
          <w:b/>
          <w:sz w:val="36"/>
          <w:szCs w:val="36"/>
        </w:rPr>
        <w:t>Course Offerings</w:t>
      </w:r>
      <w:bookmarkEnd w:id="23"/>
    </w:p>
    <w:p w14:paraId="0A97FFD0" w14:textId="77777777" w:rsidR="00BE108A" w:rsidRPr="00BE108A" w:rsidRDefault="00BE108A" w:rsidP="00BE108A">
      <w:pPr>
        <w:sectPr w:rsidR="00BE108A" w:rsidRPr="00BE108A" w:rsidSect="00336F5E">
          <w:pgSz w:w="12240" w:h="15840" w:code="1"/>
          <w:pgMar w:top="720" w:right="1440" w:bottom="1170" w:left="1440" w:header="576" w:footer="576" w:gutter="0"/>
          <w:pgNumType w:start="8"/>
          <w:cols w:space="720"/>
          <w:titlePg/>
          <w:docGrid w:linePitch="360"/>
        </w:sectPr>
      </w:pPr>
    </w:p>
    <w:p w14:paraId="043D7FE8" w14:textId="77777777" w:rsidR="00F4267C" w:rsidRPr="005A7AB8" w:rsidRDefault="00F4267C" w:rsidP="00A440E5">
      <w:pPr>
        <w:pStyle w:val="Heading1"/>
        <w:tabs>
          <w:tab w:val="left" w:pos="720"/>
        </w:tabs>
        <w:rPr>
          <w:b/>
          <w:sz w:val="24"/>
          <w:szCs w:val="24"/>
        </w:rPr>
      </w:pPr>
      <w:r w:rsidRPr="005A7AB8">
        <w:rPr>
          <w:b/>
          <w:sz w:val="24"/>
          <w:szCs w:val="24"/>
        </w:rPr>
        <w:t xml:space="preserve"> </w:t>
      </w:r>
      <w:bookmarkStart w:id="24" w:name="_Toc64623551"/>
      <w:r w:rsidRPr="005A7AB8">
        <w:rPr>
          <w:b/>
          <w:sz w:val="24"/>
          <w:szCs w:val="24"/>
        </w:rPr>
        <w:t>English</w:t>
      </w:r>
      <w:bookmarkEnd w:id="24"/>
    </w:p>
    <w:p w14:paraId="46609EFE" w14:textId="77777777" w:rsidR="00F4267C" w:rsidRPr="006B7002" w:rsidRDefault="00F4267C" w:rsidP="00A440E5">
      <w:pPr>
        <w:tabs>
          <w:tab w:val="left" w:pos="720"/>
        </w:tabs>
        <w:spacing w:after="0"/>
        <w:rPr>
          <w:rFonts w:asciiTheme="minorHAnsi" w:hAnsiTheme="minorHAnsi"/>
          <w:b/>
          <w:sz w:val="20"/>
          <w:szCs w:val="20"/>
        </w:rPr>
      </w:pPr>
      <w:r w:rsidRPr="006B7002">
        <w:rPr>
          <w:rFonts w:asciiTheme="minorHAnsi" w:hAnsiTheme="minorHAnsi"/>
          <w:b/>
          <w:sz w:val="20"/>
          <w:szCs w:val="20"/>
        </w:rPr>
        <w:t>Subject area goals:</w:t>
      </w:r>
    </w:p>
    <w:p w14:paraId="03C03ED8" w14:textId="77777777" w:rsidR="006D181E" w:rsidRDefault="00F4267C" w:rsidP="00A440E5">
      <w:pPr>
        <w:pStyle w:val="ListParagraph"/>
        <w:numPr>
          <w:ilvl w:val="0"/>
          <w:numId w:val="19"/>
        </w:numPr>
        <w:tabs>
          <w:tab w:val="left" w:pos="720"/>
        </w:tabs>
        <w:spacing w:after="0"/>
        <w:ind w:left="0"/>
        <w:rPr>
          <w:rFonts w:asciiTheme="minorHAnsi" w:hAnsiTheme="minorHAnsi"/>
          <w:sz w:val="20"/>
          <w:szCs w:val="20"/>
        </w:rPr>
      </w:pPr>
      <w:r w:rsidRPr="006D181E">
        <w:rPr>
          <w:rFonts w:asciiTheme="minorHAnsi" w:hAnsiTheme="minorHAnsi"/>
          <w:sz w:val="20"/>
          <w:szCs w:val="20"/>
        </w:rPr>
        <w:t xml:space="preserve">To introduce </w:t>
      </w:r>
      <w:r w:rsidR="00E43FC1" w:rsidRPr="006D181E">
        <w:rPr>
          <w:rFonts w:asciiTheme="minorHAnsi" w:hAnsiTheme="minorHAnsi"/>
          <w:sz w:val="20"/>
          <w:szCs w:val="20"/>
        </w:rPr>
        <w:t>scholars</w:t>
      </w:r>
      <w:r w:rsidRPr="006D181E">
        <w:rPr>
          <w:rFonts w:asciiTheme="minorHAnsi" w:hAnsiTheme="minorHAnsi"/>
          <w:sz w:val="20"/>
          <w:szCs w:val="20"/>
        </w:rPr>
        <w:t xml:space="preserve"> </w:t>
      </w:r>
      <w:r w:rsidR="00466DB9">
        <w:rPr>
          <w:rFonts w:asciiTheme="minorHAnsi" w:hAnsiTheme="minorHAnsi"/>
          <w:sz w:val="20"/>
          <w:szCs w:val="20"/>
        </w:rPr>
        <w:t>to a variety of literary works and instill</w:t>
      </w:r>
      <w:r w:rsidRPr="006D181E">
        <w:rPr>
          <w:rFonts w:asciiTheme="minorHAnsi" w:hAnsiTheme="minorHAnsi"/>
          <w:sz w:val="20"/>
          <w:szCs w:val="20"/>
        </w:rPr>
        <w:t xml:space="preserve"> in them a critical appreciation for great literature. </w:t>
      </w:r>
    </w:p>
    <w:p w14:paraId="0137A80F" w14:textId="4BE16A23" w:rsidR="006D181E" w:rsidRDefault="00F4267C" w:rsidP="00A440E5">
      <w:pPr>
        <w:pStyle w:val="ListParagraph"/>
        <w:numPr>
          <w:ilvl w:val="0"/>
          <w:numId w:val="19"/>
        </w:numPr>
        <w:tabs>
          <w:tab w:val="left" w:pos="720"/>
        </w:tabs>
        <w:spacing w:after="0"/>
        <w:ind w:left="0"/>
        <w:rPr>
          <w:rFonts w:asciiTheme="minorHAnsi" w:hAnsiTheme="minorHAnsi"/>
          <w:sz w:val="20"/>
          <w:szCs w:val="20"/>
        </w:rPr>
      </w:pPr>
      <w:r w:rsidRPr="006D181E">
        <w:rPr>
          <w:rFonts w:asciiTheme="minorHAnsi" w:hAnsiTheme="minorHAnsi"/>
          <w:sz w:val="20"/>
          <w:szCs w:val="20"/>
        </w:rPr>
        <w:t xml:space="preserve">To develop in </w:t>
      </w:r>
      <w:r w:rsidR="00E43FC1" w:rsidRPr="006D181E">
        <w:rPr>
          <w:rFonts w:asciiTheme="minorHAnsi" w:hAnsiTheme="minorHAnsi"/>
          <w:sz w:val="20"/>
          <w:szCs w:val="20"/>
        </w:rPr>
        <w:t>scholars</w:t>
      </w:r>
      <w:r w:rsidRPr="006D181E">
        <w:rPr>
          <w:rFonts w:asciiTheme="minorHAnsi" w:hAnsiTheme="minorHAnsi"/>
          <w:sz w:val="20"/>
          <w:szCs w:val="20"/>
        </w:rPr>
        <w:t xml:space="preserve"> an ever-increasing proficiency in reading, analyzing, </w:t>
      </w:r>
      <w:r w:rsidR="007F3D8E" w:rsidRPr="006D181E">
        <w:rPr>
          <w:rFonts w:asciiTheme="minorHAnsi" w:hAnsiTheme="minorHAnsi"/>
          <w:sz w:val="20"/>
          <w:szCs w:val="20"/>
        </w:rPr>
        <w:t>understanding,</w:t>
      </w:r>
      <w:r w:rsidRPr="006D181E">
        <w:rPr>
          <w:rFonts w:asciiTheme="minorHAnsi" w:hAnsiTheme="minorHAnsi"/>
          <w:sz w:val="20"/>
          <w:szCs w:val="20"/>
        </w:rPr>
        <w:t xml:space="preserve"> and interpreting written works. </w:t>
      </w:r>
    </w:p>
    <w:p w14:paraId="4F36F4C8" w14:textId="77777777" w:rsidR="006D181E" w:rsidRDefault="00F4267C" w:rsidP="00A440E5">
      <w:pPr>
        <w:pStyle w:val="ListParagraph"/>
        <w:numPr>
          <w:ilvl w:val="0"/>
          <w:numId w:val="19"/>
        </w:numPr>
        <w:tabs>
          <w:tab w:val="left" w:pos="720"/>
        </w:tabs>
        <w:spacing w:after="0"/>
        <w:ind w:left="0"/>
        <w:rPr>
          <w:rFonts w:asciiTheme="minorHAnsi" w:hAnsiTheme="minorHAnsi"/>
          <w:sz w:val="20"/>
          <w:szCs w:val="20"/>
        </w:rPr>
      </w:pPr>
      <w:r w:rsidRPr="006D181E">
        <w:rPr>
          <w:rFonts w:asciiTheme="minorHAnsi" w:hAnsiTheme="minorHAnsi"/>
          <w:sz w:val="20"/>
          <w:szCs w:val="20"/>
        </w:rPr>
        <w:t xml:space="preserve">To provide </w:t>
      </w:r>
      <w:r w:rsidR="00E43FC1" w:rsidRPr="006D181E">
        <w:rPr>
          <w:rFonts w:asciiTheme="minorHAnsi" w:hAnsiTheme="minorHAnsi"/>
          <w:sz w:val="20"/>
          <w:szCs w:val="20"/>
        </w:rPr>
        <w:t>scholars</w:t>
      </w:r>
      <w:r w:rsidRPr="006D181E">
        <w:rPr>
          <w:rFonts w:asciiTheme="minorHAnsi" w:hAnsiTheme="minorHAnsi"/>
          <w:sz w:val="20"/>
          <w:szCs w:val="20"/>
        </w:rPr>
        <w:t xml:space="preserve"> with the skills necessary to express themselves in both written and oral communications. </w:t>
      </w:r>
    </w:p>
    <w:p w14:paraId="0A597261" w14:textId="77777777" w:rsidR="00F4267C" w:rsidRPr="006D181E" w:rsidRDefault="00F4267C" w:rsidP="00A440E5">
      <w:pPr>
        <w:pStyle w:val="ListParagraph"/>
        <w:numPr>
          <w:ilvl w:val="0"/>
          <w:numId w:val="19"/>
        </w:numPr>
        <w:tabs>
          <w:tab w:val="left" w:pos="720"/>
        </w:tabs>
        <w:spacing w:after="0"/>
        <w:ind w:left="0"/>
        <w:rPr>
          <w:rFonts w:asciiTheme="minorHAnsi" w:hAnsiTheme="minorHAnsi"/>
          <w:sz w:val="20"/>
          <w:szCs w:val="20"/>
        </w:rPr>
      </w:pPr>
      <w:r w:rsidRPr="006D181E">
        <w:rPr>
          <w:rFonts w:asciiTheme="minorHAnsi" w:hAnsiTheme="minorHAnsi"/>
          <w:sz w:val="20"/>
          <w:szCs w:val="20"/>
        </w:rPr>
        <w:t>Scholars must complete 4 years of English.</w:t>
      </w:r>
    </w:p>
    <w:p w14:paraId="732FC159" w14:textId="77777777" w:rsidR="00F4267C" w:rsidRPr="006B7002" w:rsidRDefault="00F4267C" w:rsidP="00A440E5">
      <w:pPr>
        <w:pStyle w:val="Footer"/>
        <w:tabs>
          <w:tab w:val="left" w:pos="720"/>
        </w:tabs>
        <w:rPr>
          <w:sz w:val="20"/>
          <w:szCs w:val="20"/>
        </w:rPr>
      </w:pPr>
    </w:p>
    <w:p w14:paraId="0A195B1D" w14:textId="77777777" w:rsidR="00F4267C" w:rsidRPr="00A238D2" w:rsidRDefault="00C0766D" w:rsidP="00A440E5">
      <w:pPr>
        <w:tabs>
          <w:tab w:val="left" w:pos="720"/>
        </w:tabs>
        <w:rPr>
          <w:sz w:val="18"/>
          <w:szCs w:val="18"/>
        </w:rPr>
      </w:pPr>
      <w:r w:rsidRPr="00A238D2">
        <w:rPr>
          <w:sz w:val="18"/>
          <w:szCs w:val="18"/>
        </w:rPr>
        <w:t xml:space="preserve">Note: </w:t>
      </w:r>
      <w:r w:rsidR="00E81439" w:rsidRPr="00A238D2">
        <w:rPr>
          <w:sz w:val="18"/>
          <w:szCs w:val="18"/>
        </w:rPr>
        <w:t>The curriculum for Junior and Senior</w:t>
      </w:r>
      <w:r w:rsidR="00F4267C" w:rsidRPr="00A238D2">
        <w:rPr>
          <w:sz w:val="18"/>
          <w:szCs w:val="18"/>
        </w:rPr>
        <w:t xml:space="preserve"> will </w:t>
      </w:r>
      <w:r w:rsidR="00E81439" w:rsidRPr="00A238D2">
        <w:rPr>
          <w:sz w:val="18"/>
          <w:szCs w:val="18"/>
        </w:rPr>
        <w:t>alternate between</w:t>
      </w:r>
      <w:r w:rsidR="00F4267C" w:rsidRPr="00A238D2">
        <w:rPr>
          <w:sz w:val="18"/>
          <w:szCs w:val="18"/>
        </w:rPr>
        <w:t xml:space="preserve"> </w:t>
      </w:r>
      <w:r w:rsidR="00E81439" w:rsidRPr="00A238D2">
        <w:rPr>
          <w:sz w:val="18"/>
          <w:szCs w:val="18"/>
        </w:rPr>
        <w:t xml:space="preserve">British and </w:t>
      </w:r>
      <w:r w:rsidR="00F4267C" w:rsidRPr="00A238D2">
        <w:rPr>
          <w:sz w:val="18"/>
          <w:szCs w:val="18"/>
        </w:rPr>
        <w:t>World Literature</w:t>
      </w:r>
      <w:r w:rsidR="00E81439" w:rsidRPr="00A238D2">
        <w:rPr>
          <w:sz w:val="18"/>
          <w:szCs w:val="18"/>
        </w:rPr>
        <w:t xml:space="preserve">. </w:t>
      </w:r>
      <w:r w:rsidR="00F4267C" w:rsidRPr="00A238D2">
        <w:rPr>
          <w:sz w:val="18"/>
          <w:szCs w:val="18"/>
        </w:rPr>
        <w:t xml:space="preserve"> </w:t>
      </w:r>
      <w:r w:rsidR="00471EAE" w:rsidRPr="00A238D2">
        <w:rPr>
          <w:sz w:val="18"/>
          <w:szCs w:val="18"/>
        </w:rPr>
        <w:t>World</w:t>
      </w:r>
      <w:r w:rsidR="00E81439" w:rsidRPr="00A238D2">
        <w:rPr>
          <w:sz w:val="18"/>
          <w:szCs w:val="18"/>
        </w:rPr>
        <w:t xml:space="preserve"> Literature </w:t>
      </w:r>
      <w:r w:rsidR="00F4267C" w:rsidRPr="00A238D2">
        <w:rPr>
          <w:sz w:val="18"/>
          <w:szCs w:val="18"/>
        </w:rPr>
        <w:t>wi</w:t>
      </w:r>
      <w:r w:rsidR="003C6D36" w:rsidRPr="00A238D2">
        <w:rPr>
          <w:sz w:val="18"/>
          <w:szCs w:val="18"/>
        </w:rPr>
        <w:t>ll be offered in the</w:t>
      </w:r>
      <w:r w:rsidR="000C32DA" w:rsidRPr="00A238D2">
        <w:rPr>
          <w:sz w:val="18"/>
          <w:szCs w:val="18"/>
        </w:rPr>
        <w:t xml:space="preserve"> </w:t>
      </w:r>
      <w:r w:rsidR="00AC67E6" w:rsidRPr="00A238D2">
        <w:rPr>
          <w:sz w:val="18"/>
          <w:szCs w:val="18"/>
        </w:rPr>
        <w:t>201</w:t>
      </w:r>
      <w:r w:rsidR="00471EAE" w:rsidRPr="00A238D2">
        <w:rPr>
          <w:sz w:val="18"/>
          <w:szCs w:val="18"/>
        </w:rPr>
        <w:t>8-2019</w:t>
      </w:r>
      <w:r w:rsidR="00F4267C" w:rsidRPr="00A238D2">
        <w:rPr>
          <w:sz w:val="18"/>
          <w:szCs w:val="18"/>
        </w:rPr>
        <w:t xml:space="preserve"> calendar school year, </w:t>
      </w:r>
      <w:r w:rsidR="00E81439" w:rsidRPr="00A238D2">
        <w:rPr>
          <w:sz w:val="18"/>
          <w:szCs w:val="18"/>
        </w:rPr>
        <w:t>with World</w:t>
      </w:r>
      <w:r w:rsidR="00F4267C" w:rsidRPr="00A238D2">
        <w:rPr>
          <w:sz w:val="18"/>
          <w:szCs w:val="18"/>
        </w:rPr>
        <w:t xml:space="preserve"> Literature </w:t>
      </w:r>
      <w:r w:rsidR="00E81439" w:rsidRPr="00A238D2">
        <w:rPr>
          <w:sz w:val="18"/>
          <w:szCs w:val="18"/>
        </w:rPr>
        <w:t xml:space="preserve">offered the following </w:t>
      </w:r>
      <w:r w:rsidR="00F4267C" w:rsidRPr="00A238D2">
        <w:rPr>
          <w:sz w:val="18"/>
          <w:szCs w:val="18"/>
        </w:rPr>
        <w:t>school year.</w:t>
      </w:r>
    </w:p>
    <w:p w14:paraId="0C4A362C" w14:textId="35702397" w:rsidR="00F4267C" w:rsidRPr="005F480C" w:rsidRDefault="004A2C58" w:rsidP="0036073F">
      <w:pPr>
        <w:pStyle w:val="Heading3"/>
        <w:pBdr>
          <w:bottom w:val="dotted" w:sz="4" w:space="0" w:color="0F243E" w:themeColor="accent2" w:themeShade="7F"/>
        </w:pBdr>
        <w:tabs>
          <w:tab w:val="left" w:pos="720"/>
        </w:tabs>
        <w:spacing w:before="0" w:after="0" w:line="240" w:lineRule="auto"/>
        <w:jc w:val="left"/>
        <w:rPr>
          <w:rFonts w:asciiTheme="minorHAnsi" w:hAnsiTheme="minorHAnsi"/>
          <w:b/>
          <w:sz w:val="20"/>
          <w:szCs w:val="20"/>
        </w:rPr>
      </w:pPr>
      <w:bookmarkStart w:id="25" w:name="_Toc64623552"/>
      <w:r w:rsidRPr="005F480C">
        <w:rPr>
          <w:rFonts w:asciiTheme="minorHAnsi" w:hAnsiTheme="minorHAnsi"/>
          <w:b/>
          <w:sz w:val="20"/>
          <w:szCs w:val="20"/>
        </w:rPr>
        <w:t>130</w:t>
      </w:r>
      <w:r w:rsidR="00BE307D" w:rsidRPr="005F480C">
        <w:rPr>
          <w:rFonts w:asciiTheme="minorHAnsi" w:hAnsiTheme="minorHAnsi"/>
          <w:b/>
          <w:sz w:val="20"/>
          <w:szCs w:val="20"/>
        </w:rPr>
        <w:t xml:space="preserve"> 9th</w:t>
      </w:r>
      <w:r w:rsidR="00F4267C" w:rsidRPr="005F480C">
        <w:rPr>
          <w:rFonts w:asciiTheme="minorHAnsi" w:hAnsiTheme="minorHAnsi"/>
          <w:b/>
          <w:sz w:val="20"/>
          <w:szCs w:val="20"/>
        </w:rPr>
        <w:t xml:space="preserve"> Grade English</w:t>
      </w:r>
      <w:bookmarkEnd w:id="25"/>
      <w:r w:rsidR="0036073F" w:rsidRPr="005F480C">
        <w:rPr>
          <w:rFonts w:asciiTheme="minorHAnsi" w:hAnsiTheme="minorHAnsi"/>
          <w:b/>
          <w:sz w:val="20"/>
          <w:szCs w:val="20"/>
        </w:rPr>
        <w:t xml:space="preserve">  </w:t>
      </w:r>
    </w:p>
    <w:p w14:paraId="160CFD65" w14:textId="77777777" w:rsidR="00F92A53" w:rsidRDefault="00F4267C" w:rsidP="00A440E5">
      <w:pPr>
        <w:tabs>
          <w:tab w:val="left" w:pos="720"/>
        </w:tabs>
        <w:rPr>
          <w:rFonts w:asciiTheme="minorHAnsi" w:hAnsiTheme="minorHAnsi"/>
          <w:sz w:val="20"/>
          <w:szCs w:val="20"/>
        </w:rPr>
      </w:pPr>
      <w:r w:rsidRPr="005F480C">
        <w:rPr>
          <w:rFonts w:asciiTheme="minorHAnsi" w:hAnsiTheme="minorHAnsi"/>
          <w:sz w:val="20"/>
          <w:szCs w:val="20"/>
        </w:rPr>
        <w:t xml:space="preserve">This course will emphasize rhetoric and composition with a focus on understanding writing as a process. Writing projects will require </w:t>
      </w:r>
      <w:r w:rsidR="00E43FC1" w:rsidRPr="005F480C">
        <w:rPr>
          <w:rFonts w:asciiTheme="minorHAnsi" w:hAnsiTheme="minorHAnsi"/>
          <w:sz w:val="20"/>
          <w:szCs w:val="20"/>
        </w:rPr>
        <w:t>scholars</w:t>
      </w:r>
      <w:r w:rsidRPr="005F480C">
        <w:rPr>
          <w:rFonts w:asciiTheme="minorHAnsi" w:hAnsiTheme="minorHAnsi"/>
          <w:sz w:val="20"/>
          <w:szCs w:val="20"/>
        </w:rPr>
        <w:t xml:space="preserve"> to engage in all parts of the writing process: planning, drafting, revising, and editing. </w:t>
      </w:r>
      <w:r w:rsidR="00E43FC1" w:rsidRPr="005F480C">
        <w:rPr>
          <w:rFonts w:asciiTheme="minorHAnsi" w:hAnsiTheme="minorHAnsi"/>
          <w:sz w:val="20"/>
          <w:szCs w:val="20"/>
        </w:rPr>
        <w:t>Scholars</w:t>
      </w:r>
      <w:r w:rsidRPr="005F480C">
        <w:rPr>
          <w:rFonts w:asciiTheme="minorHAnsi" w:hAnsiTheme="minorHAnsi"/>
          <w:sz w:val="20"/>
          <w:szCs w:val="20"/>
        </w:rPr>
        <w:t xml:space="preserve"> will learn narrative, persuasive, and research-based writing and will strengthen their writing skills </w:t>
      </w:r>
      <w:r w:rsidR="002E486F" w:rsidRPr="005F480C">
        <w:rPr>
          <w:rFonts w:asciiTheme="minorHAnsi" w:hAnsiTheme="minorHAnsi"/>
          <w:sz w:val="20"/>
          <w:szCs w:val="20"/>
        </w:rPr>
        <w:t>by completing</w:t>
      </w:r>
      <w:r w:rsidRPr="005F480C">
        <w:rPr>
          <w:rFonts w:asciiTheme="minorHAnsi" w:hAnsiTheme="minorHAnsi"/>
          <w:sz w:val="20"/>
          <w:szCs w:val="20"/>
        </w:rPr>
        <w:t xml:space="preserve"> </w:t>
      </w:r>
      <w:r w:rsidR="00E81439" w:rsidRPr="005F480C">
        <w:rPr>
          <w:rFonts w:asciiTheme="minorHAnsi" w:hAnsiTheme="minorHAnsi"/>
          <w:sz w:val="20"/>
          <w:szCs w:val="20"/>
        </w:rPr>
        <w:t>several</w:t>
      </w:r>
      <w:r w:rsidRPr="005F480C">
        <w:rPr>
          <w:rFonts w:asciiTheme="minorHAnsi" w:hAnsiTheme="minorHAnsi"/>
          <w:sz w:val="20"/>
          <w:szCs w:val="20"/>
        </w:rPr>
        <w:t xml:space="preserve"> in-depth writing projects.</w:t>
      </w:r>
    </w:p>
    <w:p w14:paraId="69E00AA6" w14:textId="77777777" w:rsidR="003D3205" w:rsidRPr="00DD6A8F" w:rsidRDefault="003D3205" w:rsidP="003D3205">
      <w:pPr>
        <w:pBdr>
          <w:top w:val="dotted" w:sz="4" w:space="1" w:color="0F243E"/>
          <w:bottom w:val="dotted" w:sz="4" w:space="1" w:color="0F243E"/>
        </w:pBdr>
        <w:tabs>
          <w:tab w:val="left" w:pos="720"/>
        </w:tabs>
        <w:spacing w:before="300"/>
        <w:outlineLvl w:val="2"/>
        <w:rPr>
          <w:rFonts w:ascii="Calibri" w:eastAsia="Times New Roman" w:hAnsi="Calibri" w:cs="Times New Roman"/>
          <w:b/>
          <w:caps/>
          <w:color w:val="0F243E"/>
          <w:sz w:val="20"/>
          <w:szCs w:val="20"/>
        </w:rPr>
      </w:pPr>
      <w:bookmarkStart w:id="26" w:name="_Toc64623553"/>
      <w:r w:rsidRPr="00DD6A8F">
        <w:rPr>
          <w:rFonts w:ascii="Calibri" w:eastAsia="Times New Roman" w:hAnsi="Calibri" w:cs="Times New Roman"/>
          <w:b/>
          <w:caps/>
          <w:color w:val="0F243E"/>
          <w:sz w:val="20"/>
          <w:szCs w:val="20"/>
        </w:rPr>
        <w:t>137 Hon 9</w:t>
      </w:r>
      <w:r w:rsidRPr="00DD6A8F">
        <w:rPr>
          <w:rFonts w:ascii="Calibri" w:eastAsia="Times New Roman" w:hAnsi="Calibri" w:cs="Times New Roman"/>
          <w:b/>
          <w:caps/>
          <w:color w:val="0F243E"/>
          <w:sz w:val="20"/>
          <w:szCs w:val="20"/>
          <w:vertAlign w:val="superscript"/>
        </w:rPr>
        <w:t>th</w:t>
      </w:r>
      <w:r w:rsidRPr="00DD6A8F">
        <w:rPr>
          <w:rFonts w:ascii="Calibri" w:eastAsia="Times New Roman" w:hAnsi="Calibri" w:cs="Times New Roman"/>
          <w:b/>
          <w:caps/>
          <w:color w:val="0F243E"/>
          <w:sz w:val="20"/>
          <w:szCs w:val="20"/>
        </w:rPr>
        <w:t xml:space="preserve"> Grade English</w:t>
      </w:r>
      <w:bookmarkEnd w:id="26"/>
    </w:p>
    <w:p w14:paraId="53058474" w14:textId="77777777" w:rsidR="003D3205" w:rsidRPr="00DD6A8F" w:rsidRDefault="003D3205" w:rsidP="003D3205">
      <w:pPr>
        <w:tabs>
          <w:tab w:val="left" w:pos="720"/>
        </w:tabs>
        <w:spacing w:after="0"/>
        <w:rPr>
          <w:rFonts w:ascii="Calibri" w:eastAsia="Times New Roman" w:hAnsi="Calibri" w:cs="Times New Roman"/>
          <w:sz w:val="20"/>
          <w:szCs w:val="20"/>
        </w:rPr>
      </w:pPr>
      <w:r w:rsidRPr="00DD6A8F">
        <w:rPr>
          <w:rFonts w:ascii="Calibri" w:eastAsia="Times New Roman" w:hAnsi="Calibri" w:cs="Times New Roman"/>
          <w:sz w:val="20"/>
          <w:szCs w:val="20"/>
        </w:rPr>
        <w:t>The accelerated 9</w:t>
      </w:r>
      <w:r w:rsidRPr="00DD6A8F">
        <w:rPr>
          <w:rFonts w:ascii="Calibri" w:eastAsia="Times New Roman" w:hAnsi="Calibri" w:cs="Times New Roman"/>
          <w:sz w:val="20"/>
          <w:szCs w:val="20"/>
          <w:vertAlign w:val="superscript"/>
        </w:rPr>
        <w:t>th</w:t>
      </w:r>
      <w:r w:rsidRPr="00DD6A8F">
        <w:rPr>
          <w:rFonts w:ascii="Calibri" w:eastAsia="Times New Roman" w:hAnsi="Calibri" w:cs="Times New Roman"/>
          <w:sz w:val="20"/>
          <w:szCs w:val="20"/>
        </w:rPr>
        <w:t xml:space="preserve"> Grade English: World Literature scholars will be challenged to be more independent and be prepared to discuss the selections on a deeper level. Higher expectations and extra projects required.</w:t>
      </w:r>
    </w:p>
    <w:p w14:paraId="15B7438A" w14:textId="022D6F11" w:rsidR="00DA5062" w:rsidRPr="003D3205" w:rsidRDefault="003D3205" w:rsidP="00DA5062">
      <w:pPr>
        <w:tabs>
          <w:tab w:val="left" w:pos="720"/>
        </w:tabs>
        <w:spacing w:after="0" w:line="240" w:lineRule="auto"/>
        <w:rPr>
          <w:rFonts w:ascii="Calibri" w:eastAsia="Times New Roman" w:hAnsi="Calibri" w:cs="Times New Roman"/>
          <w:sz w:val="20"/>
          <w:szCs w:val="20"/>
        </w:rPr>
      </w:pPr>
      <w:r w:rsidRPr="00DD6A8F">
        <w:rPr>
          <w:rFonts w:ascii="Calibri" w:eastAsia="Times New Roman" w:hAnsi="Calibri" w:cs="Times New Roman"/>
          <w:b/>
          <w:sz w:val="18"/>
          <w:szCs w:val="18"/>
        </w:rPr>
        <w:t>Prerequisite: Teacher recommendation, AZ Merit Score, and Pre-test</w:t>
      </w:r>
    </w:p>
    <w:p w14:paraId="2FAD2A30" w14:textId="77777777" w:rsidR="00A238D2" w:rsidRPr="00A62A80" w:rsidRDefault="00A238D2" w:rsidP="00A238D2">
      <w:pPr>
        <w:tabs>
          <w:tab w:val="left" w:pos="720"/>
        </w:tabs>
        <w:spacing w:after="0" w:line="240" w:lineRule="auto"/>
        <w:rPr>
          <w:rFonts w:asciiTheme="minorHAnsi" w:eastAsia="Times New Roman" w:hAnsiTheme="minorHAnsi"/>
          <w:color w:val="000000"/>
          <w:sz w:val="20"/>
          <w:szCs w:val="20"/>
        </w:rPr>
      </w:pPr>
    </w:p>
    <w:p w14:paraId="2138445D" w14:textId="2A123764" w:rsidR="00F4267C" w:rsidRPr="0087716D" w:rsidRDefault="00F4267C" w:rsidP="0036073F">
      <w:pPr>
        <w:pStyle w:val="Heading3"/>
        <w:tabs>
          <w:tab w:val="left" w:pos="720"/>
        </w:tabs>
        <w:spacing w:before="0" w:after="0"/>
        <w:jc w:val="left"/>
        <w:rPr>
          <w:rFonts w:asciiTheme="minorHAnsi" w:hAnsiTheme="minorHAnsi"/>
          <w:b/>
          <w:sz w:val="20"/>
          <w:szCs w:val="20"/>
        </w:rPr>
      </w:pPr>
      <w:bookmarkStart w:id="27" w:name="_Toc64623554"/>
      <w:r w:rsidRPr="0087716D">
        <w:rPr>
          <w:rFonts w:asciiTheme="minorHAnsi" w:hAnsiTheme="minorHAnsi"/>
          <w:b/>
          <w:sz w:val="20"/>
          <w:szCs w:val="20"/>
        </w:rPr>
        <w:t xml:space="preserve">131 </w:t>
      </w:r>
      <w:r w:rsidR="0087716D" w:rsidRPr="0087716D">
        <w:rPr>
          <w:rFonts w:asciiTheme="minorHAnsi" w:hAnsiTheme="minorHAnsi"/>
          <w:b/>
          <w:sz w:val="20"/>
          <w:szCs w:val="20"/>
        </w:rPr>
        <w:t>10</w:t>
      </w:r>
      <w:r w:rsidR="0087716D" w:rsidRPr="0087716D">
        <w:rPr>
          <w:rFonts w:asciiTheme="minorHAnsi" w:hAnsiTheme="minorHAnsi"/>
          <w:b/>
          <w:sz w:val="20"/>
          <w:szCs w:val="20"/>
          <w:vertAlign w:val="superscript"/>
        </w:rPr>
        <w:t>th</w:t>
      </w:r>
      <w:r w:rsidR="0087716D" w:rsidRPr="0087716D">
        <w:rPr>
          <w:rFonts w:asciiTheme="minorHAnsi" w:hAnsiTheme="minorHAnsi"/>
          <w:b/>
          <w:sz w:val="20"/>
          <w:szCs w:val="20"/>
        </w:rPr>
        <w:t xml:space="preserve"> Grade English</w:t>
      </w:r>
      <w:bookmarkEnd w:id="27"/>
      <w:r w:rsidR="0036073F" w:rsidRPr="0087716D">
        <w:rPr>
          <w:rFonts w:asciiTheme="minorHAnsi" w:hAnsiTheme="minorHAnsi"/>
          <w:b/>
          <w:sz w:val="20"/>
          <w:szCs w:val="20"/>
        </w:rPr>
        <w:t xml:space="preserve"> </w:t>
      </w:r>
      <w:r w:rsidR="0046606B" w:rsidRPr="0087716D">
        <w:rPr>
          <w:rFonts w:asciiTheme="minorHAnsi" w:hAnsiTheme="minorHAnsi"/>
          <w:b/>
          <w:sz w:val="20"/>
          <w:szCs w:val="20"/>
        </w:rPr>
        <w:t xml:space="preserve"> </w:t>
      </w:r>
      <w:r w:rsidR="005A5FE3" w:rsidRPr="0087716D">
        <w:rPr>
          <w:rFonts w:asciiTheme="minorHAnsi" w:hAnsiTheme="minorHAnsi"/>
          <w:b/>
          <w:sz w:val="20"/>
          <w:szCs w:val="20"/>
        </w:rPr>
        <w:t xml:space="preserve">   </w:t>
      </w:r>
    </w:p>
    <w:p w14:paraId="06A35DDC" w14:textId="77777777" w:rsidR="003C5236" w:rsidRPr="0087716D" w:rsidRDefault="00A238D2" w:rsidP="003C5236">
      <w:pPr>
        <w:spacing w:after="0"/>
        <w:rPr>
          <w:rFonts w:asciiTheme="minorHAnsi" w:eastAsia="Times New Roman" w:hAnsiTheme="minorHAnsi"/>
          <w:iCs/>
          <w:color w:val="000000"/>
          <w:sz w:val="20"/>
          <w:szCs w:val="20"/>
        </w:rPr>
      </w:pPr>
      <w:r>
        <w:rPr>
          <w:rFonts w:asciiTheme="minorHAnsi" w:eastAsia="Times New Roman" w:hAnsiTheme="minorHAnsi"/>
          <w:iCs/>
          <w:color w:val="000000"/>
          <w:sz w:val="20"/>
          <w:szCs w:val="20"/>
        </w:rPr>
        <w:t>I</w:t>
      </w:r>
      <w:r w:rsidR="003C5236" w:rsidRPr="0087716D">
        <w:rPr>
          <w:rFonts w:asciiTheme="minorHAnsi" w:eastAsia="Times New Roman" w:hAnsiTheme="minorHAnsi"/>
          <w:iCs/>
          <w:color w:val="000000"/>
          <w:sz w:val="20"/>
          <w:szCs w:val="20"/>
        </w:rPr>
        <w:t xml:space="preserve">ntegrated course focusing on authors/ poets in American Literature – from early American to twentieth century. Students will develop organizational and group skills through projects and presentations. Evaluating literary elements and developing reading strategies will be accomplished through in-depth study of classic literature, such as Mark Twain, Nathaniel Hawthorne, and Harper Lee.  </w:t>
      </w:r>
    </w:p>
    <w:p w14:paraId="44546BA2" w14:textId="77777777" w:rsidR="003C5236" w:rsidRPr="0087716D" w:rsidRDefault="003C5236" w:rsidP="003C5236">
      <w:pPr>
        <w:spacing w:after="0"/>
        <w:rPr>
          <w:rFonts w:asciiTheme="minorHAnsi" w:hAnsiTheme="minorHAnsi"/>
          <w:b/>
          <w:sz w:val="18"/>
          <w:szCs w:val="18"/>
        </w:rPr>
      </w:pPr>
      <w:r w:rsidRPr="0087716D">
        <w:rPr>
          <w:rFonts w:asciiTheme="minorHAnsi" w:hAnsiTheme="minorHAnsi"/>
          <w:b/>
          <w:sz w:val="18"/>
          <w:szCs w:val="18"/>
        </w:rPr>
        <w:t>Prerequisite: None</w:t>
      </w:r>
    </w:p>
    <w:p w14:paraId="75B1EDDB" w14:textId="77777777" w:rsidR="00F4267C" w:rsidRPr="0087716D" w:rsidRDefault="00F4267C" w:rsidP="00A440E5">
      <w:pPr>
        <w:pStyle w:val="Heading3"/>
        <w:tabs>
          <w:tab w:val="left" w:pos="720"/>
        </w:tabs>
        <w:jc w:val="left"/>
        <w:rPr>
          <w:rFonts w:asciiTheme="minorHAnsi" w:hAnsiTheme="minorHAnsi"/>
          <w:b/>
          <w:sz w:val="20"/>
          <w:szCs w:val="20"/>
        </w:rPr>
      </w:pPr>
      <w:bookmarkStart w:id="28" w:name="_Toc64623555"/>
      <w:r w:rsidRPr="0087716D">
        <w:rPr>
          <w:rFonts w:asciiTheme="minorHAnsi" w:hAnsiTheme="minorHAnsi"/>
          <w:b/>
          <w:sz w:val="20"/>
          <w:szCs w:val="20"/>
        </w:rPr>
        <w:t>167 Hon</w:t>
      </w:r>
      <w:r w:rsidR="0087716D" w:rsidRPr="0087716D">
        <w:rPr>
          <w:rFonts w:asciiTheme="minorHAnsi" w:hAnsiTheme="minorHAnsi"/>
          <w:b/>
          <w:sz w:val="20"/>
          <w:szCs w:val="20"/>
        </w:rPr>
        <w:t xml:space="preserve"> 10</w:t>
      </w:r>
      <w:r w:rsidR="0087716D" w:rsidRPr="0087716D">
        <w:rPr>
          <w:rFonts w:asciiTheme="minorHAnsi" w:hAnsiTheme="minorHAnsi"/>
          <w:b/>
          <w:sz w:val="20"/>
          <w:szCs w:val="20"/>
          <w:vertAlign w:val="superscript"/>
        </w:rPr>
        <w:t>th</w:t>
      </w:r>
      <w:r w:rsidR="0087716D" w:rsidRPr="0087716D">
        <w:rPr>
          <w:rFonts w:asciiTheme="minorHAnsi" w:hAnsiTheme="minorHAnsi"/>
          <w:b/>
          <w:sz w:val="20"/>
          <w:szCs w:val="20"/>
        </w:rPr>
        <w:t xml:space="preserve"> Grade English</w:t>
      </w:r>
      <w:bookmarkEnd w:id="28"/>
    </w:p>
    <w:p w14:paraId="45FED9C1" w14:textId="77777777" w:rsidR="00F4267C" w:rsidRPr="0087716D" w:rsidRDefault="00F4267C" w:rsidP="00A440E5">
      <w:pPr>
        <w:tabs>
          <w:tab w:val="left" w:pos="720"/>
        </w:tabs>
        <w:spacing w:after="0"/>
        <w:rPr>
          <w:rFonts w:asciiTheme="minorHAnsi" w:hAnsiTheme="minorHAnsi"/>
          <w:sz w:val="20"/>
          <w:szCs w:val="20"/>
        </w:rPr>
      </w:pPr>
      <w:r w:rsidRPr="0087716D">
        <w:rPr>
          <w:rFonts w:asciiTheme="minorHAnsi" w:hAnsiTheme="minorHAnsi"/>
          <w:sz w:val="20"/>
          <w:szCs w:val="20"/>
        </w:rPr>
        <w:t xml:space="preserve">Accelerated 131 course </w:t>
      </w:r>
      <w:r w:rsidR="00E43FC1" w:rsidRPr="0087716D">
        <w:rPr>
          <w:rFonts w:asciiTheme="minorHAnsi" w:hAnsiTheme="minorHAnsi"/>
          <w:sz w:val="20"/>
          <w:szCs w:val="20"/>
        </w:rPr>
        <w:t>scholars</w:t>
      </w:r>
      <w:r w:rsidRPr="0087716D">
        <w:rPr>
          <w:rFonts w:asciiTheme="minorHAnsi" w:hAnsiTheme="minorHAnsi"/>
          <w:sz w:val="20"/>
          <w:szCs w:val="20"/>
        </w:rPr>
        <w:t xml:space="preserve"> will be challenged to be more independent and be prepared to discuss the classics on a deeper level. Higher expectations and extra projects required.</w:t>
      </w:r>
    </w:p>
    <w:p w14:paraId="5CF489DE" w14:textId="015DE2F9" w:rsidR="00F4267C" w:rsidRDefault="00F4267C" w:rsidP="00A440E5">
      <w:pPr>
        <w:tabs>
          <w:tab w:val="left" w:pos="720"/>
        </w:tabs>
        <w:spacing w:after="0"/>
        <w:rPr>
          <w:rFonts w:asciiTheme="minorHAnsi" w:hAnsiTheme="minorHAnsi"/>
          <w:b/>
          <w:sz w:val="18"/>
          <w:szCs w:val="18"/>
        </w:rPr>
      </w:pPr>
      <w:r w:rsidRPr="0087716D">
        <w:rPr>
          <w:rFonts w:asciiTheme="minorHAnsi" w:hAnsiTheme="minorHAnsi"/>
          <w:b/>
          <w:sz w:val="18"/>
          <w:szCs w:val="18"/>
        </w:rPr>
        <w:t>Prerequisite: Teacher approval</w:t>
      </w:r>
    </w:p>
    <w:p w14:paraId="03170017" w14:textId="77777777" w:rsidR="003D3205" w:rsidRPr="00DE0576" w:rsidRDefault="003D3205" w:rsidP="003D3205">
      <w:pPr>
        <w:pStyle w:val="Heading3"/>
        <w:tabs>
          <w:tab w:val="left" w:pos="720"/>
        </w:tabs>
        <w:jc w:val="left"/>
        <w:rPr>
          <w:rFonts w:asciiTheme="minorHAnsi" w:hAnsiTheme="minorHAnsi"/>
          <w:b/>
          <w:sz w:val="20"/>
          <w:szCs w:val="20"/>
        </w:rPr>
      </w:pPr>
      <w:bookmarkStart w:id="29" w:name="_Toc64623556"/>
      <w:r>
        <w:rPr>
          <w:rFonts w:asciiTheme="minorHAnsi" w:hAnsiTheme="minorHAnsi"/>
          <w:b/>
          <w:sz w:val="20"/>
          <w:szCs w:val="20"/>
        </w:rPr>
        <w:t xml:space="preserve">133 British </w:t>
      </w:r>
      <w:r w:rsidRPr="00DE0576">
        <w:rPr>
          <w:rFonts w:asciiTheme="minorHAnsi" w:hAnsiTheme="minorHAnsi"/>
          <w:b/>
          <w:sz w:val="20"/>
          <w:szCs w:val="20"/>
        </w:rPr>
        <w:t>Literature</w:t>
      </w:r>
      <w:bookmarkEnd w:id="29"/>
      <w:r>
        <w:rPr>
          <w:rFonts w:asciiTheme="minorHAnsi" w:hAnsiTheme="minorHAnsi"/>
          <w:b/>
          <w:sz w:val="20"/>
          <w:szCs w:val="20"/>
        </w:rPr>
        <w:t xml:space="preserve">   </w:t>
      </w:r>
      <w:r>
        <w:rPr>
          <w:rFonts w:asciiTheme="minorHAnsi" w:hAnsiTheme="minorHAnsi"/>
          <w:b/>
          <w:sz w:val="20"/>
          <w:szCs w:val="20"/>
        </w:rPr>
        <w:tab/>
        <w:t xml:space="preserve">                </w:t>
      </w:r>
      <w:r w:rsidRPr="00DE0576">
        <w:rPr>
          <w:rFonts w:asciiTheme="minorHAnsi" w:hAnsiTheme="minorHAnsi"/>
          <w:b/>
          <w:sz w:val="20"/>
          <w:szCs w:val="20"/>
        </w:rPr>
        <w:t xml:space="preserve"> </w:t>
      </w:r>
    </w:p>
    <w:p w14:paraId="119E0B62" w14:textId="1C047CAB" w:rsidR="002F5623" w:rsidRPr="002F5623" w:rsidRDefault="002F5623" w:rsidP="00A440E5">
      <w:pPr>
        <w:spacing w:after="0"/>
        <w:rPr>
          <w:rFonts w:asciiTheme="minorHAnsi" w:hAnsiTheme="minorHAnsi"/>
          <w:sz w:val="20"/>
          <w:szCs w:val="20"/>
        </w:rPr>
      </w:pPr>
      <w:r w:rsidRPr="002F5623">
        <w:rPr>
          <w:rFonts w:asciiTheme="minorHAnsi" w:hAnsiTheme="minorHAnsi"/>
          <w:sz w:val="20"/>
          <w:szCs w:val="20"/>
        </w:rPr>
        <w:t xml:space="preserve">An integrated language arts course focusing on a survey of British Literature studied in the context of the religious, </w:t>
      </w:r>
      <w:r w:rsidR="00DD6A8F" w:rsidRPr="002F5623">
        <w:rPr>
          <w:rFonts w:asciiTheme="minorHAnsi" w:hAnsiTheme="minorHAnsi"/>
          <w:sz w:val="20"/>
          <w:szCs w:val="20"/>
        </w:rPr>
        <w:t>social,</w:t>
      </w:r>
      <w:r w:rsidRPr="002F5623">
        <w:rPr>
          <w:rFonts w:asciiTheme="minorHAnsi" w:hAnsiTheme="minorHAnsi"/>
          <w:sz w:val="20"/>
          <w:szCs w:val="20"/>
        </w:rPr>
        <w:t xml:space="preserve"> and political influences on the authors.  Evaluation of literary elements and critical analysis through writing will be stressed </w:t>
      </w:r>
      <w:r w:rsidR="00DD6A8F">
        <w:rPr>
          <w:rFonts w:asciiTheme="minorHAnsi" w:hAnsiTheme="minorHAnsi"/>
          <w:sz w:val="20"/>
          <w:szCs w:val="20"/>
        </w:rPr>
        <w:t>through discussions, presentations, and scholarly research writing.</w:t>
      </w:r>
    </w:p>
    <w:p w14:paraId="77277422" w14:textId="5C811E9C" w:rsidR="002F5623" w:rsidRDefault="002F5623" w:rsidP="00A440E5">
      <w:pPr>
        <w:spacing w:after="0"/>
        <w:rPr>
          <w:rFonts w:asciiTheme="minorHAnsi" w:hAnsiTheme="minorHAnsi"/>
          <w:b/>
          <w:sz w:val="18"/>
          <w:szCs w:val="18"/>
        </w:rPr>
      </w:pPr>
      <w:r w:rsidRPr="002F5623">
        <w:rPr>
          <w:rFonts w:asciiTheme="minorHAnsi" w:hAnsiTheme="minorHAnsi"/>
          <w:b/>
          <w:sz w:val="18"/>
          <w:szCs w:val="18"/>
        </w:rPr>
        <w:t xml:space="preserve">Prerequisite: </w:t>
      </w:r>
      <w:r w:rsidR="00DD6A8F">
        <w:rPr>
          <w:rFonts w:asciiTheme="minorHAnsi" w:hAnsiTheme="minorHAnsi"/>
          <w:b/>
          <w:sz w:val="18"/>
          <w:szCs w:val="18"/>
        </w:rPr>
        <w:t>None</w:t>
      </w:r>
    </w:p>
    <w:p w14:paraId="080D7F71" w14:textId="79D0CD47" w:rsidR="00F4267C" w:rsidRPr="002053B7" w:rsidRDefault="00F4267C" w:rsidP="00A440E5">
      <w:pPr>
        <w:pStyle w:val="Heading3"/>
        <w:tabs>
          <w:tab w:val="left" w:pos="720"/>
        </w:tabs>
        <w:jc w:val="left"/>
        <w:rPr>
          <w:rFonts w:asciiTheme="minorHAnsi" w:hAnsiTheme="minorHAnsi"/>
          <w:b/>
          <w:sz w:val="18"/>
          <w:szCs w:val="18"/>
        </w:rPr>
      </w:pPr>
      <w:bookmarkStart w:id="30" w:name="_Toc64623557"/>
      <w:r w:rsidRPr="00DE0576">
        <w:rPr>
          <w:rFonts w:asciiTheme="minorHAnsi" w:hAnsiTheme="minorHAnsi"/>
          <w:b/>
          <w:sz w:val="20"/>
          <w:szCs w:val="20"/>
        </w:rPr>
        <w:t>132 World Literature</w:t>
      </w:r>
      <w:bookmarkEnd w:id="30"/>
      <w:r w:rsidRPr="002053B7">
        <w:rPr>
          <w:rFonts w:asciiTheme="minorHAnsi" w:hAnsiTheme="minorHAnsi"/>
          <w:b/>
          <w:sz w:val="18"/>
          <w:szCs w:val="18"/>
        </w:rPr>
        <w:t xml:space="preserve"> </w:t>
      </w:r>
      <w:r w:rsidR="002053B7" w:rsidRPr="002053B7">
        <w:rPr>
          <w:rFonts w:asciiTheme="minorHAnsi" w:hAnsiTheme="minorHAnsi"/>
          <w:b/>
          <w:sz w:val="18"/>
          <w:szCs w:val="18"/>
        </w:rPr>
        <w:t xml:space="preserve">         </w:t>
      </w:r>
      <w:r w:rsidR="00CC310C">
        <w:rPr>
          <w:rFonts w:asciiTheme="minorHAnsi" w:hAnsiTheme="minorHAnsi"/>
          <w:b/>
          <w:sz w:val="18"/>
          <w:szCs w:val="18"/>
        </w:rPr>
        <w:t xml:space="preserve">      </w:t>
      </w:r>
      <w:r w:rsidR="002053B7" w:rsidRPr="002053B7">
        <w:rPr>
          <w:rFonts w:asciiTheme="minorHAnsi" w:hAnsiTheme="minorHAnsi"/>
          <w:b/>
          <w:sz w:val="18"/>
          <w:szCs w:val="18"/>
        </w:rPr>
        <w:t xml:space="preserve">     </w:t>
      </w:r>
    </w:p>
    <w:p w14:paraId="08DEBC3D" w14:textId="6A4FE454" w:rsidR="00F4267C" w:rsidRDefault="00F4267C" w:rsidP="00A440E5">
      <w:pPr>
        <w:tabs>
          <w:tab w:val="left" w:pos="720"/>
        </w:tabs>
        <w:spacing w:after="0"/>
        <w:rPr>
          <w:rFonts w:asciiTheme="minorHAnsi" w:hAnsiTheme="minorHAnsi"/>
          <w:b/>
          <w:sz w:val="20"/>
          <w:szCs w:val="20"/>
        </w:rPr>
      </w:pPr>
      <w:r w:rsidRPr="00DE0576">
        <w:rPr>
          <w:rFonts w:asciiTheme="minorHAnsi" w:hAnsiTheme="minorHAnsi"/>
          <w:sz w:val="20"/>
          <w:szCs w:val="20"/>
        </w:rPr>
        <w:t>This course integrates writing for a variety of audiences with a study of literature. Universal themes in literature are explored in the fiction, non-fiction, poetry, drama and short stories of many cultures and many eras. Composition emphasizes research skills, multi-paragraph exposition, critical analysis and thesis development and defense.</w:t>
      </w:r>
      <w:r w:rsidRPr="00DE0576">
        <w:rPr>
          <w:rFonts w:asciiTheme="minorHAnsi" w:hAnsiTheme="minorHAnsi"/>
          <w:b/>
          <w:sz w:val="20"/>
          <w:szCs w:val="20"/>
        </w:rPr>
        <w:t xml:space="preserve"> </w:t>
      </w:r>
    </w:p>
    <w:p w14:paraId="23E18E97" w14:textId="77777777" w:rsidR="00F4267C" w:rsidRPr="0017347C" w:rsidRDefault="00F4267C" w:rsidP="00356FB7">
      <w:pPr>
        <w:pStyle w:val="Heading3"/>
        <w:tabs>
          <w:tab w:val="left" w:pos="720"/>
        </w:tabs>
        <w:jc w:val="left"/>
        <w:rPr>
          <w:rFonts w:asciiTheme="minorHAnsi" w:hAnsiTheme="minorHAnsi"/>
          <w:b/>
          <w:sz w:val="20"/>
          <w:szCs w:val="20"/>
        </w:rPr>
      </w:pPr>
      <w:bookmarkStart w:id="31" w:name="_Toc64623558"/>
      <w:r w:rsidRPr="00DE0576">
        <w:rPr>
          <w:rFonts w:asciiTheme="minorHAnsi" w:hAnsiTheme="minorHAnsi"/>
          <w:b/>
          <w:sz w:val="20"/>
          <w:szCs w:val="20"/>
        </w:rPr>
        <w:t>ENG101 First-Year Composition</w:t>
      </w:r>
      <w:bookmarkEnd w:id="31"/>
      <w:r w:rsidRPr="00DE0576">
        <w:rPr>
          <w:rFonts w:asciiTheme="minorHAnsi" w:hAnsiTheme="minorHAnsi"/>
          <w:b/>
          <w:sz w:val="20"/>
          <w:szCs w:val="20"/>
        </w:rPr>
        <w:t xml:space="preserve">              </w:t>
      </w:r>
      <w:r w:rsidR="00797E7B">
        <w:rPr>
          <w:rFonts w:asciiTheme="minorHAnsi" w:hAnsiTheme="minorHAnsi"/>
          <w:b/>
          <w:sz w:val="20"/>
          <w:szCs w:val="20"/>
        </w:rPr>
        <w:t xml:space="preserve"> </w:t>
      </w:r>
    </w:p>
    <w:p w14:paraId="1F27EF47" w14:textId="77777777" w:rsidR="00F4267C" w:rsidRDefault="00F4267C" w:rsidP="00A440E5">
      <w:pPr>
        <w:tabs>
          <w:tab w:val="left" w:pos="720"/>
        </w:tabs>
        <w:autoSpaceDE w:val="0"/>
        <w:autoSpaceDN w:val="0"/>
        <w:adjustRightInd w:val="0"/>
        <w:spacing w:after="0" w:line="240" w:lineRule="auto"/>
        <w:rPr>
          <w:rFonts w:asciiTheme="minorHAnsi" w:hAnsiTheme="minorHAnsi" w:cs="MinionPro-Regular"/>
          <w:color w:val="231F20"/>
          <w:sz w:val="20"/>
          <w:szCs w:val="20"/>
        </w:rPr>
      </w:pPr>
      <w:r w:rsidRPr="00DE0576">
        <w:rPr>
          <w:rFonts w:asciiTheme="minorHAnsi" w:hAnsiTheme="minorHAnsi" w:cs="MinionPro-Regular"/>
          <w:color w:val="231F20"/>
          <w:sz w:val="20"/>
          <w:szCs w:val="20"/>
        </w:rPr>
        <w:t>Emphasis</w:t>
      </w:r>
      <w:r w:rsidR="004B36F0">
        <w:rPr>
          <w:rFonts w:asciiTheme="minorHAnsi" w:hAnsiTheme="minorHAnsi" w:cs="MinionPro-Regular"/>
          <w:color w:val="231F20"/>
          <w:sz w:val="20"/>
          <w:szCs w:val="20"/>
        </w:rPr>
        <w:t xml:space="preserve"> is placed</w:t>
      </w:r>
      <w:r w:rsidRPr="00DE0576">
        <w:rPr>
          <w:rFonts w:asciiTheme="minorHAnsi" w:hAnsiTheme="minorHAnsi" w:cs="MinionPro-Regular"/>
          <w:color w:val="231F20"/>
          <w:sz w:val="20"/>
          <w:szCs w:val="20"/>
        </w:rPr>
        <w:t xml:space="preserve"> on rhetoric and composition with a focus on expository writing and understanding writing as a process. </w:t>
      </w:r>
      <w:r w:rsidR="00753B55">
        <w:rPr>
          <w:rFonts w:asciiTheme="minorHAnsi" w:hAnsiTheme="minorHAnsi" w:cs="MinionPro-Regular"/>
          <w:color w:val="231F20"/>
          <w:sz w:val="20"/>
          <w:szCs w:val="20"/>
        </w:rPr>
        <w:t>This course focuses on e</w:t>
      </w:r>
      <w:r w:rsidRPr="00DE0576">
        <w:rPr>
          <w:rFonts w:asciiTheme="minorHAnsi" w:hAnsiTheme="minorHAnsi" w:cs="MinionPro-Regular"/>
          <w:color w:val="231F20"/>
          <w:sz w:val="20"/>
          <w:szCs w:val="20"/>
        </w:rPr>
        <w:t xml:space="preserve">stablishing effective college-level writing strategies through four or more writing projects comprising at least 3,000 words in total. </w:t>
      </w:r>
    </w:p>
    <w:p w14:paraId="5A134804" w14:textId="77777777" w:rsidR="0028027D" w:rsidRPr="0028027D" w:rsidRDefault="0028027D" w:rsidP="00A440E5">
      <w:pPr>
        <w:tabs>
          <w:tab w:val="left" w:pos="720"/>
        </w:tabs>
        <w:autoSpaceDE w:val="0"/>
        <w:autoSpaceDN w:val="0"/>
        <w:adjustRightInd w:val="0"/>
        <w:spacing w:after="0" w:line="240" w:lineRule="auto"/>
        <w:rPr>
          <w:rFonts w:asciiTheme="minorHAnsi" w:hAnsiTheme="minorHAnsi" w:cs="MinionPro-Regular"/>
          <w:b/>
          <w:sz w:val="18"/>
          <w:szCs w:val="18"/>
        </w:rPr>
      </w:pPr>
      <w:r w:rsidRPr="0028027D">
        <w:rPr>
          <w:rFonts w:asciiTheme="minorHAnsi" w:hAnsiTheme="minorHAnsi" w:cs="MinionPro-Regular"/>
          <w:b/>
          <w:sz w:val="18"/>
          <w:szCs w:val="18"/>
        </w:rPr>
        <w:t>Rio Salado College: 3 credits</w:t>
      </w:r>
    </w:p>
    <w:p w14:paraId="30BE9766" w14:textId="570F5815" w:rsidR="00F4267C" w:rsidRDefault="00F4267C" w:rsidP="00A440E5">
      <w:pPr>
        <w:tabs>
          <w:tab w:val="left" w:pos="720"/>
        </w:tabs>
        <w:autoSpaceDE w:val="0"/>
        <w:autoSpaceDN w:val="0"/>
        <w:adjustRightInd w:val="0"/>
        <w:spacing w:after="0" w:line="240" w:lineRule="auto"/>
        <w:rPr>
          <w:rFonts w:asciiTheme="minorHAnsi" w:hAnsiTheme="minorHAnsi" w:cs="MinionPro-Regular"/>
          <w:b/>
          <w:color w:val="231F20"/>
          <w:sz w:val="18"/>
          <w:szCs w:val="18"/>
        </w:rPr>
      </w:pPr>
      <w:r w:rsidRPr="00CF7354">
        <w:rPr>
          <w:rFonts w:asciiTheme="minorHAnsi" w:hAnsiTheme="minorHAnsi" w:cs="MinionPro-Regular"/>
          <w:b/>
          <w:color w:val="231F20"/>
          <w:sz w:val="18"/>
          <w:szCs w:val="18"/>
        </w:rPr>
        <w:t xml:space="preserve">Prerequisites: </w:t>
      </w:r>
      <w:r w:rsidR="00131405">
        <w:rPr>
          <w:rFonts w:cs="MinionPro-Regular"/>
          <w:b/>
          <w:color w:val="231F20"/>
          <w:sz w:val="18"/>
          <w:szCs w:val="18"/>
        </w:rPr>
        <w:t xml:space="preserve">Junior or Senior </w:t>
      </w:r>
      <w:r w:rsidR="00F35186">
        <w:rPr>
          <w:rFonts w:cs="MinionPro-Regular"/>
          <w:b/>
          <w:color w:val="231F20"/>
          <w:sz w:val="18"/>
          <w:szCs w:val="18"/>
        </w:rPr>
        <w:t>with a</w:t>
      </w:r>
      <w:r w:rsidRPr="00CF7354">
        <w:rPr>
          <w:rFonts w:asciiTheme="minorHAnsi" w:hAnsiTheme="minorHAnsi" w:cs="MinionPro-Regular"/>
          <w:b/>
          <w:color w:val="231F20"/>
          <w:sz w:val="18"/>
          <w:szCs w:val="18"/>
        </w:rPr>
        <w:t>ppropriate writing placement test score</w:t>
      </w:r>
      <w:r w:rsidR="00691E3A">
        <w:rPr>
          <w:rFonts w:asciiTheme="minorHAnsi" w:hAnsiTheme="minorHAnsi" w:cs="MinionPro-Regular"/>
          <w:b/>
          <w:color w:val="231F20"/>
          <w:sz w:val="18"/>
          <w:szCs w:val="18"/>
        </w:rPr>
        <w:t xml:space="preserve"> and teacher recommendation.</w:t>
      </w:r>
    </w:p>
    <w:p w14:paraId="1AC2E4A5" w14:textId="77777777" w:rsidR="009F63CE" w:rsidRDefault="009F63CE" w:rsidP="00A440E5">
      <w:pPr>
        <w:tabs>
          <w:tab w:val="left" w:pos="720"/>
        </w:tabs>
        <w:autoSpaceDE w:val="0"/>
        <w:autoSpaceDN w:val="0"/>
        <w:adjustRightInd w:val="0"/>
        <w:spacing w:after="0" w:line="240" w:lineRule="auto"/>
        <w:rPr>
          <w:rFonts w:asciiTheme="minorHAnsi" w:hAnsiTheme="minorHAnsi" w:cs="MinionPro-Regular"/>
          <w:b/>
          <w:color w:val="231F20"/>
          <w:sz w:val="18"/>
          <w:szCs w:val="18"/>
          <w:u w:val="single"/>
        </w:rPr>
      </w:pPr>
      <w:r w:rsidRPr="009F63CE">
        <w:rPr>
          <w:rFonts w:asciiTheme="minorHAnsi" w:hAnsiTheme="minorHAnsi" w:cs="MinionPro-Regular"/>
          <w:b/>
          <w:color w:val="231F20"/>
          <w:sz w:val="18"/>
          <w:szCs w:val="18"/>
          <w:u w:val="single"/>
        </w:rPr>
        <w:t xml:space="preserve">May be substituted for either World or British Literature  </w:t>
      </w:r>
    </w:p>
    <w:p w14:paraId="14CFEF8F" w14:textId="77777777" w:rsidR="00F4267C" w:rsidRPr="007D6860" w:rsidRDefault="00F4267C" w:rsidP="00A440E5">
      <w:pPr>
        <w:pStyle w:val="Heading3"/>
        <w:tabs>
          <w:tab w:val="left" w:pos="720"/>
        </w:tabs>
        <w:jc w:val="left"/>
        <w:rPr>
          <w:rFonts w:asciiTheme="minorHAnsi" w:hAnsiTheme="minorHAnsi"/>
          <w:b/>
          <w:sz w:val="20"/>
          <w:szCs w:val="20"/>
        </w:rPr>
      </w:pPr>
      <w:bookmarkStart w:id="32" w:name="_Toc64623559"/>
      <w:r w:rsidRPr="007D6860">
        <w:rPr>
          <w:rFonts w:asciiTheme="minorHAnsi" w:hAnsiTheme="minorHAnsi"/>
          <w:b/>
          <w:sz w:val="20"/>
          <w:szCs w:val="20"/>
        </w:rPr>
        <w:t>ENG102 Second-Year Composition</w:t>
      </w:r>
      <w:bookmarkEnd w:id="32"/>
      <w:r w:rsidRPr="007D6860">
        <w:rPr>
          <w:rFonts w:asciiTheme="minorHAnsi" w:hAnsiTheme="minorHAnsi"/>
          <w:b/>
          <w:sz w:val="20"/>
          <w:szCs w:val="20"/>
        </w:rPr>
        <w:t xml:space="preserve">    </w:t>
      </w:r>
      <w:r w:rsidR="009C7F58" w:rsidRPr="007D6860">
        <w:rPr>
          <w:rFonts w:asciiTheme="minorHAnsi" w:hAnsiTheme="minorHAnsi"/>
          <w:b/>
          <w:sz w:val="20"/>
          <w:szCs w:val="20"/>
        </w:rPr>
        <w:t xml:space="preserve">      </w:t>
      </w:r>
    </w:p>
    <w:p w14:paraId="0826091C" w14:textId="77777777" w:rsidR="0028027D" w:rsidRDefault="00F4267C" w:rsidP="00A440E5">
      <w:pPr>
        <w:shd w:val="clear" w:color="auto" w:fill="FFFFFF"/>
        <w:tabs>
          <w:tab w:val="left" w:pos="720"/>
        </w:tabs>
        <w:spacing w:after="0"/>
        <w:rPr>
          <w:rFonts w:asciiTheme="minorHAnsi" w:hAnsiTheme="minorHAnsi"/>
          <w:sz w:val="20"/>
          <w:szCs w:val="20"/>
        </w:rPr>
      </w:pPr>
      <w:r w:rsidRPr="00DE0576">
        <w:rPr>
          <w:rFonts w:asciiTheme="minorHAnsi" w:hAnsiTheme="minorHAnsi"/>
          <w:sz w:val="20"/>
          <w:szCs w:val="20"/>
        </w:rPr>
        <w:t xml:space="preserve">Emphasis </w:t>
      </w:r>
      <w:r w:rsidR="00753B55">
        <w:rPr>
          <w:rFonts w:asciiTheme="minorHAnsi" w:hAnsiTheme="minorHAnsi"/>
          <w:sz w:val="20"/>
          <w:szCs w:val="20"/>
        </w:rPr>
        <w:t xml:space="preserve">is placed </w:t>
      </w:r>
      <w:r w:rsidRPr="00DE0576">
        <w:rPr>
          <w:rFonts w:asciiTheme="minorHAnsi" w:hAnsiTheme="minorHAnsi"/>
          <w:sz w:val="20"/>
          <w:szCs w:val="20"/>
        </w:rPr>
        <w:t xml:space="preserve">on rhetoric and composition with a focus on persuasive, research-based writing and understanding writing as a process. </w:t>
      </w:r>
      <w:r w:rsidR="00E43FC1">
        <w:rPr>
          <w:rFonts w:asciiTheme="minorHAnsi" w:hAnsiTheme="minorHAnsi"/>
          <w:sz w:val="20"/>
          <w:szCs w:val="20"/>
        </w:rPr>
        <w:t>Scholars</w:t>
      </w:r>
      <w:r w:rsidRPr="00DE0576">
        <w:rPr>
          <w:rFonts w:asciiTheme="minorHAnsi" w:hAnsiTheme="minorHAnsi"/>
          <w:sz w:val="20"/>
          <w:szCs w:val="20"/>
        </w:rPr>
        <w:t xml:space="preserve"> will develop advanced college-level writing strategies through three or more writing projects comprising at least 4,000 words in total.</w:t>
      </w:r>
    </w:p>
    <w:p w14:paraId="36382794" w14:textId="77777777" w:rsidR="009C7F58" w:rsidRPr="0028027D" w:rsidRDefault="0028027D" w:rsidP="00A440E5">
      <w:pPr>
        <w:tabs>
          <w:tab w:val="left" w:pos="720"/>
        </w:tabs>
        <w:autoSpaceDE w:val="0"/>
        <w:autoSpaceDN w:val="0"/>
        <w:adjustRightInd w:val="0"/>
        <w:spacing w:after="0" w:line="240" w:lineRule="auto"/>
        <w:rPr>
          <w:rFonts w:asciiTheme="minorHAnsi" w:hAnsiTheme="minorHAnsi" w:cs="Arial"/>
          <w:b/>
          <w:sz w:val="20"/>
          <w:szCs w:val="20"/>
        </w:rPr>
      </w:pPr>
      <w:r w:rsidRPr="0028027D">
        <w:rPr>
          <w:rFonts w:asciiTheme="minorHAnsi" w:hAnsiTheme="minorHAnsi" w:cs="MinionPro-Regular"/>
          <w:b/>
          <w:sz w:val="18"/>
          <w:szCs w:val="18"/>
        </w:rPr>
        <w:t>Rio Salado College: 3 credits</w:t>
      </w:r>
      <w:r w:rsidR="00F4267C" w:rsidRPr="0028027D">
        <w:rPr>
          <w:rFonts w:asciiTheme="minorHAnsi" w:hAnsiTheme="minorHAnsi" w:cs="Arial"/>
          <w:b/>
          <w:sz w:val="20"/>
          <w:szCs w:val="20"/>
        </w:rPr>
        <w:t xml:space="preserve"> </w:t>
      </w:r>
    </w:p>
    <w:p w14:paraId="23531948" w14:textId="77777777" w:rsidR="00F4267C" w:rsidRDefault="00F4267C" w:rsidP="00A440E5">
      <w:pPr>
        <w:shd w:val="clear" w:color="auto" w:fill="FFFFFF"/>
        <w:tabs>
          <w:tab w:val="left" w:pos="720"/>
        </w:tabs>
        <w:spacing w:after="0"/>
        <w:rPr>
          <w:rFonts w:asciiTheme="minorHAnsi" w:hAnsiTheme="minorHAnsi"/>
          <w:b/>
          <w:sz w:val="20"/>
          <w:szCs w:val="20"/>
        </w:rPr>
      </w:pPr>
      <w:r w:rsidRPr="009C7F58">
        <w:rPr>
          <w:rFonts w:asciiTheme="minorHAnsi" w:hAnsiTheme="minorHAnsi" w:cs="Arial"/>
          <w:b/>
          <w:sz w:val="18"/>
          <w:szCs w:val="18"/>
        </w:rPr>
        <w:t xml:space="preserve">Prerequisites: </w:t>
      </w:r>
      <w:r w:rsidRPr="009C7F58">
        <w:rPr>
          <w:rFonts w:asciiTheme="minorHAnsi" w:hAnsiTheme="minorHAnsi"/>
          <w:b/>
          <w:sz w:val="18"/>
          <w:szCs w:val="18"/>
        </w:rPr>
        <w:t xml:space="preserve"> Grade of C or better in ENG101</w:t>
      </w:r>
      <w:r w:rsidRPr="00DE0576">
        <w:rPr>
          <w:rFonts w:asciiTheme="minorHAnsi" w:hAnsiTheme="minorHAnsi"/>
          <w:b/>
          <w:sz w:val="20"/>
          <w:szCs w:val="20"/>
        </w:rPr>
        <w:t xml:space="preserve"> </w:t>
      </w:r>
    </w:p>
    <w:p w14:paraId="45FDA1B1" w14:textId="77777777" w:rsidR="009F63CE" w:rsidRPr="00DE0576" w:rsidRDefault="009F63CE" w:rsidP="00A440E5">
      <w:pPr>
        <w:shd w:val="clear" w:color="auto" w:fill="FFFFFF"/>
        <w:tabs>
          <w:tab w:val="left" w:pos="720"/>
        </w:tabs>
        <w:spacing w:after="0"/>
        <w:rPr>
          <w:rFonts w:asciiTheme="minorHAnsi" w:hAnsiTheme="minorHAnsi"/>
          <w:b/>
          <w:sz w:val="20"/>
          <w:szCs w:val="20"/>
        </w:rPr>
      </w:pPr>
      <w:r w:rsidRPr="009F63CE">
        <w:rPr>
          <w:rFonts w:asciiTheme="minorHAnsi" w:hAnsiTheme="minorHAnsi" w:cs="MinionPro-Regular"/>
          <w:b/>
          <w:color w:val="231F20"/>
          <w:sz w:val="18"/>
          <w:szCs w:val="18"/>
          <w:u w:val="single"/>
        </w:rPr>
        <w:t xml:space="preserve">May be substituted for either World or British Literature  </w:t>
      </w:r>
    </w:p>
    <w:p w14:paraId="2E30E888" w14:textId="77777777" w:rsidR="00F4267C" w:rsidRPr="0017347C" w:rsidRDefault="0017347C" w:rsidP="00A440E5">
      <w:pPr>
        <w:pStyle w:val="Heading3"/>
        <w:tabs>
          <w:tab w:val="left" w:pos="720"/>
        </w:tabs>
        <w:jc w:val="left"/>
        <w:rPr>
          <w:rFonts w:asciiTheme="minorHAnsi" w:hAnsiTheme="minorHAnsi"/>
          <w:b/>
          <w:sz w:val="20"/>
          <w:szCs w:val="20"/>
        </w:rPr>
      </w:pPr>
      <w:bookmarkStart w:id="33" w:name="_Toc64623560"/>
      <w:r>
        <w:rPr>
          <w:rFonts w:asciiTheme="minorHAnsi" w:hAnsiTheme="minorHAnsi"/>
          <w:b/>
          <w:sz w:val="19"/>
          <w:szCs w:val="19"/>
        </w:rPr>
        <w:t>ENG 111 Tech</w:t>
      </w:r>
      <w:r w:rsidR="00F4267C" w:rsidRPr="00797E7B">
        <w:rPr>
          <w:rFonts w:asciiTheme="minorHAnsi" w:hAnsiTheme="minorHAnsi"/>
          <w:b/>
          <w:sz w:val="19"/>
          <w:szCs w:val="19"/>
        </w:rPr>
        <w:t xml:space="preserve"> </w:t>
      </w:r>
      <w:r w:rsidR="00797E7B" w:rsidRPr="00797E7B">
        <w:rPr>
          <w:rFonts w:asciiTheme="minorHAnsi" w:hAnsiTheme="minorHAnsi"/>
          <w:b/>
          <w:sz w:val="19"/>
          <w:szCs w:val="19"/>
        </w:rPr>
        <w:t>&amp;</w:t>
      </w:r>
      <w:r w:rsidR="00F4267C" w:rsidRPr="00797E7B">
        <w:rPr>
          <w:rFonts w:asciiTheme="minorHAnsi" w:hAnsiTheme="minorHAnsi"/>
          <w:b/>
          <w:sz w:val="19"/>
          <w:szCs w:val="19"/>
        </w:rPr>
        <w:t xml:space="preserve"> Professional</w:t>
      </w:r>
      <w:r w:rsidR="00797E7B" w:rsidRPr="00797E7B">
        <w:rPr>
          <w:rFonts w:asciiTheme="minorHAnsi" w:hAnsiTheme="minorHAnsi"/>
          <w:b/>
          <w:sz w:val="19"/>
          <w:szCs w:val="19"/>
        </w:rPr>
        <w:t xml:space="preserve"> </w:t>
      </w:r>
      <w:r w:rsidR="005A7AB8" w:rsidRPr="0017347C">
        <w:rPr>
          <w:rFonts w:asciiTheme="minorHAnsi" w:hAnsiTheme="minorHAnsi"/>
          <w:b/>
          <w:sz w:val="20"/>
          <w:szCs w:val="20"/>
        </w:rPr>
        <w:t>Writing</w:t>
      </w:r>
      <w:bookmarkEnd w:id="33"/>
      <w:r w:rsidR="00797E7B" w:rsidRPr="0017347C">
        <w:rPr>
          <w:rFonts w:asciiTheme="minorHAnsi" w:hAnsiTheme="minorHAnsi"/>
          <w:b/>
          <w:sz w:val="20"/>
          <w:szCs w:val="20"/>
        </w:rPr>
        <w:t xml:space="preserve">   </w:t>
      </w:r>
      <w:r>
        <w:rPr>
          <w:rFonts w:asciiTheme="minorHAnsi" w:hAnsiTheme="minorHAnsi"/>
          <w:b/>
          <w:sz w:val="20"/>
          <w:szCs w:val="20"/>
        </w:rPr>
        <w:t xml:space="preserve">   </w:t>
      </w:r>
    </w:p>
    <w:p w14:paraId="288844F2" w14:textId="77777777" w:rsidR="00045FDE" w:rsidRDefault="00045FDE" w:rsidP="00A440E5">
      <w:pPr>
        <w:tabs>
          <w:tab w:val="left" w:pos="720"/>
        </w:tabs>
        <w:autoSpaceDE w:val="0"/>
        <w:autoSpaceDN w:val="0"/>
        <w:adjustRightInd w:val="0"/>
        <w:spacing w:after="0" w:line="240" w:lineRule="auto"/>
        <w:rPr>
          <w:rFonts w:asciiTheme="minorHAnsi" w:hAnsiTheme="minorHAnsi"/>
          <w:sz w:val="20"/>
          <w:szCs w:val="20"/>
        </w:rPr>
      </w:pPr>
      <w:r w:rsidRPr="00045FDE">
        <w:rPr>
          <w:rFonts w:asciiTheme="minorHAnsi" w:hAnsiTheme="minorHAnsi"/>
          <w:sz w:val="20"/>
          <w:szCs w:val="20"/>
        </w:rPr>
        <w:t xml:space="preserve">This course covers analyzing, planning, organizing, researching, and writing correspondence, reports, and presentations for specific work-related audiences, and includes integrating data and graphics into work-related documents and presentations. </w:t>
      </w:r>
    </w:p>
    <w:p w14:paraId="5920A185" w14:textId="4DCF65FC" w:rsidR="0028027D" w:rsidRPr="0028027D" w:rsidRDefault="0028027D" w:rsidP="00A440E5">
      <w:pPr>
        <w:tabs>
          <w:tab w:val="left" w:pos="720"/>
        </w:tabs>
        <w:autoSpaceDE w:val="0"/>
        <w:autoSpaceDN w:val="0"/>
        <w:adjustRightInd w:val="0"/>
        <w:spacing w:after="0" w:line="240" w:lineRule="auto"/>
        <w:rPr>
          <w:rFonts w:asciiTheme="minorHAnsi" w:hAnsiTheme="minorHAnsi" w:cs="MinionPro-Regular"/>
          <w:b/>
          <w:sz w:val="18"/>
          <w:szCs w:val="18"/>
        </w:rPr>
      </w:pPr>
      <w:r w:rsidRPr="0028027D">
        <w:rPr>
          <w:rFonts w:asciiTheme="minorHAnsi" w:hAnsiTheme="minorHAnsi" w:cs="MinionPro-Regular"/>
          <w:b/>
          <w:sz w:val="18"/>
          <w:szCs w:val="18"/>
        </w:rPr>
        <w:t>Rio Salado College: 3 credits</w:t>
      </w:r>
    </w:p>
    <w:p w14:paraId="53E14C1F" w14:textId="77777777" w:rsidR="00F4267C" w:rsidRDefault="00F4267C" w:rsidP="00A440E5">
      <w:pPr>
        <w:tabs>
          <w:tab w:val="left" w:pos="720"/>
        </w:tabs>
        <w:autoSpaceDE w:val="0"/>
        <w:autoSpaceDN w:val="0"/>
        <w:adjustRightInd w:val="0"/>
        <w:spacing w:after="0" w:line="240" w:lineRule="auto"/>
        <w:rPr>
          <w:rFonts w:asciiTheme="minorHAnsi" w:hAnsiTheme="minorHAnsi"/>
          <w:b/>
          <w:sz w:val="18"/>
          <w:szCs w:val="18"/>
        </w:rPr>
      </w:pPr>
      <w:r w:rsidRPr="005A7AB8">
        <w:rPr>
          <w:rFonts w:asciiTheme="minorHAnsi" w:hAnsiTheme="minorHAnsi" w:cs="Arial"/>
          <w:b/>
          <w:sz w:val="18"/>
          <w:szCs w:val="18"/>
        </w:rPr>
        <w:t xml:space="preserve">Prerequisites: </w:t>
      </w:r>
      <w:r w:rsidRPr="005A7AB8">
        <w:rPr>
          <w:rFonts w:asciiTheme="minorHAnsi" w:hAnsiTheme="minorHAnsi"/>
          <w:b/>
          <w:sz w:val="18"/>
          <w:szCs w:val="18"/>
        </w:rPr>
        <w:t xml:space="preserve"> ENG101 with a grade of C, or better.</w:t>
      </w:r>
    </w:p>
    <w:p w14:paraId="0532352E" w14:textId="77777777" w:rsidR="009F63CE" w:rsidRDefault="009F63CE" w:rsidP="00A440E5">
      <w:pPr>
        <w:tabs>
          <w:tab w:val="left" w:pos="720"/>
        </w:tabs>
        <w:autoSpaceDE w:val="0"/>
        <w:autoSpaceDN w:val="0"/>
        <w:adjustRightInd w:val="0"/>
        <w:spacing w:after="0" w:line="240" w:lineRule="auto"/>
        <w:rPr>
          <w:rFonts w:asciiTheme="minorHAnsi" w:hAnsiTheme="minorHAnsi" w:cs="MinionPro-Regular"/>
          <w:b/>
          <w:color w:val="231F20"/>
          <w:sz w:val="18"/>
          <w:szCs w:val="18"/>
          <w:u w:val="single"/>
        </w:rPr>
      </w:pPr>
      <w:r w:rsidRPr="009F63CE">
        <w:rPr>
          <w:rFonts w:asciiTheme="minorHAnsi" w:hAnsiTheme="minorHAnsi" w:cs="MinionPro-Regular"/>
          <w:b/>
          <w:color w:val="231F20"/>
          <w:sz w:val="18"/>
          <w:szCs w:val="18"/>
          <w:u w:val="single"/>
        </w:rPr>
        <w:t xml:space="preserve">May be substituted for either World or British Literature  </w:t>
      </w:r>
    </w:p>
    <w:p w14:paraId="722ED91C" w14:textId="77777777" w:rsidR="00F4267C" w:rsidRPr="00DE0576" w:rsidRDefault="00F4267C" w:rsidP="00A440E5">
      <w:pPr>
        <w:pStyle w:val="Heading3"/>
        <w:tabs>
          <w:tab w:val="left" w:pos="720"/>
        </w:tabs>
        <w:jc w:val="left"/>
        <w:rPr>
          <w:rFonts w:asciiTheme="minorHAnsi" w:hAnsiTheme="minorHAnsi"/>
          <w:b/>
          <w:sz w:val="20"/>
          <w:szCs w:val="20"/>
        </w:rPr>
      </w:pPr>
      <w:bookmarkStart w:id="34" w:name="_Toc64623561"/>
      <w:r w:rsidRPr="00DE0576">
        <w:rPr>
          <w:rFonts w:asciiTheme="minorHAnsi" w:hAnsiTheme="minorHAnsi"/>
          <w:b/>
          <w:sz w:val="20"/>
          <w:szCs w:val="20"/>
        </w:rPr>
        <w:t xml:space="preserve">ENH 110 </w:t>
      </w:r>
      <w:r w:rsidRPr="00DE0576">
        <w:rPr>
          <w:rFonts w:asciiTheme="minorHAnsi" w:hAnsiTheme="minorHAnsi"/>
          <w:b/>
          <w:bCs/>
          <w:sz w:val="20"/>
          <w:szCs w:val="20"/>
        </w:rPr>
        <w:t>Introduction to Literature</w:t>
      </w:r>
      <w:bookmarkEnd w:id="34"/>
      <w:r w:rsidR="0017347C">
        <w:rPr>
          <w:rFonts w:asciiTheme="minorHAnsi" w:hAnsiTheme="minorHAnsi"/>
          <w:b/>
          <w:bCs/>
          <w:sz w:val="20"/>
          <w:szCs w:val="20"/>
        </w:rPr>
        <w:t xml:space="preserve">   </w:t>
      </w:r>
      <w:r w:rsidR="005A7AB8" w:rsidRPr="0017347C">
        <w:rPr>
          <w:rFonts w:asciiTheme="minorHAnsi" w:hAnsiTheme="minorHAnsi"/>
          <w:b/>
          <w:sz w:val="22"/>
          <w:szCs w:val="20"/>
        </w:rPr>
        <w:t xml:space="preserve">  </w:t>
      </w:r>
    </w:p>
    <w:p w14:paraId="0A4BF83E" w14:textId="77777777" w:rsidR="006E5B25" w:rsidRDefault="00F66D0E" w:rsidP="00A440E5">
      <w:pPr>
        <w:shd w:val="clear" w:color="auto" w:fill="FFFFFF"/>
        <w:tabs>
          <w:tab w:val="left" w:pos="720"/>
        </w:tabs>
        <w:spacing w:after="0" w:line="240" w:lineRule="auto"/>
        <w:rPr>
          <w:rFonts w:asciiTheme="minorHAnsi" w:hAnsiTheme="minorHAnsi"/>
          <w:sz w:val="20"/>
          <w:szCs w:val="20"/>
        </w:rPr>
      </w:pPr>
      <w:r>
        <w:rPr>
          <w:rFonts w:asciiTheme="minorHAnsi" w:hAnsiTheme="minorHAnsi"/>
          <w:sz w:val="20"/>
          <w:szCs w:val="20"/>
        </w:rPr>
        <w:t>This course is an i</w:t>
      </w:r>
      <w:r w:rsidR="00F4267C" w:rsidRPr="00DE0576">
        <w:rPr>
          <w:rFonts w:asciiTheme="minorHAnsi" w:hAnsiTheme="minorHAnsi"/>
          <w:sz w:val="20"/>
          <w:szCs w:val="20"/>
        </w:rPr>
        <w:t xml:space="preserve">ntroduction to international literature through various forms of literary expression; e.g., poetry, drama, essay, biography, autobiography, short story, and novel. </w:t>
      </w:r>
      <w:r>
        <w:rPr>
          <w:rFonts w:asciiTheme="minorHAnsi" w:hAnsiTheme="minorHAnsi"/>
          <w:sz w:val="20"/>
          <w:szCs w:val="20"/>
        </w:rPr>
        <w:t>It p</w:t>
      </w:r>
      <w:r w:rsidR="00F4267C" w:rsidRPr="00DE0576">
        <w:rPr>
          <w:rFonts w:asciiTheme="minorHAnsi" w:hAnsiTheme="minorHAnsi"/>
          <w:sz w:val="20"/>
          <w:szCs w:val="20"/>
        </w:rPr>
        <w:t>rovides a global overview of literature with special emphasis on diverse cultural contributions of women, African Americans, Asian Americans, Hispanic A</w:t>
      </w:r>
      <w:r w:rsidR="006E5B25">
        <w:rPr>
          <w:rFonts w:asciiTheme="minorHAnsi" w:hAnsiTheme="minorHAnsi"/>
          <w:sz w:val="20"/>
          <w:szCs w:val="20"/>
        </w:rPr>
        <w:t>mericans, and Native Americans.</w:t>
      </w:r>
    </w:p>
    <w:p w14:paraId="1F7F19BF" w14:textId="77777777" w:rsidR="0028027D" w:rsidRPr="0028027D" w:rsidRDefault="0028027D" w:rsidP="00A440E5">
      <w:pPr>
        <w:tabs>
          <w:tab w:val="left" w:pos="720"/>
        </w:tabs>
        <w:autoSpaceDE w:val="0"/>
        <w:autoSpaceDN w:val="0"/>
        <w:adjustRightInd w:val="0"/>
        <w:spacing w:after="0" w:line="240" w:lineRule="auto"/>
        <w:rPr>
          <w:rFonts w:asciiTheme="minorHAnsi" w:hAnsiTheme="minorHAnsi" w:cs="MinionPro-Regular"/>
          <w:b/>
          <w:sz w:val="18"/>
          <w:szCs w:val="18"/>
        </w:rPr>
      </w:pPr>
      <w:r w:rsidRPr="0028027D">
        <w:rPr>
          <w:rFonts w:asciiTheme="minorHAnsi" w:hAnsiTheme="minorHAnsi" w:cs="MinionPro-Regular"/>
          <w:b/>
          <w:sz w:val="18"/>
          <w:szCs w:val="18"/>
        </w:rPr>
        <w:t>Rio Salado College: 3 credits</w:t>
      </w:r>
    </w:p>
    <w:p w14:paraId="6A0B8934" w14:textId="7DD553E2" w:rsidR="00F4267C" w:rsidRDefault="00F4267C" w:rsidP="00A440E5">
      <w:pPr>
        <w:shd w:val="clear" w:color="auto" w:fill="FFFFFF"/>
        <w:tabs>
          <w:tab w:val="left" w:pos="720"/>
        </w:tabs>
        <w:spacing w:after="0" w:line="240" w:lineRule="auto"/>
        <w:rPr>
          <w:rFonts w:asciiTheme="minorHAnsi" w:hAnsiTheme="minorHAnsi"/>
          <w:b/>
          <w:sz w:val="18"/>
          <w:szCs w:val="18"/>
        </w:rPr>
      </w:pPr>
      <w:r w:rsidRPr="005A7AB8">
        <w:rPr>
          <w:rFonts w:asciiTheme="minorHAnsi" w:hAnsiTheme="minorHAnsi"/>
          <w:b/>
          <w:sz w:val="18"/>
          <w:szCs w:val="18"/>
        </w:rPr>
        <w:t xml:space="preserve">Prerequisite: </w:t>
      </w:r>
      <w:r w:rsidR="00691E3A">
        <w:rPr>
          <w:rFonts w:cs="MinionPro-Regular"/>
          <w:b/>
          <w:color w:val="231F20"/>
          <w:sz w:val="18"/>
          <w:szCs w:val="18"/>
        </w:rPr>
        <w:t>English 101 with a grade of “C” or better.</w:t>
      </w:r>
    </w:p>
    <w:p w14:paraId="579B8168" w14:textId="77777777" w:rsidR="009F63CE" w:rsidRDefault="009F63CE" w:rsidP="00A440E5">
      <w:pPr>
        <w:shd w:val="clear" w:color="auto" w:fill="FFFFFF"/>
        <w:tabs>
          <w:tab w:val="left" w:pos="720"/>
        </w:tabs>
        <w:spacing w:after="0" w:line="240" w:lineRule="auto"/>
        <w:rPr>
          <w:rFonts w:asciiTheme="minorHAnsi" w:hAnsiTheme="minorHAnsi" w:cs="MinionPro-Regular"/>
          <w:b/>
          <w:color w:val="231F20"/>
          <w:sz w:val="18"/>
          <w:szCs w:val="18"/>
          <w:u w:val="single"/>
        </w:rPr>
      </w:pPr>
      <w:r w:rsidRPr="009F63CE">
        <w:rPr>
          <w:rFonts w:asciiTheme="minorHAnsi" w:hAnsiTheme="minorHAnsi" w:cs="MinionPro-Regular"/>
          <w:b/>
          <w:color w:val="231F20"/>
          <w:sz w:val="18"/>
          <w:szCs w:val="18"/>
          <w:u w:val="single"/>
        </w:rPr>
        <w:t xml:space="preserve">May be substituted for either World or British Literature  </w:t>
      </w:r>
    </w:p>
    <w:p w14:paraId="7929B5F7" w14:textId="77777777" w:rsidR="00C054F7" w:rsidRDefault="00C054F7">
      <w:pPr>
        <w:rPr>
          <w:rFonts w:asciiTheme="minorHAnsi" w:hAnsiTheme="minorHAnsi"/>
          <w:b/>
          <w:sz w:val="18"/>
          <w:szCs w:val="18"/>
        </w:rPr>
      </w:pPr>
      <w:r>
        <w:rPr>
          <w:rFonts w:asciiTheme="minorHAnsi" w:hAnsiTheme="minorHAnsi"/>
          <w:b/>
          <w:sz w:val="18"/>
          <w:szCs w:val="18"/>
        </w:rPr>
        <w:br w:type="page"/>
      </w:r>
    </w:p>
    <w:p w14:paraId="5036C1A3" w14:textId="77777777" w:rsidR="00F4267C" w:rsidRPr="005A7AB8" w:rsidRDefault="00F4267C" w:rsidP="00A440E5">
      <w:pPr>
        <w:pStyle w:val="Heading1"/>
        <w:tabs>
          <w:tab w:val="left" w:pos="720"/>
        </w:tabs>
        <w:rPr>
          <w:rFonts w:asciiTheme="minorHAnsi" w:hAnsiTheme="minorHAnsi"/>
          <w:b/>
          <w:sz w:val="24"/>
          <w:szCs w:val="24"/>
        </w:rPr>
      </w:pPr>
      <w:bookmarkStart w:id="35" w:name="_Toc64623562"/>
      <w:r w:rsidRPr="005A7AB8">
        <w:rPr>
          <w:rFonts w:asciiTheme="minorHAnsi" w:hAnsiTheme="minorHAnsi"/>
          <w:b/>
          <w:sz w:val="24"/>
          <w:szCs w:val="24"/>
        </w:rPr>
        <w:t>Foreign Languages</w:t>
      </w:r>
      <w:bookmarkEnd w:id="35"/>
    </w:p>
    <w:p w14:paraId="5FAF5C42" w14:textId="77777777" w:rsidR="00F4267C" w:rsidRPr="00DE0576" w:rsidRDefault="00F4267C" w:rsidP="00A440E5">
      <w:pPr>
        <w:tabs>
          <w:tab w:val="left" w:pos="720"/>
        </w:tabs>
        <w:spacing w:after="0"/>
        <w:rPr>
          <w:rFonts w:asciiTheme="minorHAnsi" w:hAnsiTheme="minorHAnsi"/>
          <w:sz w:val="20"/>
          <w:szCs w:val="20"/>
        </w:rPr>
      </w:pPr>
      <w:r w:rsidRPr="00DE0576">
        <w:rPr>
          <w:rFonts w:asciiTheme="minorHAnsi" w:hAnsiTheme="minorHAnsi"/>
          <w:b/>
          <w:sz w:val="20"/>
          <w:szCs w:val="20"/>
        </w:rPr>
        <w:t>Subject Area Goal</w:t>
      </w:r>
      <w:r w:rsidRPr="00DE0576">
        <w:rPr>
          <w:rFonts w:asciiTheme="minorHAnsi" w:hAnsiTheme="minorHAnsi"/>
          <w:sz w:val="20"/>
          <w:szCs w:val="20"/>
        </w:rPr>
        <w:t xml:space="preserve">: </w:t>
      </w:r>
    </w:p>
    <w:p w14:paraId="65734C35" w14:textId="77777777" w:rsidR="00F4267C" w:rsidRPr="00520A00" w:rsidRDefault="00F4267C" w:rsidP="00A440E5">
      <w:pPr>
        <w:pStyle w:val="ListParagraph"/>
        <w:numPr>
          <w:ilvl w:val="0"/>
          <w:numId w:val="20"/>
        </w:numPr>
        <w:tabs>
          <w:tab w:val="left" w:pos="720"/>
        </w:tabs>
        <w:spacing w:after="0"/>
        <w:ind w:left="0"/>
        <w:rPr>
          <w:rFonts w:asciiTheme="minorHAnsi" w:hAnsiTheme="minorHAnsi"/>
          <w:sz w:val="20"/>
          <w:szCs w:val="20"/>
        </w:rPr>
      </w:pPr>
      <w:r w:rsidRPr="00520A00">
        <w:rPr>
          <w:rFonts w:asciiTheme="minorHAnsi" w:hAnsiTheme="minorHAnsi"/>
          <w:sz w:val="20"/>
          <w:szCs w:val="20"/>
        </w:rPr>
        <w:t xml:space="preserve">The </w:t>
      </w:r>
      <w:r w:rsidR="002E1E97" w:rsidRPr="00520A00">
        <w:rPr>
          <w:rFonts w:asciiTheme="minorHAnsi" w:hAnsiTheme="minorHAnsi"/>
          <w:sz w:val="20"/>
          <w:szCs w:val="20"/>
        </w:rPr>
        <w:t>scholar</w:t>
      </w:r>
      <w:r w:rsidRPr="00520A00">
        <w:rPr>
          <w:rFonts w:asciiTheme="minorHAnsi" w:hAnsiTheme="minorHAnsi"/>
          <w:sz w:val="20"/>
          <w:szCs w:val="20"/>
        </w:rPr>
        <w:t xml:space="preserve"> will competently use a foreign language for written and oral communication and demonstrate knowledge of appropriate cultural behaviors.</w:t>
      </w:r>
    </w:p>
    <w:p w14:paraId="133F6D3D" w14:textId="77777777" w:rsidR="00F4267C" w:rsidRPr="00F66D0E" w:rsidRDefault="00E43FC1" w:rsidP="00A440E5">
      <w:pPr>
        <w:pStyle w:val="ListParagraph"/>
        <w:numPr>
          <w:ilvl w:val="0"/>
          <w:numId w:val="20"/>
        </w:numPr>
        <w:tabs>
          <w:tab w:val="left" w:pos="720"/>
        </w:tabs>
        <w:ind w:left="0"/>
        <w:rPr>
          <w:rFonts w:asciiTheme="minorHAnsi" w:hAnsiTheme="minorHAnsi"/>
          <w:sz w:val="20"/>
          <w:szCs w:val="20"/>
        </w:rPr>
      </w:pPr>
      <w:r w:rsidRPr="00520A00">
        <w:rPr>
          <w:rFonts w:asciiTheme="minorHAnsi" w:hAnsiTheme="minorHAnsi"/>
          <w:sz w:val="20"/>
          <w:szCs w:val="20"/>
        </w:rPr>
        <w:t>Scholars</w:t>
      </w:r>
      <w:r w:rsidR="00F4267C" w:rsidRPr="00520A00">
        <w:rPr>
          <w:rFonts w:asciiTheme="minorHAnsi" w:hAnsiTheme="minorHAnsi"/>
          <w:sz w:val="20"/>
          <w:szCs w:val="20"/>
        </w:rPr>
        <w:t xml:space="preserve"> must complete 2 years of studies in the same foreign language</w:t>
      </w:r>
      <w:r w:rsidR="00F4267C" w:rsidRPr="00F66D0E">
        <w:rPr>
          <w:rFonts w:asciiTheme="minorHAnsi" w:hAnsiTheme="minorHAnsi"/>
          <w:sz w:val="20"/>
          <w:szCs w:val="20"/>
        </w:rPr>
        <w:t>.</w:t>
      </w:r>
    </w:p>
    <w:p w14:paraId="662EAFB2" w14:textId="77777777" w:rsidR="00F4267C" w:rsidRPr="00DE0576" w:rsidRDefault="00F4267C" w:rsidP="00A440E5">
      <w:pPr>
        <w:pStyle w:val="Heading3"/>
        <w:tabs>
          <w:tab w:val="left" w:pos="720"/>
        </w:tabs>
        <w:jc w:val="left"/>
        <w:rPr>
          <w:rFonts w:asciiTheme="minorHAnsi" w:hAnsiTheme="minorHAnsi"/>
          <w:sz w:val="20"/>
          <w:szCs w:val="20"/>
        </w:rPr>
      </w:pPr>
      <w:bookmarkStart w:id="36" w:name="_Toc64623563"/>
      <w:r w:rsidRPr="00DE0576">
        <w:rPr>
          <w:rFonts w:asciiTheme="minorHAnsi" w:hAnsiTheme="minorHAnsi"/>
          <w:b/>
          <w:sz w:val="20"/>
          <w:szCs w:val="20"/>
        </w:rPr>
        <w:t>410 Spanish I</w:t>
      </w:r>
      <w:bookmarkEnd w:id="36"/>
      <w:r w:rsidRPr="00DE0576">
        <w:rPr>
          <w:rFonts w:asciiTheme="minorHAnsi" w:hAnsiTheme="minorHAnsi"/>
          <w:sz w:val="20"/>
          <w:szCs w:val="20"/>
        </w:rPr>
        <w:tab/>
      </w:r>
      <w:r w:rsidRPr="00DE0576">
        <w:rPr>
          <w:rFonts w:asciiTheme="minorHAnsi" w:hAnsiTheme="minorHAnsi"/>
          <w:sz w:val="20"/>
          <w:szCs w:val="20"/>
        </w:rPr>
        <w:tab/>
      </w:r>
      <w:r w:rsidR="00356FB7">
        <w:rPr>
          <w:rFonts w:asciiTheme="minorHAnsi" w:hAnsiTheme="minorHAnsi"/>
          <w:sz w:val="20"/>
          <w:szCs w:val="20"/>
        </w:rPr>
        <w:t xml:space="preserve">    </w:t>
      </w:r>
      <w:r w:rsidR="0046606B">
        <w:rPr>
          <w:rFonts w:asciiTheme="minorHAnsi" w:hAnsiTheme="minorHAnsi"/>
          <w:sz w:val="20"/>
          <w:szCs w:val="20"/>
        </w:rPr>
        <w:t xml:space="preserve">                              </w:t>
      </w:r>
    </w:p>
    <w:p w14:paraId="281734A1" w14:textId="77777777" w:rsidR="00F4267C" w:rsidRPr="00DE0576" w:rsidRDefault="00F4267C" w:rsidP="00A440E5">
      <w:pPr>
        <w:tabs>
          <w:tab w:val="left" w:pos="720"/>
        </w:tabs>
        <w:autoSpaceDE w:val="0"/>
        <w:autoSpaceDN w:val="0"/>
        <w:adjustRightInd w:val="0"/>
        <w:spacing w:after="0" w:line="240" w:lineRule="auto"/>
        <w:rPr>
          <w:rFonts w:asciiTheme="minorHAnsi" w:hAnsiTheme="minorHAnsi" w:cs="Arial"/>
          <w:b/>
          <w:sz w:val="20"/>
          <w:szCs w:val="20"/>
        </w:rPr>
      </w:pPr>
      <w:r w:rsidRPr="00DE0576">
        <w:rPr>
          <w:rFonts w:asciiTheme="minorHAnsi" w:hAnsiTheme="minorHAnsi"/>
          <w:sz w:val="20"/>
          <w:szCs w:val="20"/>
        </w:rPr>
        <w:t xml:space="preserve">Introduces </w:t>
      </w:r>
      <w:r w:rsidR="00E43FC1">
        <w:rPr>
          <w:rFonts w:asciiTheme="minorHAnsi" w:hAnsiTheme="minorHAnsi"/>
          <w:sz w:val="20"/>
          <w:szCs w:val="20"/>
        </w:rPr>
        <w:t>scholars</w:t>
      </w:r>
      <w:r w:rsidRPr="00DE0576">
        <w:rPr>
          <w:rFonts w:asciiTheme="minorHAnsi" w:hAnsiTheme="minorHAnsi"/>
          <w:sz w:val="20"/>
          <w:szCs w:val="20"/>
        </w:rPr>
        <w:t xml:space="preserve"> to the basic vocabulary of the language and components of the culture of the countries in which the language is spoken. Prepares </w:t>
      </w:r>
      <w:r w:rsidR="00E43FC1">
        <w:rPr>
          <w:rFonts w:asciiTheme="minorHAnsi" w:hAnsiTheme="minorHAnsi"/>
          <w:sz w:val="20"/>
          <w:szCs w:val="20"/>
        </w:rPr>
        <w:t>scholars</w:t>
      </w:r>
      <w:r w:rsidRPr="00DE0576">
        <w:rPr>
          <w:rFonts w:asciiTheme="minorHAnsi" w:hAnsiTheme="minorHAnsi"/>
          <w:sz w:val="20"/>
          <w:szCs w:val="20"/>
        </w:rPr>
        <w:t xml:space="preserve"> to begin to read, write, speak and understand.</w:t>
      </w:r>
      <w:r w:rsidRPr="00DE0576">
        <w:rPr>
          <w:rFonts w:asciiTheme="minorHAnsi" w:hAnsiTheme="minorHAnsi" w:cs="Arial"/>
          <w:b/>
          <w:sz w:val="20"/>
          <w:szCs w:val="20"/>
        </w:rPr>
        <w:t xml:space="preserve"> </w:t>
      </w:r>
    </w:p>
    <w:p w14:paraId="1D4ACCB9" w14:textId="77777777" w:rsidR="001833AE" w:rsidRDefault="00F4267C" w:rsidP="00A440E5">
      <w:pPr>
        <w:tabs>
          <w:tab w:val="left" w:pos="720"/>
        </w:tabs>
        <w:autoSpaceDE w:val="0"/>
        <w:autoSpaceDN w:val="0"/>
        <w:adjustRightInd w:val="0"/>
        <w:spacing w:after="0" w:line="240" w:lineRule="auto"/>
        <w:rPr>
          <w:rFonts w:asciiTheme="minorHAnsi" w:hAnsiTheme="minorHAnsi" w:cs="Arial"/>
          <w:b/>
          <w:sz w:val="18"/>
          <w:szCs w:val="18"/>
        </w:rPr>
      </w:pPr>
      <w:r w:rsidRPr="0068705C">
        <w:rPr>
          <w:rFonts w:asciiTheme="minorHAnsi" w:hAnsiTheme="minorHAnsi" w:cs="Arial"/>
          <w:b/>
          <w:sz w:val="18"/>
          <w:szCs w:val="18"/>
        </w:rPr>
        <w:t>Prerequisites: None</w:t>
      </w:r>
    </w:p>
    <w:p w14:paraId="599C8C94" w14:textId="77777777" w:rsidR="00F4267C" w:rsidRPr="00DE0576" w:rsidRDefault="00F4267C" w:rsidP="00A440E5">
      <w:pPr>
        <w:pStyle w:val="Heading3"/>
        <w:tabs>
          <w:tab w:val="left" w:pos="720"/>
        </w:tabs>
        <w:jc w:val="left"/>
        <w:rPr>
          <w:rFonts w:asciiTheme="minorHAnsi" w:hAnsiTheme="minorHAnsi"/>
          <w:b/>
          <w:sz w:val="20"/>
          <w:szCs w:val="20"/>
        </w:rPr>
      </w:pPr>
      <w:bookmarkStart w:id="37" w:name="_Toc64623564"/>
      <w:r w:rsidRPr="00DE0576">
        <w:rPr>
          <w:rFonts w:asciiTheme="minorHAnsi" w:hAnsiTheme="minorHAnsi"/>
          <w:b/>
          <w:sz w:val="20"/>
          <w:szCs w:val="20"/>
        </w:rPr>
        <w:t>411 Spanish II</w:t>
      </w:r>
      <w:bookmarkEnd w:id="37"/>
      <w:r w:rsidRPr="00DE0576">
        <w:rPr>
          <w:rFonts w:asciiTheme="minorHAnsi" w:hAnsiTheme="minorHAnsi"/>
          <w:b/>
          <w:sz w:val="20"/>
          <w:szCs w:val="20"/>
        </w:rPr>
        <w:tab/>
      </w:r>
      <w:r w:rsidRPr="00DE0576">
        <w:rPr>
          <w:rFonts w:asciiTheme="minorHAnsi" w:hAnsiTheme="minorHAnsi"/>
          <w:b/>
          <w:sz w:val="20"/>
          <w:szCs w:val="20"/>
        </w:rPr>
        <w:tab/>
      </w:r>
      <w:r w:rsidR="0068705C">
        <w:rPr>
          <w:rFonts w:asciiTheme="minorHAnsi" w:hAnsiTheme="minorHAnsi"/>
          <w:b/>
          <w:sz w:val="20"/>
          <w:szCs w:val="20"/>
        </w:rPr>
        <w:t xml:space="preserve">    </w:t>
      </w:r>
      <w:r w:rsidR="0046606B">
        <w:rPr>
          <w:rFonts w:asciiTheme="minorHAnsi" w:hAnsiTheme="minorHAnsi"/>
          <w:b/>
          <w:sz w:val="20"/>
          <w:szCs w:val="20"/>
        </w:rPr>
        <w:t xml:space="preserve">                              </w:t>
      </w:r>
    </w:p>
    <w:p w14:paraId="65C9EC85" w14:textId="77777777" w:rsidR="00F4267C" w:rsidRPr="00DE0576" w:rsidRDefault="00F4267C" w:rsidP="00A440E5">
      <w:pPr>
        <w:tabs>
          <w:tab w:val="left" w:pos="720"/>
        </w:tabs>
        <w:autoSpaceDE w:val="0"/>
        <w:autoSpaceDN w:val="0"/>
        <w:adjustRightInd w:val="0"/>
        <w:spacing w:after="0" w:line="240" w:lineRule="auto"/>
        <w:rPr>
          <w:rFonts w:asciiTheme="minorHAnsi" w:hAnsiTheme="minorHAnsi" w:cs="Arial"/>
          <w:b/>
          <w:sz w:val="20"/>
          <w:szCs w:val="20"/>
        </w:rPr>
      </w:pPr>
      <w:r w:rsidRPr="00DE0576">
        <w:rPr>
          <w:rFonts w:asciiTheme="minorHAnsi" w:hAnsiTheme="minorHAnsi"/>
          <w:sz w:val="20"/>
          <w:szCs w:val="20"/>
        </w:rPr>
        <w:t>This course provides further refinement of the skills acquired in the first year. Level 1 skills are reviewed and new skills are added in the areas of reading, writing and speaking. Appropriate cultural components are studied.</w:t>
      </w:r>
      <w:r w:rsidRPr="00DE0576">
        <w:rPr>
          <w:rFonts w:asciiTheme="minorHAnsi" w:hAnsiTheme="minorHAnsi" w:cs="Arial"/>
          <w:b/>
          <w:sz w:val="20"/>
          <w:szCs w:val="20"/>
        </w:rPr>
        <w:t xml:space="preserve"> </w:t>
      </w:r>
    </w:p>
    <w:p w14:paraId="167F38AD" w14:textId="77777777" w:rsidR="00285DAE" w:rsidRDefault="00285DAE" w:rsidP="00285DAE">
      <w:pPr>
        <w:tabs>
          <w:tab w:val="left" w:pos="720"/>
        </w:tabs>
        <w:autoSpaceDE w:val="0"/>
        <w:autoSpaceDN w:val="0"/>
        <w:adjustRightInd w:val="0"/>
        <w:spacing w:after="0" w:line="240" w:lineRule="auto"/>
        <w:rPr>
          <w:rFonts w:asciiTheme="minorHAnsi" w:hAnsiTheme="minorHAnsi"/>
          <w:b/>
          <w:sz w:val="18"/>
          <w:szCs w:val="18"/>
        </w:rPr>
      </w:pPr>
      <w:r w:rsidRPr="0068705C">
        <w:rPr>
          <w:rFonts w:asciiTheme="minorHAnsi" w:hAnsiTheme="minorHAnsi" w:cs="Arial"/>
          <w:b/>
          <w:sz w:val="18"/>
          <w:szCs w:val="18"/>
        </w:rPr>
        <w:t xml:space="preserve">Prerequisites: </w:t>
      </w:r>
      <w:r w:rsidRPr="0068705C">
        <w:rPr>
          <w:rFonts w:asciiTheme="minorHAnsi" w:hAnsiTheme="minorHAnsi"/>
          <w:b/>
          <w:sz w:val="18"/>
          <w:szCs w:val="18"/>
        </w:rPr>
        <w:t xml:space="preserve">Spanish I </w:t>
      </w:r>
    </w:p>
    <w:p w14:paraId="29ADF973" w14:textId="77777777" w:rsidR="00285DAE" w:rsidRPr="00DE0576" w:rsidRDefault="00285DAE" w:rsidP="00285DAE">
      <w:pPr>
        <w:tabs>
          <w:tab w:val="left" w:pos="720"/>
        </w:tabs>
        <w:autoSpaceDE w:val="0"/>
        <w:autoSpaceDN w:val="0"/>
        <w:adjustRightInd w:val="0"/>
        <w:spacing w:after="0" w:line="240" w:lineRule="auto"/>
        <w:rPr>
          <w:rFonts w:asciiTheme="minorHAnsi" w:hAnsiTheme="minorHAnsi"/>
          <w:b/>
          <w:sz w:val="20"/>
          <w:szCs w:val="20"/>
        </w:rPr>
      </w:pPr>
      <w:r>
        <w:rPr>
          <w:rFonts w:asciiTheme="minorHAnsi" w:hAnsiTheme="minorHAnsi" w:cs="MinionPro-Regular"/>
          <w:b/>
          <w:sz w:val="18"/>
          <w:szCs w:val="18"/>
        </w:rPr>
        <w:t xml:space="preserve">Dual Enrollment option with </w:t>
      </w:r>
      <w:r w:rsidRPr="0028027D">
        <w:rPr>
          <w:rFonts w:asciiTheme="minorHAnsi" w:hAnsiTheme="minorHAnsi" w:cs="MinionPro-Regular"/>
          <w:b/>
          <w:sz w:val="18"/>
          <w:szCs w:val="18"/>
        </w:rPr>
        <w:t>Rio Salado College</w:t>
      </w:r>
    </w:p>
    <w:p w14:paraId="1FAA4482" w14:textId="5CD0391A" w:rsidR="00F4267C" w:rsidRPr="00DE0576" w:rsidRDefault="00F4267C" w:rsidP="00A440E5">
      <w:pPr>
        <w:pStyle w:val="Heading3"/>
        <w:tabs>
          <w:tab w:val="left" w:pos="720"/>
        </w:tabs>
        <w:jc w:val="left"/>
        <w:rPr>
          <w:rFonts w:asciiTheme="minorHAnsi" w:hAnsiTheme="minorHAnsi"/>
          <w:b/>
          <w:sz w:val="20"/>
          <w:szCs w:val="20"/>
        </w:rPr>
      </w:pPr>
      <w:bookmarkStart w:id="38" w:name="_Toc64623565"/>
      <w:r w:rsidRPr="00DE0576">
        <w:rPr>
          <w:rFonts w:asciiTheme="minorHAnsi" w:hAnsiTheme="minorHAnsi"/>
          <w:b/>
          <w:sz w:val="20"/>
          <w:szCs w:val="20"/>
        </w:rPr>
        <w:t>412</w:t>
      </w:r>
      <w:r w:rsidR="00B80E72">
        <w:rPr>
          <w:rFonts w:asciiTheme="minorHAnsi" w:hAnsiTheme="minorHAnsi"/>
          <w:b/>
          <w:sz w:val="20"/>
          <w:szCs w:val="20"/>
        </w:rPr>
        <w:t>b</w:t>
      </w:r>
      <w:r w:rsidRPr="00DE0576">
        <w:rPr>
          <w:rFonts w:asciiTheme="minorHAnsi" w:hAnsiTheme="minorHAnsi"/>
          <w:b/>
          <w:sz w:val="20"/>
          <w:szCs w:val="20"/>
        </w:rPr>
        <w:t xml:space="preserve"> Spanish III</w:t>
      </w:r>
      <w:bookmarkEnd w:id="38"/>
      <w:r w:rsidRPr="00DE0576">
        <w:rPr>
          <w:rFonts w:asciiTheme="minorHAnsi" w:hAnsiTheme="minorHAnsi"/>
          <w:b/>
          <w:sz w:val="20"/>
          <w:szCs w:val="20"/>
        </w:rPr>
        <w:tab/>
      </w:r>
      <w:r w:rsidRPr="00DE0576">
        <w:rPr>
          <w:rFonts w:asciiTheme="minorHAnsi" w:hAnsiTheme="minorHAnsi"/>
          <w:b/>
          <w:sz w:val="20"/>
          <w:szCs w:val="20"/>
        </w:rPr>
        <w:tab/>
      </w:r>
      <w:r w:rsidR="000C32DA">
        <w:rPr>
          <w:rFonts w:asciiTheme="minorHAnsi" w:hAnsiTheme="minorHAnsi"/>
          <w:b/>
          <w:sz w:val="18"/>
          <w:szCs w:val="18"/>
        </w:rPr>
        <w:t xml:space="preserve"> </w:t>
      </w:r>
    </w:p>
    <w:p w14:paraId="6212E3C0" w14:textId="77777777" w:rsidR="00F4267C" w:rsidRPr="00DE0576" w:rsidRDefault="006C3DA4" w:rsidP="00A440E5">
      <w:pPr>
        <w:tabs>
          <w:tab w:val="left" w:pos="720"/>
        </w:tabs>
        <w:autoSpaceDE w:val="0"/>
        <w:autoSpaceDN w:val="0"/>
        <w:adjustRightInd w:val="0"/>
        <w:spacing w:after="0" w:line="240" w:lineRule="auto"/>
        <w:rPr>
          <w:rFonts w:asciiTheme="minorHAnsi" w:hAnsiTheme="minorHAnsi"/>
          <w:sz w:val="20"/>
          <w:szCs w:val="20"/>
        </w:rPr>
      </w:pPr>
      <w:r>
        <w:rPr>
          <w:rFonts w:asciiTheme="minorHAnsi" w:hAnsiTheme="minorHAnsi"/>
          <w:sz w:val="20"/>
          <w:szCs w:val="20"/>
        </w:rPr>
        <w:t>This elective is r</w:t>
      </w:r>
      <w:r w:rsidR="00F4267C" w:rsidRPr="00DE0576">
        <w:rPr>
          <w:rFonts w:asciiTheme="minorHAnsi" w:hAnsiTheme="minorHAnsi"/>
          <w:sz w:val="20"/>
          <w:szCs w:val="20"/>
        </w:rPr>
        <w:t xml:space="preserve">ecommended for college bound </w:t>
      </w:r>
      <w:r w:rsidR="00E43FC1">
        <w:rPr>
          <w:rFonts w:asciiTheme="minorHAnsi" w:hAnsiTheme="minorHAnsi"/>
          <w:sz w:val="20"/>
          <w:szCs w:val="20"/>
        </w:rPr>
        <w:t>scholars</w:t>
      </w:r>
      <w:r w:rsidR="00F4267C" w:rsidRPr="00DE0576">
        <w:rPr>
          <w:rFonts w:asciiTheme="minorHAnsi" w:hAnsiTheme="minorHAnsi"/>
          <w:sz w:val="20"/>
          <w:szCs w:val="20"/>
        </w:rPr>
        <w:t xml:space="preserve">. </w:t>
      </w:r>
      <w:r>
        <w:rPr>
          <w:rFonts w:asciiTheme="minorHAnsi" w:hAnsiTheme="minorHAnsi"/>
          <w:sz w:val="20"/>
          <w:szCs w:val="20"/>
        </w:rPr>
        <w:t xml:space="preserve">It is </w:t>
      </w:r>
      <w:r w:rsidR="00F4267C" w:rsidRPr="00DE0576">
        <w:rPr>
          <w:rFonts w:asciiTheme="minorHAnsi" w:hAnsiTheme="minorHAnsi"/>
          <w:sz w:val="20"/>
          <w:szCs w:val="20"/>
        </w:rPr>
        <w:t xml:space="preserve">required for distinction in Foreign Language. This course is taught mostly in Spanish and </w:t>
      </w:r>
      <w:r w:rsidR="00E43FC1">
        <w:rPr>
          <w:rFonts w:asciiTheme="minorHAnsi" w:hAnsiTheme="minorHAnsi"/>
          <w:sz w:val="20"/>
          <w:szCs w:val="20"/>
        </w:rPr>
        <w:t>scholars</w:t>
      </w:r>
      <w:r w:rsidR="00F4267C" w:rsidRPr="00DE0576">
        <w:rPr>
          <w:rFonts w:asciiTheme="minorHAnsi" w:hAnsiTheme="minorHAnsi"/>
          <w:sz w:val="20"/>
          <w:szCs w:val="20"/>
        </w:rPr>
        <w:t xml:space="preserve"> will be required to speak, read, listen, and write in Spanish using correct grammar. Field trips and additional cultural activities will be a part of the curriculum. This course will include the reading and study of a classic in Spanish. </w:t>
      </w:r>
    </w:p>
    <w:p w14:paraId="09B82341" w14:textId="77777777" w:rsidR="00F4267C" w:rsidRDefault="00F4267C" w:rsidP="00A440E5">
      <w:pPr>
        <w:tabs>
          <w:tab w:val="left" w:pos="720"/>
        </w:tabs>
        <w:autoSpaceDE w:val="0"/>
        <w:autoSpaceDN w:val="0"/>
        <w:adjustRightInd w:val="0"/>
        <w:spacing w:after="0" w:line="240" w:lineRule="auto"/>
        <w:rPr>
          <w:rFonts w:asciiTheme="minorHAnsi" w:hAnsiTheme="minorHAnsi" w:cs="Arial"/>
          <w:b/>
          <w:sz w:val="18"/>
          <w:szCs w:val="18"/>
        </w:rPr>
      </w:pPr>
      <w:r w:rsidRPr="0068705C">
        <w:rPr>
          <w:rFonts w:asciiTheme="minorHAnsi" w:hAnsiTheme="minorHAnsi" w:cs="Arial"/>
          <w:b/>
          <w:sz w:val="18"/>
          <w:szCs w:val="18"/>
        </w:rPr>
        <w:t>Prerequisites:  Spanish 1 &amp; 2 or teacher approval</w:t>
      </w:r>
    </w:p>
    <w:p w14:paraId="782D3AAB" w14:textId="77777777" w:rsidR="00D555D1" w:rsidRDefault="00D555D1" w:rsidP="00D555D1">
      <w:pPr>
        <w:tabs>
          <w:tab w:val="left" w:pos="720"/>
        </w:tabs>
        <w:autoSpaceDE w:val="0"/>
        <w:autoSpaceDN w:val="0"/>
        <w:adjustRightInd w:val="0"/>
        <w:spacing w:after="0" w:line="240" w:lineRule="auto"/>
        <w:rPr>
          <w:rFonts w:asciiTheme="minorHAnsi" w:hAnsiTheme="minorHAnsi" w:cs="Arial"/>
          <w:b/>
          <w:sz w:val="18"/>
          <w:szCs w:val="18"/>
        </w:rPr>
      </w:pPr>
      <w:r>
        <w:rPr>
          <w:rFonts w:asciiTheme="minorHAnsi" w:hAnsiTheme="minorHAnsi" w:cs="Arial"/>
          <w:b/>
          <w:sz w:val="18"/>
          <w:szCs w:val="18"/>
        </w:rPr>
        <w:t>**Course will be offered based off of student demand</w:t>
      </w:r>
    </w:p>
    <w:p w14:paraId="7A30ABF4" w14:textId="6A9E7528" w:rsidR="00436C53" w:rsidRDefault="00436C53" w:rsidP="00436C53">
      <w:pPr>
        <w:tabs>
          <w:tab w:val="left" w:pos="720"/>
        </w:tabs>
        <w:autoSpaceDE w:val="0"/>
        <w:autoSpaceDN w:val="0"/>
        <w:adjustRightInd w:val="0"/>
        <w:spacing w:after="0" w:line="240" w:lineRule="auto"/>
        <w:rPr>
          <w:rFonts w:asciiTheme="minorHAnsi" w:hAnsiTheme="minorHAnsi" w:cs="MinionPro-Regular"/>
          <w:b/>
          <w:sz w:val="18"/>
          <w:szCs w:val="18"/>
        </w:rPr>
      </w:pPr>
      <w:r>
        <w:rPr>
          <w:rFonts w:asciiTheme="minorHAnsi" w:hAnsiTheme="minorHAnsi" w:cs="MinionPro-Regular"/>
          <w:b/>
          <w:sz w:val="18"/>
          <w:szCs w:val="18"/>
        </w:rPr>
        <w:t xml:space="preserve">Dual Enrollment option with </w:t>
      </w:r>
      <w:r w:rsidRPr="0028027D">
        <w:rPr>
          <w:rFonts w:asciiTheme="minorHAnsi" w:hAnsiTheme="minorHAnsi" w:cs="MinionPro-Regular"/>
          <w:b/>
          <w:sz w:val="18"/>
          <w:szCs w:val="18"/>
        </w:rPr>
        <w:t>Rio Salado College</w:t>
      </w:r>
    </w:p>
    <w:p w14:paraId="384196F8" w14:textId="77777777" w:rsidR="00F4267C" w:rsidRPr="00DE0576" w:rsidRDefault="00F4267C" w:rsidP="00A440E5">
      <w:pPr>
        <w:pStyle w:val="Heading3"/>
        <w:tabs>
          <w:tab w:val="left" w:pos="720"/>
        </w:tabs>
        <w:jc w:val="left"/>
        <w:rPr>
          <w:rFonts w:asciiTheme="minorHAnsi" w:hAnsiTheme="minorHAnsi"/>
          <w:sz w:val="20"/>
          <w:szCs w:val="20"/>
        </w:rPr>
      </w:pPr>
      <w:bookmarkStart w:id="39" w:name="_Toc64623566"/>
      <w:r w:rsidRPr="00DE0576">
        <w:rPr>
          <w:rFonts w:asciiTheme="minorHAnsi" w:hAnsiTheme="minorHAnsi"/>
          <w:b/>
          <w:sz w:val="20"/>
          <w:szCs w:val="20"/>
        </w:rPr>
        <w:t>420 French I</w:t>
      </w:r>
      <w:bookmarkEnd w:id="39"/>
      <w:r w:rsidRPr="00DE0576">
        <w:rPr>
          <w:rFonts w:asciiTheme="minorHAnsi" w:hAnsiTheme="minorHAnsi"/>
          <w:sz w:val="20"/>
          <w:szCs w:val="20"/>
        </w:rPr>
        <w:tab/>
      </w:r>
      <w:r w:rsidR="000C32DA">
        <w:rPr>
          <w:rFonts w:asciiTheme="minorHAnsi" w:hAnsiTheme="minorHAnsi"/>
          <w:b/>
          <w:sz w:val="18"/>
          <w:szCs w:val="18"/>
        </w:rPr>
        <w:t xml:space="preserve"> </w:t>
      </w:r>
    </w:p>
    <w:p w14:paraId="47496E27" w14:textId="111B1806" w:rsidR="00F4267C" w:rsidRDefault="00F4267C" w:rsidP="00A440E5">
      <w:pPr>
        <w:tabs>
          <w:tab w:val="left" w:pos="720"/>
        </w:tabs>
        <w:autoSpaceDE w:val="0"/>
        <w:autoSpaceDN w:val="0"/>
        <w:adjustRightInd w:val="0"/>
        <w:spacing w:after="0" w:line="240" w:lineRule="auto"/>
        <w:rPr>
          <w:rFonts w:asciiTheme="minorHAnsi" w:hAnsiTheme="minorHAnsi" w:cs="Arial"/>
          <w:b/>
          <w:sz w:val="20"/>
          <w:szCs w:val="20"/>
        </w:rPr>
      </w:pPr>
      <w:r w:rsidRPr="00DE0576">
        <w:rPr>
          <w:rFonts w:asciiTheme="minorHAnsi" w:hAnsiTheme="minorHAnsi"/>
          <w:sz w:val="20"/>
          <w:szCs w:val="20"/>
        </w:rPr>
        <w:t xml:space="preserve">Introduces </w:t>
      </w:r>
      <w:r w:rsidR="00E43FC1">
        <w:rPr>
          <w:rFonts w:asciiTheme="minorHAnsi" w:hAnsiTheme="minorHAnsi"/>
          <w:sz w:val="20"/>
          <w:szCs w:val="20"/>
        </w:rPr>
        <w:t>scholars</w:t>
      </w:r>
      <w:r w:rsidRPr="00DE0576">
        <w:rPr>
          <w:rFonts w:asciiTheme="minorHAnsi" w:hAnsiTheme="minorHAnsi"/>
          <w:sz w:val="20"/>
          <w:szCs w:val="20"/>
        </w:rPr>
        <w:t xml:space="preserve"> to the basic vocabulary of the language and components of the culture of the countries in which the language is spoken. Prepares </w:t>
      </w:r>
      <w:r w:rsidR="00E43FC1">
        <w:rPr>
          <w:rFonts w:asciiTheme="minorHAnsi" w:hAnsiTheme="minorHAnsi"/>
          <w:sz w:val="20"/>
          <w:szCs w:val="20"/>
        </w:rPr>
        <w:t>scholars</w:t>
      </w:r>
      <w:r w:rsidRPr="00DE0576">
        <w:rPr>
          <w:rFonts w:asciiTheme="minorHAnsi" w:hAnsiTheme="minorHAnsi"/>
          <w:sz w:val="20"/>
          <w:szCs w:val="20"/>
        </w:rPr>
        <w:t xml:space="preserve"> to begin to read, write, speak and understand.</w:t>
      </w:r>
      <w:r w:rsidRPr="00DE0576">
        <w:rPr>
          <w:rFonts w:asciiTheme="minorHAnsi" w:hAnsiTheme="minorHAnsi" w:cs="Arial"/>
          <w:b/>
          <w:sz w:val="20"/>
          <w:szCs w:val="20"/>
        </w:rPr>
        <w:t xml:space="preserve"> </w:t>
      </w:r>
    </w:p>
    <w:p w14:paraId="17358630" w14:textId="5DAD2853" w:rsidR="00B80E72" w:rsidRDefault="00B80E72" w:rsidP="00B80E72">
      <w:pPr>
        <w:tabs>
          <w:tab w:val="left" w:pos="720"/>
        </w:tabs>
        <w:autoSpaceDE w:val="0"/>
        <w:autoSpaceDN w:val="0"/>
        <w:adjustRightInd w:val="0"/>
        <w:spacing w:after="0" w:line="240" w:lineRule="auto"/>
        <w:rPr>
          <w:rFonts w:asciiTheme="minorHAnsi" w:hAnsiTheme="minorHAnsi"/>
          <w:b/>
          <w:sz w:val="18"/>
          <w:szCs w:val="18"/>
        </w:rPr>
      </w:pPr>
      <w:r w:rsidRPr="0068705C">
        <w:rPr>
          <w:rFonts w:asciiTheme="minorHAnsi" w:hAnsiTheme="minorHAnsi" w:cs="Arial"/>
          <w:b/>
          <w:sz w:val="18"/>
          <w:szCs w:val="18"/>
        </w:rPr>
        <w:t xml:space="preserve">Prerequisites: </w:t>
      </w:r>
      <w:r>
        <w:rPr>
          <w:rFonts w:asciiTheme="minorHAnsi" w:hAnsiTheme="minorHAnsi" w:cs="Arial"/>
          <w:b/>
          <w:sz w:val="18"/>
          <w:szCs w:val="18"/>
        </w:rPr>
        <w:t>None</w:t>
      </w:r>
      <w:r w:rsidRPr="0068705C">
        <w:rPr>
          <w:rFonts w:asciiTheme="minorHAnsi" w:hAnsiTheme="minorHAnsi"/>
          <w:b/>
          <w:sz w:val="18"/>
          <w:szCs w:val="18"/>
        </w:rPr>
        <w:t xml:space="preserve"> </w:t>
      </w:r>
    </w:p>
    <w:p w14:paraId="6713A1A3" w14:textId="77777777" w:rsidR="00F4267C" w:rsidRPr="00DE0576" w:rsidRDefault="00F4267C" w:rsidP="00A440E5">
      <w:pPr>
        <w:pStyle w:val="Heading3"/>
        <w:tabs>
          <w:tab w:val="left" w:pos="720"/>
        </w:tabs>
        <w:jc w:val="left"/>
        <w:rPr>
          <w:rFonts w:asciiTheme="minorHAnsi" w:hAnsiTheme="minorHAnsi"/>
          <w:sz w:val="20"/>
          <w:szCs w:val="20"/>
        </w:rPr>
      </w:pPr>
      <w:bookmarkStart w:id="40" w:name="_Toc64623567"/>
      <w:r w:rsidRPr="00DE0576">
        <w:rPr>
          <w:rFonts w:asciiTheme="minorHAnsi" w:hAnsiTheme="minorHAnsi"/>
          <w:b/>
          <w:sz w:val="20"/>
          <w:szCs w:val="20"/>
        </w:rPr>
        <w:t>421 French II</w:t>
      </w:r>
      <w:bookmarkEnd w:id="40"/>
      <w:r w:rsidRPr="00DE0576">
        <w:rPr>
          <w:rFonts w:asciiTheme="minorHAnsi" w:hAnsiTheme="minorHAnsi"/>
          <w:sz w:val="20"/>
          <w:szCs w:val="20"/>
        </w:rPr>
        <w:tab/>
      </w:r>
      <w:r w:rsidRPr="00DE0576">
        <w:rPr>
          <w:rFonts w:asciiTheme="minorHAnsi" w:hAnsiTheme="minorHAnsi"/>
          <w:sz w:val="20"/>
          <w:szCs w:val="20"/>
        </w:rPr>
        <w:tab/>
      </w:r>
      <w:r w:rsidR="000C32DA">
        <w:rPr>
          <w:rFonts w:asciiTheme="minorHAnsi" w:hAnsiTheme="minorHAnsi"/>
          <w:b/>
          <w:sz w:val="18"/>
          <w:szCs w:val="18"/>
        </w:rPr>
        <w:t xml:space="preserve"> </w:t>
      </w:r>
    </w:p>
    <w:p w14:paraId="772CD163" w14:textId="56F0F01D" w:rsidR="001833AE" w:rsidRDefault="00F4267C" w:rsidP="001833AE">
      <w:pPr>
        <w:tabs>
          <w:tab w:val="left" w:pos="720"/>
        </w:tabs>
        <w:autoSpaceDE w:val="0"/>
        <w:autoSpaceDN w:val="0"/>
        <w:adjustRightInd w:val="0"/>
        <w:spacing w:after="0" w:line="240" w:lineRule="auto"/>
        <w:rPr>
          <w:rFonts w:asciiTheme="minorHAnsi" w:hAnsiTheme="minorHAnsi" w:cs="Arial"/>
          <w:b/>
          <w:sz w:val="20"/>
          <w:szCs w:val="20"/>
        </w:rPr>
      </w:pPr>
      <w:r w:rsidRPr="00DE0576">
        <w:rPr>
          <w:rFonts w:asciiTheme="minorHAnsi" w:hAnsiTheme="minorHAnsi"/>
          <w:sz w:val="20"/>
          <w:szCs w:val="20"/>
        </w:rPr>
        <w:t xml:space="preserve">This course provides further refinement of the skills acquired in the first year. Level 1 skills are reviewed and new skills are added in the areas of reading, writing and speaking. </w:t>
      </w:r>
      <w:r w:rsidR="00520A00">
        <w:rPr>
          <w:rFonts w:asciiTheme="minorHAnsi" w:hAnsiTheme="minorHAnsi"/>
          <w:sz w:val="20"/>
          <w:szCs w:val="20"/>
        </w:rPr>
        <w:t xml:space="preserve"> </w:t>
      </w:r>
      <w:r w:rsidRPr="00DE0576">
        <w:rPr>
          <w:rFonts w:asciiTheme="minorHAnsi" w:hAnsiTheme="minorHAnsi"/>
          <w:sz w:val="20"/>
          <w:szCs w:val="20"/>
        </w:rPr>
        <w:t>Appropriate cultural components are studied.</w:t>
      </w:r>
      <w:r w:rsidRPr="00DE0576">
        <w:rPr>
          <w:rFonts w:asciiTheme="minorHAnsi" w:hAnsiTheme="minorHAnsi" w:cs="Arial"/>
          <w:b/>
          <w:sz w:val="20"/>
          <w:szCs w:val="20"/>
        </w:rPr>
        <w:t xml:space="preserve"> </w:t>
      </w:r>
    </w:p>
    <w:p w14:paraId="31063B5A" w14:textId="75F72EDC" w:rsidR="00B80E72" w:rsidRDefault="00B80E72" w:rsidP="00B80E72">
      <w:pPr>
        <w:tabs>
          <w:tab w:val="left" w:pos="720"/>
        </w:tabs>
        <w:autoSpaceDE w:val="0"/>
        <w:autoSpaceDN w:val="0"/>
        <w:adjustRightInd w:val="0"/>
        <w:spacing w:after="0" w:line="240" w:lineRule="auto"/>
        <w:rPr>
          <w:rFonts w:asciiTheme="minorHAnsi" w:hAnsiTheme="minorHAnsi"/>
          <w:b/>
          <w:sz w:val="18"/>
          <w:szCs w:val="18"/>
        </w:rPr>
      </w:pPr>
      <w:r w:rsidRPr="0068705C">
        <w:rPr>
          <w:rFonts w:asciiTheme="minorHAnsi" w:hAnsiTheme="minorHAnsi" w:cs="Arial"/>
          <w:b/>
          <w:sz w:val="18"/>
          <w:szCs w:val="18"/>
        </w:rPr>
        <w:t xml:space="preserve">Prerequisites: </w:t>
      </w:r>
      <w:r>
        <w:rPr>
          <w:rFonts w:asciiTheme="minorHAnsi" w:hAnsiTheme="minorHAnsi"/>
          <w:b/>
          <w:sz w:val="18"/>
          <w:szCs w:val="18"/>
        </w:rPr>
        <w:t>French</w:t>
      </w:r>
      <w:r w:rsidRPr="0068705C">
        <w:rPr>
          <w:rFonts w:asciiTheme="minorHAnsi" w:hAnsiTheme="minorHAnsi"/>
          <w:b/>
          <w:sz w:val="18"/>
          <w:szCs w:val="18"/>
        </w:rPr>
        <w:t xml:space="preserve"> I</w:t>
      </w:r>
      <w:r>
        <w:rPr>
          <w:rFonts w:asciiTheme="minorHAnsi" w:hAnsiTheme="minorHAnsi"/>
          <w:b/>
          <w:sz w:val="18"/>
          <w:szCs w:val="18"/>
        </w:rPr>
        <w:t xml:space="preserve"> or teacher approval</w:t>
      </w:r>
    </w:p>
    <w:p w14:paraId="02EEE032" w14:textId="528605F6" w:rsidR="00093A56" w:rsidRPr="00DE0576" w:rsidRDefault="00093A56" w:rsidP="00093A56">
      <w:pPr>
        <w:pStyle w:val="Heading3"/>
        <w:tabs>
          <w:tab w:val="left" w:pos="720"/>
        </w:tabs>
        <w:jc w:val="left"/>
        <w:rPr>
          <w:rFonts w:asciiTheme="minorHAnsi" w:hAnsiTheme="minorHAnsi"/>
          <w:sz w:val="20"/>
          <w:szCs w:val="20"/>
        </w:rPr>
      </w:pPr>
      <w:bookmarkStart w:id="41" w:name="_Toc64623568"/>
      <w:r w:rsidRPr="00DE0576">
        <w:rPr>
          <w:rFonts w:asciiTheme="minorHAnsi" w:hAnsiTheme="minorHAnsi"/>
          <w:b/>
          <w:sz w:val="20"/>
          <w:szCs w:val="20"/>
        </w:rPr>
        <w:t>42</w:t>
      </w:r>
      <w:r>
        <w:rPr>
          <w:rFonts w:asciiTheme="minorHAnsi" w:hAnsiTheme="minorHAnsi"/>
          <w:b/>
          <w:sz w:val="20"/>
          <w:szCs w:val="20"/>
        </w:rPr>
        <w:t>2</w:t>
      </w:r>
      <w:r w:rsidRPr="00DE0576">
        <w:rPr>
          <w:rFonts w:asciiTheme="minorHAnsi" w:hAnsiTheme="minorHAnsi"/>
          <w:b/>
          <w:sz w:val="20"/>
          <w:szCs w:val="20"/>
        </w:rPr>
        <w:t xml:space="preserve"> French II</w:t>
      </w:r>
      <w:r>
        <w:rPr>
          <w:rFonts w:asciiTheme="minorHAnsi" w:hAnsiTheme="minorHAnsi"/>
          <w:b/>
          <w:sz w:val="20"/>
          <w:szCs w:val="20"/>
        </w:rPr>
        <w:t>I</w:t>
      </w:r>
      <w:bookmarkEnd w:id="41"/>
      <w:r w:rsidRPr="00DE0576">
        <w:rPr>
          <w:rFonts w:asciiTheme="minorHAnsi" w:hAnsiTheme="minorHAnsi"/>
          <w:sz w:val="20"/>
          <w:szCs w:val="20"/>
        </w:rPr>
        <w:tab/>
      </w:r>
      <w:r w:rsidRPr="00DE0576">
        <w:rPr>
          <w:rFonts w:asciiTheme="minorHAnsi" w:hAnsiTheme="minorHAnsi"/>
          <w:sz w:val="20"/>
          <w:szCs w:val="20"/>
        </w:rPr>
        <w:tab/>
      </w:r>
      <w:r>
        <w:rPr>
          <w:rFonts w:asciiTheme="minorHAnsi" w:hAnsiTheme="minorHAnsi"/>
          <w:b/>
          <w:sz w:val="18"/>
          <w:szCs w:val="18"/>
        </w:rPr>
        <w:t xml:space="preserve"> </w:t>
      </w:r>
    </w:p>
    <w:p w14:paraId="5574F444" w14:textId="26CD9BB2" w:rsidR="001556C2" w:rsidRDefault="00093A56" w:rsidP="00093A56">
      <w:pPr>
        <w:tabs>
          <w:tab w:val="left" w:pos="720"/>
        </w:tabs>
        <w:autoSpaceDE w:val="0"/>
        <w:autoSpaceDN w:val="0"/>
        <w:adjustRightInd w:val="0"/>
        <w:spacing w:after="0" w:line="240" w:lineRule="auto"/>
        <w:rPr>
          <w:rFonts w:asciiTheme="minorHAnsi" w:hAnsiTheme="minorHAnsi" w:cs="Arial"/>
          <w:b/>
          <w:sz w:val="20"/>
          <w:szCs w:val="20"/>
        </w:rPr>
      </w:pPr>
      <w:r w:rsidRPr="00DE0576">
        <w:rPr>
          <w:rFonts w:asciiTheme="minorHAnsi" w:hAnsiTheme="minorHAnsi"/>
          <w:sz w:val="20"/>
          <w:szCs w:val="20"/>
        </w:rPr>
        <w:t>This course provides further refinement of the skills acquired in the first year</w:t>
      </w:r>
      <w:r w:rsidR="004A3272">
        <w:rPr>
          <w:rFonts w:asciiTheme="minorHAnsi" w:hAnsiTheme="minorHAnsi"/>
          <w:sz w:val="20"/>
          <w:szCs w:val="20"/>
        </w:rPr>
        <w:t xml:space="preserve"> and second year</w:t>
      </w:r>
      <w:r w:rsidRPr="00DE0576">
        <w:rPr>
          <w:rFonts w:asciiTheme="minorHAnsi" w:hAnsiTheme="minorHAnsi"/>
          <w:sz w:val="20"/>
          <w:szCs w:val="20"/>
        </w:rPr>
        <w:t xml:space="preserve">. Level </w:t>
      </w:r>
      <w:r w:rsidR="004A3272">
        <w:rPr>
          <w:rFonts w:asciiTheme="minorHAnsi" w:hAnsiTheme="minorHAnsi"/>
          <w:sz w:val="20"/>
          <w:szCs w:val="20"/>
        </w:rPr>
        <w:t>2</w:t>
      </w:r>
      <w:r w:rsidRPr="00DE0576">
        <w:rPr>
          <w:rFonts w:asciiTheme="minorHAnsi" w:hAnsiTheme="minorHAnsi"/>
          <w:sz w:val="20"/>
          <w:szCs w:val="20"/>
        </w:rPr>
        <w:t xml:space="preserve"> skills are reviewed and new skills are added in the areas of reading, writing and speaking. </w:t>
      </w:r>
      <w:r>
        <w:rPr>
          <w:rFonts w:asciiTheme="minorHAnsi" w:hAnsiTheme="minorHAnsi"/>
          <w:sz w:val="20"/>
          <w:szCs w:val="20"/>
        </w:rPr>
        <w:t xml:space="preserve"> </w:t>
      </w:r>
      <w:r w:rsidRPr="00DE0576">
        <w:rPr>
          <w:rFonts w:asciiTheme="minorHAnsi" w:hAnsiTheme="minorHAnsi"/>
          <w:sz w:val="20"/>
          <w:szCs w:val="20"/>
        </w:rPr>
        <w:t>Appropriate cultural components are studied.</w:t>
      </w:r>
      <w:r w:rsidRPr="00DE0576">
        <w:rPr>
          <w:rFonts w:asciiTheme="minorHAnsi" w:hAnsiTheme="minorHAnsi" w:cs="Arial"/>
          <w:b/>
          <w:sz w:val="20"/>
          <w:szCs w:val="20"/>
        </w:rPr>
        <w:t xml:space="preserve"> </w:t>
      </w:r>
    </w:p>
    <w:p w14:paraId="391902C4" w14:textId="080BB242" w:rsidR="00B80E72" w:rsidRDefault="00B80E72" w:rsidP="00B80E72">
      <w:pPr>
        <w:tabs>
          <w:tab w:val="left" w:pos="720"/>
        </w:tabs>
        <w:autoSpaceDE w:val="0"/>
        <w:autoSpaceDN w:val="0"/>
        <w:adjustRightInd w:val="0"/>
        <w:spacing w:after="0" w:line="240" w:lineRule="auto"/>
        <w:rPr>
          <w:rFonts w:asciiTheme="minorHAnsi" w:hAnsiTheme="minorHAnsi"/>
          <w:b/>
          <w:sz w:val="18"/>
          <w:szCs w:val="18"/>
        </w:rPr>
      </w:pPr>
      <w:r w:rsidRPr="0068705C">
        <w:rPr>
          <w:rFonts w:asciiTheme="minorHAnsi" w:hAnsiTheme="minorHAnsi" w:cs="Arial"/>
          <w:b/>
          <w:sz w:val="18"/>
          <w:szCs w:val="18"/>
        </w:rPr>
        <w:t xml:space="preserve">Prerequisites: </w:t>
      </w:r>
      <w:r>
        <w:rPr>
          <w:rFonts w:asciiTheme="minorHAnsi" w:hAnsiTheme="minorHAnsi"/>
          <w:b/>
          <w:sz w:val="18"/>
          <w:szCs w:val="18"/>
        </w:rPr>
        <w:t>French</w:t>
      </w:r>
      <w:r w:rsidRPr="0068705C">
        <w:rPr>
          <w:rFonts w:asciiTheme="minorHAnsi" w:hAnsiTheme="minorHAnsi"/>
          <w:b/>
          <w:sz w:val="18"/>
          <w:szCs w:val="18"/>
        </w:rPr>
        <w:t xml:space="preserve"> I</w:t>
      </w:r>
      <w:r>
        <w:rPr>
          <w:rFonts w:asciiTheme="minorHAnsi" w:hAnsiTheme="minorHAnsi"/>
          <w:b/>
          <w:sz w:val="18"/>
          <w:szCs w:val="18"/>
        </w:rPr>
        <w:t>I or teacher approval</w:t>
      </w:r>
    </w:p>
    <w:p w14:paraId="1A0312A4" w14:textId="6C1C1A02" w:rsidR="00093A56" w:rsidRDefault="001556C2" w:rsidP="001833AE">
      <w:pPr>
        <w:tabs>
          <w:tab w:val="left" w:pos="720"/>
        </w:tabs>
        <w:autoSpaceDE w:val="0"/>
        <w:autoSpaceDN w:val="0"/>
        <w:adjustRightInd w:val="0"/>
        <w:spacing w:after="0" w:line="240" w:lineRule="auto"/>
        <w:rPr>
          <w:rFonts w:asciiTheme="minorHAnsi" w:hAnsiTheme="minorHAnsi" w:cs="Arial"/>
          <w:b/>
          <w:sz w:val="20"/>
          <w:szCs w:val="20"/>
        </w:rPr>
      </w:pPr>
      <w:r>
        <w:rPr>
          <w:rFonts w:asciiTheme="minorHAnsi" w:hAnsiTheme="minorHAnsi" w:cs="Arial"/>
          <w:b/>
          <w:sz w:val="20"/>
          <w:szCs w:val="20"/>
        </w:rPr>
        <w:t xml:space="preserve">Dual Enrollment option with Rio Salado. </w:t>
      </w:r>
    </w:p>
    <w:p w14:paraId="1D85ACCC" w14:textId="4FA1A1FF" w:rsidR="00867761" w:rsidRPr="00DE0576" w:rsidRDefault="00867761" w:rsidP="00867761">
      <w:pPr>
        <w:pStyle w:val="Heading3"/>
        <w:tabs>
          <w:tab w:val="left" w:pos="720"/>
        </w:tabs>
        <w:jc w:val="left"/>
        <w:rPr>
          <w:rFonts w:asciiTheme="minorHAnsi" w:hAnsiTheme="minorHAnsi"/>
          <w:b/>
          <w:sz w:val="20"/>
          <w:szCs w:val="20"/>
        </w:rPr>
      </w:pPr>
      <w:bookmarkStart w:id="42" w:name="_Toc64623569"/>
      <w:r>
        <w:rPr>
          <w:rFonts w:asciiTheme="minorHAnsi" w:hAnsiTheme="minorHAnsi"/>
          <w:b/>
          <w:sz w:val="20"/>
          <w:szCs w:val="20"/>
        </w:rPr>
        <w:t>440 German I</w:t>
      </w:r>
      <w:bookmarkEnd w:id="42"/>
      <w:r>
        <w:rPr>
          <w:rFonts w:asciiTheme="minorHAnsi" w:hAnsiTheme="minorHAnsi"/>
          <w:b/>
          <w:sz w:val="20"/>
          <w:szCs w:val="20"/>
        </w:rPr>
        <w:t xml:space="preserve"> </w:t>
      </w:r>
      <w:r w:rsidRPr="00DE0576">
        <w:rPr>
          <w:rFonts w:asciiTheme="minorHAnsi" w:hAnsiTheme="minorHAnsi"/>
          <w:b/>
          <w:sz w:val="20"/>
          <w:szCs w:val="20"/>
        </w:rPr>
        <w:t xml:space="preserve"> </w:t>
      </w:r>
      <w:r>
        <w:rPr>
          <w:rFonts w:asciiTheme="minorHAnsi" w:hAnsiTheme="minorHAnsi"/>
          <w:b/>
          <w:sz w:val="20"/>
          <w:szCs w:val="20"/>
        </w:rPr>
        <w:t xml:space="preserve">                 </w:t>
      </w:r>
    </w:p>
    <w:p w14:paraId="2C42E2DB" w14:textId="20FC7E35" w:rsidR="00867761" w:rsidRDefault="00867761" w:rsidP="00867761">
      <w:pPr>
        <w:tabs>
          <w:tab w:val="left" w:pos="720"/>
        </w:tabs>
        <w:autoSpaceDE w:val="0"/>
        <w:autoSpaceDN w:val="0"/>
        <w:adjustRightInd w:val="0"/>
        <w:spacing w:after="0" w:line="240" w:lineRule="auto"/>
        <w:rPr>
          <w:rFonts w:asciiTheme="minorHAnsi" w:hAnsiTheme="minorHAnsi" w:cstheme="minorHAnsi"/>
          <w:sz w:val="20"/>
          <w:szCs w:val="20"/>
        </w:rPr>
      </w:pPr>
      <w:r w:rsidRPr="00DF4847">
        <w:rPr>
          <w:rFonts w:asciiTheme="minorHAnsi" w:hAnsiTheme="minorHAnsi" w:cstheme="minorHAnsi"/>
          <w:color w:val="222222"/>
          <w:sz w:val="20"/>
          <w:szCs w:val="20"/>
          <w:shd w:val="clear" w:color="auto" w:fill="FFFFFF"/>
        </w:rPr>
        <w:t>Basic grammar, pronunciation</w:t>
      </w:r>
      <w:r w:rsidR="007A7C73">
        <w:rPr>
          <w:rFonts w:asciiTheme="minorHAnsi" w:hAnsiTheme="minorHAnsi" w:cstheme="minorHAnsi"/>
          <w:color w:val="222222"/>
          <w:sz w:val="20"/>
          <w:szCs w:val="20"/>
          <w:shd w:val="clear" w:color="auto" w:fill="FFFFFF"/>
        </w:rPr>
        <w:t>,</w:t>
      </w:r>
      <w:r w:rsidRPr="00DF4847">
        <w:rPr>
          <w:rFonts w:asciiTheme="minorHAnsi" w:hAnsiTheme="minorHAnsi" w:cstheme="minorHAnsi"/>
          <w:color w:val="222222"/>
          <w:sz w:val="20"/>
          <w:szCs w:val="20"/>
          <w:shd w:val="clear" w:color="auto" w:fill="FFFFFF"/>
        </w:rPr>
        <w:t xml:space="preserve"> and vocabulary of the </w:t>
      </w:r>
      <w:r w:rsidR="007A7C73" w:rsidRPr="005776EB">
        <w:rPr>
          <w:rFonts w:asciiTheme="minorHAnsi" w:hAnsiTheme="minorHAnsi" w:cstheme="minorHAnsi"/>
          <w:color w:val="222222"/>
          <w:sz w:val="20"/>
          <w:szCs w:val="20"/>
          <w:shd w:val="clear" w:color="auto" w:fill="FFFFFF"/>
        </w:rPr>
        <w:t>German</w:t>
      </w:r>
      <w:r w:rsidRPr="005776EB">
        <w:rPr>
          <w:rFonts w:asciiTheme="minorHAnsi" w:hAnsiTheme="minorHAnsi" w:cstheme="minorHAnsi"/>
          <w:color w:val="222222"/>
          <w:sz w:val="20"/>
          <w:szCs w:val="20"/>
          <w:shd w:val="clear" w:color="auto" w:fill="FFFFFF"/>
        </w:rPr>
        <w:t xml:space="preserve"> language. Includes the study of the </w:t>
      </w:r>
      <w:r w:rsidR="007A7C73" w:rsidRPr="005776EB">
        <w:rPr>
          <w:rFonts w:asciiTheme="minorHAnsi" w:hAnsiTheme="minorHAnsi" w:cstheme="minorHAnsi"/>
          <w:color w:val="222222"/>
          <w:sz w:val="20"/>
          <w:szCs w:val="20"/>
          <w:shd w:val="clear" w:color="auto" w:fill="FFFFFF"/>
        </w:rPr>
        <w:t>German</w:t>
      </w:r>
      <w:r w:rsidRPr="005776EB">
        <w:rPr>
          <w:rFonts w:asciiTheme="minorHAnsi" w:hAnsiTheme="minorHAnsi" w:cstheme="minorHAnsi"/>
          <w:color w:val="222222"/>
          <w:sz w:val="20"/>
          <w:szCs w:val="20"/>
          <w:shd w:val="clear" w:color="auto" w:fill="FFFFFF"/>
        </w:rPr>
        <w:t>-speaking cultures. Practice of listening, speaking, reading, and writing skills </w:t>
      </w:r>
      <w:r w:rsidRPr="005776EB">
        <w:rPr>
          <w:rFonts w:asciiTheme="minorHAnsi" w:hAnsiTheme="minorHAnsi" w:cstheme="minorHAnsi"/>
          <w:sz w:val="20"/>
          <w:szCs w:val="20"/>
        </w:rPr>
        <w:t xml:space="preserve"> </w:t>
      </w:r>
    </w:p>
    <w:p w14:paraId="15CB4DB7" w14:textId="07BC0B4B" w:rsidR="005776EB" w:rsidRDefault="005776EB" w:rsidP="005776EB">
      <w:pPr>
        <w:tabs>
          <w:tab w:val="left" w:pos="720"/>
        </w:tabs>
        <w:autoSpaceDE w:val="0"/>
        <w:autoSpaceDN w:val="0"/>
        <w:adjustRightInd w:val="0"/>
        <w:spacing w:after="0" w:line="240" w:lineRule="auto"/>
        <w:rPr>
          <w:rFonts w:asciiTheme="minorHAnsi" w:hAnsiTheme="minorHAnsi"/>
          <w:b/>
          <w:sz w:val="18"/>
          <w:szCs w:val="18"/>
        </w:rPr>
      </w:pPr>
      <w:r w:rsidRPr="0068705C">
        <w:rPr>
          <w:rFonts w:asciiTheme="minorHAnsi" w:hAnsiTheme="minorHAnsi" w:cs="Arial"/>
          <w:b/>
          <w:sz w:val="18"/>
          <w:szCs w:val="18"/>
        </w:rPr>
        <w:t xml:space="preserve">Prerequisites: </w:t>
      </w:r>
      <w:r>
        <w:rPr>
          <w:rFonts w:asciiTheme="minorHAnsi" w:hAnsiTheme="minorHAnsi"/>
          <w:b/>
          <w:sz w:val="18"/>
          <w:szCs w:val="18"/>
        </w:rPr>
        <w:t>None</w:t>
      </w:r>
    </w:p>
    <w:p w14:paraId="720C5B4B" w14:textId="77777777" w:rsidR="00867761" w:rsidRPr="005776EB" w:rsidRDefault="00867761" w:rsidP="00867761">
      <w:pPr>
        <w:tabs>
          <w:tab w:val="left" w:pos="720"/>
        </w:tabs>
        <w:autoSpaceDE w:val="0"/>
        <w:autoSpaceDN w:val="0"/>
        <w:adjustRightInd w:val="0"/>
        <w:spacing w:after="0" w:line="240" w:lineRule="auto"/>
        <w:rPr>
          <w:rFonts w:asciiTheme="minorHAnsi" w:hAnsiTheme="minorHAnsi" w:cs="Arial"/>
          <w:b/>
          <w:sz w:val="20"/>
          <w:szCs w:val="20"/>
        </w:rPr>
      </w:pPr>
      <w:r w:rsidRPr="005776EB">
        <w:rPr>
          <w:rFonts w:asciiTheme="minorHAnsi" w:hAnsiTheme="minorHAnsi" w:cs="Arial"/>
          <w:b/>
          <w:sz w:val="20"/>
          <w:szCs w:val="20"/>
        </w:rPr>
        <w:t xml:space="preserve">Dual Enrollment option with Rio Salado. </w:t>
      </w:r>
    </w:p>
    <w:p w14:paraId="7E33F119" w14:textId="516B8067" w:rsidR="00867761" w:rsidRPr="005776EB" w:rsidRDefault="00867761" w:rsidP="00867761">
      <w:pPr>
        <w:pStyle w:val="Heading3"/>
        <w:tabs>
          <w:tab w:val="left" w:pos="720"/>
        </w:tabs>
        <w:jc w:val="left"/>
        <w:rPr>
          <w:rFonts w:asciiTheme="minorHAnsi" w:hAnsiTheme="minorHAnsi"/>
          <w:b/>
          <w:sz w:val="20"/>
          <w:szCs w:val="20"/>
        </w:rPr>
      </w:pPr>
      <w:bookmarkStart w:id="43" w:name="_Toc64623570"/>
      <w:r w:rsidRPr="005776EB">
        <w:rPr>
          <w:rFonts w:asciiTheme="minorHAnsi" w:hAnsiTheme="minorHAnsi"/>
          <w:b/>
          <w:sz w:val="20"/>
          <w:szCs w:val="20"/>
        </w:rPr>
        <w:t>441 German II</w:t>
      </w:r>
      <w:bookmarkEnd w:id="43"/>
      <w:r w:rsidRPr="005776EB">
        <w:rPr>
          <w:rFonts w:asciiTheme="minorHAnsi" w:hAnsiTheme="minorHAnsi"/>
          <w:b/>
          <w:sz w:val="20"/>
          <w:szCs w:val="20"/>
        </w:rPr>
        <w:t xml:space="preserve">               </w:t>
      </w:r>
    </w:p>
    <w:p w14:paraId="29B54D8F" w14:textId="5409E3CF" w:rsidR="00867761" w:rsidRDefault="00867761" w:rsidP="00867761">
      <w:pPr>
        <w:tabs>
          <w:tab w:val="left" w:pos="720"/>
        </w:tabs>
        <w:autoSpaceDE w:val="0"/>
        <w:autoSpaceDN w:val="0"/>
        <w:adjustRightInd w:val="0"/>
        <w:spacing w:after="0" w:line="240" w:lineRule="auto"/>
        <w:rPr>
          <w:rFonts w:asciiTheme="minorHAnsi" w:hAnsiTheme="minorHAnsi" w:cstheme="minorHAnsi"/>
          <w:sz w:val="20"/>
          <w:szCs w:val="20"/>
        </w:rPr>
      </w:pPr>
      <w:r w:rsidRPr="005776EB">
        <w:rPr>
          <w:rFonts w:asciiTheme="minorHAnsi" w:hAnsiTheme="minorHAnsi" w:cstheme="minorHAnsi"/>
          <w:color w:val="222222"/>
          <w:sz w:val="20"/>
          <w:szCs w:val="20"/>
          <w:shd w:val="clear" w:color="auto" w:fill="FFFFFF"/>
        </w:rPr>
        <w:t>Basic grammar, pronunciation</w:t>
      </w:r>
      <w:r w:rsidR="007A7C73" w:rsidRPr="005776EB">
        <w:rPr>
          <w:rFonts w:asciiTheme="minorHAnsi" w:hAnsiTheme="minorHAnsi" w:cstheme="minorHAnsi"/>
          <w:color w:val="222222"/>
          <w:sz w:val="20"/>
          <w:szCs w:val="20"/>
          <w:shd w:val="clear" w:color="auto" w:fill="FFFFFF"/>
        </w:rPr>
        <w:t>,</w:t>
      </w:r>
      <w:r w:rsidRPr="005776EB">
        <w:rPr>
          <w:rFonts w:asciiTheme="minorHAnsi" w:hAnsiTheme="minorHAnsi" w:cstheme="minorHAnsi"/>
          <w:color w:val="222222"/>
          <w:sz w:val="20"/>
          <w:szCs w:val="20"/>
          <w:shd w:val="clear" w:color="auto" w:fill="FFFFFF"/>
        </w:rPr>
        <w:t xml:space="preserve"> and vocabulary of the </w:t>
      </w:r>
      <w:r w:rsidR="007A7C73" w:rsidRPr="005776EB">
        <w:rPr>
          <w:rFonts w:asciiTheme="minorHAnsi" w:hAnsiTheme="minorHAnsi" w:cstheme="minorHAnsi"/>
          <w:color w:val="222222"/>
          <w:sz w:val="20"/>
          <w:szCs w:val="20"/>
          <w:shd w:val="clear" w:color="auto" w:fill="FFFFFF"/>
        </w:rPr>
        <w:t>German</w:t>
      </w:r>
      <w:r w:rsidRPr="005776EB">
        <w:rPr>
          <w:rFonts w:asciiTheme="minorHAnsi" w:hAnsiTheme="minorHAnsi" w:cstheme="minorHAnsi"/>
          <w:color w:val="222222"/>
          <w:sz w:val="20"/>
          <w:szCs w:val="20"/>
          <w:shd w:val="clear" w:color="auto" w:fill="FFFFFF"/>
        </w:rPr>
        <w:t xml:space="preserve"> language. Includes the study of the </w:t>
      </w:r>
      <w:r w:rsidR="007A7C73" w:rsidRPr="005776EB">
        <w:rPr>
          <w:rFonts w:asciiTheme="minorHAnsi" w:hAnsiTheme="minorHAnsi" w:cstheme="minorHAnsi"/>
          <w:color w:val="222222"/>
          <w:sz w:val="20"/>
          <w:szCs w:val="20"/>
          <w:shd w:val="clear" w:color="auto" w:fill="FFFFFF"/>
        </w:rPr>
        <w:t>German</w:t>
      </w:r>
      <w:r w:rsidRPr="005776EB">
        <w:rPr>
          <w:rFonts w:asciiTheme="minorHAnsi" w:hAnsiTheme="minorHAnsi" w:cstheme="minorHAnsi"/>
          <w:color w:val="222222"/>
          <w:sz w:val="20"/>
          <w:szCs w:val="20"/>
          <w:shd w:val="clear" w:color="auto" w:fill="FFFFFF"/>
        </w:rPr>
        <w:t>-speaking cultures. Practice</w:t>
      </w:r>
      <w:r w:rsidRPr="00DF4847">
        <w:rPr>
          <w:rFonts w:asciiTheme="minorHAnsi" w:hAnsiTheme="minorHAnsi" w:cstheme="minorHAnsi"/>
          <w:color w:val="222222"/>
          <w:sz w:val="20"/>
          <w:szCs w:val="20"/>
          <w:shd w:val="clear" w:color="auto" w:fill="FFFFFF"/>
        </w:rPr>
        <w:t xml:space="preserve"> of listening, speaking, reading, and writing skills </w:t>
      </w:r>
      <w:r w:rsidRPr="00DF4847">
        <w:rPr>
          <w:rFonts w:asciiTheme="minorHAnsi" w:hAnsiTheme="minorHAnsi" w:cstheme="minorHAnsi"/>
          <w:sz w:val="20"/>
          <w:szCs w:val="20"/>
        </w:rPr>
        <w:t xml:space="preserve"> </w:t>
      </w:r>
    </w:p>
    <w:p w14:paraId="21E89584" w14:textId="6D7D5AA1" w:rsidR="005776EB" w:rsidRDefault="005776EB" w:rsidP="005776EB">
      <w:pPr>
        <w:tabs>
          <w:tab w:val="left" w:pos="720"/>
        </w:tabs>
        <w:autoSpaceDE w:val="0"/>
        <w:autoSpaceDN w:val="0"/>
        <w:adjustRightInd w:val="0"/>
        <w:spacing w:after="0" w:line="240" w:lineRule="auto"/>
        <w:rPr>
          <w:rFonts w:asciiTheme="minorHAnsi" w:hAnsiTheme="minorHAnsi"/>
          <w:b/>
          <w:sz w:val="18"/>
          <w:szCs w:val="18"/>
        </w:rPr>
      </w:pPr>
      <w:r w:rsidRPr="0068705C">
        <w:rPr>
          <w:rFonts w:asciiTheme="minorHAnsi" w:hAnsiTheme="minorHAnsi" w:cs="Arial"/>
          <w:b/>
          <w:sz w:val="18"/>
          <w:szCs w:val="18"/>
        </w:rPr>
        <w:t xml:space="preserve">Prerequisites: </w:t>
      </w:r>
      <w:r>
        <w:rPr>
          <w:rFonts w:asciiTheme="minorHAnsi" w:hAnsiTheme="minorHAnsi"/>
          <w:b/>
          <w:sz w:val="18"/>
          <w:szCs w:val="18"/>
        </w:rPr>
        <w:t>German</w:t>
      </w:r>
      <w:r w:rsidRPr="0068705C">
        <w:rPr>
          <w:rFonts w:asciiTheme="minorHAnsi" w:hAnsiTheme="minorHAnsi"/>
          <w:b/>
          <w:sz w:val="18"/>
          <w:szCs w:val="18"/>
        </w:rPr>
        <w:t xml:space="preserve"> </w:t>
      </w:r>
      <w:r>
        <w:rPr>
          <w:rFonts w:asciiTheme="minorHAnsi" w:hAnsiTheme="minorHAnsi"/>
          <w:b/>
          <w:sz w:val="18"/>
          <w:szCs w:val="18"/>
        </w:rPr>
        <w:t>I or teacher approval</w:t>
      </w:r>
    </w:p>
    <w:p w14:paraId="5F173A3D" w14:textId="704B58F2" w:rsidR="00867761" w:rsidRDefault="00867761" w:rsidP="00867761">
      <w:pPr>
        <w:tabs>
          <w:tab w:val="left" w:pos="720"/>
        </w:tabs>
        <w:autoSpaceDE w:val="0"/>
        <w:autoSpaceDN w:val="0"/>
        <w:adjustRightInd w:val="0"/>
        <w:spacing w:after="0" w:line="240" w:lineRule="auto"/>
        <w:rPr>
          <w:rFonts w:asciiTheme="minorHAnsi" w:hAnsiTheme="minorHAnsi" w:cs="Arial"/>
          <w:b/>
          <w:sz w:val="20"/>
          <w:szCs w:val="20"/>
        </w:rPr>
      </w:pPr>
      <w:r>
        <w:rPr>
          <w:rFonts w:asciiTheme="minorHAnsi" w:hAnsiTheme="minorHAnsi" w:cs="Arial"/>
          <w:b/>
          <w:sz w:val="20"/>
          <w:szCs w:val="20"/>
        </w:rPr>
        <w:t xml:space="preserve">Dual Enrollment option with Rio Salado. </w:t>
      </w:r>
    </w:p>
    <w:p w14:paraId="621CE713" w14:textId="15CFB3AD" w:rsidR="00D6277C" w:rsidRPr="00DA5062" w:rsidRDefault="00D6277C" w:rsidP="00D6277C">
      <w:pPr>
        <w:pStyle w:val="Heading3"/>
        <w:tabs>
          <w:tab w:val="left" w:pos="720"/>
        </w:tabs>
        <w:jc w:val="left"/>
        <w:rPr>
          <w:rFonts w:asciiTheme="minorHAnsi" w:hAnsiTheme="minorHAnsi"/>
          <w:sz w:val="20"/>
          <w:szCs w:val="20"/>
        </w:rPr>
      </w:pPr>
      <w:bookmarkStart w:id="44" w:name="_Toc64623571"/>
      <w:r w:rsidRPr="00DA5062">
        <w:rPr>
          <w:rFonts w:asciiTheme="minorHAnsi" w:hAnsiTheme="minorHAnsi"/>
          <w:b/>
          <w:sz w:val="20"/>
          <w:szCs w:val="20"/>
        </w:rPr>
        <w:t>44x German III</w:t>
      </w:r>
      <w:bookmarkEnd w:id="44"/>
      <w:r w:rsidRPr="00DA5062">
        <w:rPr>
          <w:rFonts w:asciiTheme="minorHAnsi" w:hAnsiTheme="minorHAnsi"/>
          <w:sz w:val="20"/>
          <w:szCs w:val="20"/>
        </w:rPr>
        <w:tab/>
      </w:r>
      <w:r w:rsidRPr="00DA5062">
        <w:rPr>
          <w:rFonts w:asciiTheme="minorHAnsi" w:hAnsiTheme="minorHAnsi"/>
          <w:sz w:val="20"/>
          <w:szCs w:val="20"/>
        </w:rPr>
        <w:tab/>
      </w:r>
      <w:r w:rsidRPr="00DA5062">
        <w:rPr>
          <w:rFonts w:asciiTheme="minorHAnsi" w:hAnsiTheme="minorHAnsi"/>
          <w:b/>
          <w:sz w:val="18"/>
          <w:szCs w:val="18"/>
        </w:rPr>
        <w:t xml:space="preserve"> </w:t>
      </w:r>
    </w:p>
    <w:p w14:paraId="09D9A730" w14:textId="7D0AB2D8" w:rsidR="00D6277C" w:rsidRPr="00DA5062" w:rsidRDefault="00D6277C" w:rsidP="00D6277C">
      <w:pPr>
        <w:tabs>
          <w:tab w:val="left" w:pos="720"/>
        </w:tabs>
        <w:autoSpaceDE w:val="0"/>
        <w:autoSpaceDN w:val="0"/>
        <w:adjustRightInd w:val="0"/>
        <w:spacing w:after="0" w:line="240" w:lineRule="auto"/>
        <w:rPr>
          <w:rFonts w:asciiTheme="minorHAnsi" w:hAnsiTheme="minorHAnsi" w:cs="Arial"/>
          <w:b/>
          <w:sz w:val="20"/>
          <w:szCs w:val="20"/>
        </w:rPr>
      </w:pPr>
      <w:r w:rsidRPr="00DA5062">
        <w:rPr>
          <w:rFonts w:asciiTheme="minorHAnsi" w:hAnsiTheme="minorHAnsi"/>
          <w:sz w:val="20"/>
          <w:szCs w:val="20"/>
        </w:rPr>
        <w:t>This course provides further refinement of the skills acquired in the first year and second year. Level 2 skills are reviewed and new skills are added in the areas of reading, writing and speaking.  Appropriate cultural components are studied.</w:t>
      </w:r>
      <w:r w:rsidRPr="00DA5062">
        <w:rPr>
          <w:rFonts w:asciiTheme="minorHAnsi" w:hAnsiTheme="minorHAnsi" w:cs="Arial"/>
          <w:b/>
          <w:sz w:val="20"/>
          <w:szCs w:val="20"/>
        </w:rPr>
        <w:t xml:space="preserve"> </w:t>
      </w:r>
    </w:p>
    <w:p w14:paraId="12BF2E89" w14:textId="4B6906AD" w:rsidR="005776EB" w:rsidRPr="00DA5062" w:rsidRDefault="005776EB" w:rsidP="005776EB">
      <w:pPr>
        <w:tabs>
          <w:tab w:val="left" w:pos="720"/>
        </w:tabs>
        <w:autoSpaceDE w:val="0"/>
        <w:autoSpaceDN w:val="0"/>
        <w:adjustRightInd w:val="0"/>
        <w:spacing w:after="0" w:line="240" w:lineRule="auto"/>
        <w:rPr>
          <w:rFonts w:asciiTheme="minorHAnsi" w:hAnsiTheme="minorHAnsi"/>
          <w:b/>
          <w:sz w:val="18"/>
          <w:szCs w:val="18"/>
        </w:rPr>
      </w:pPr>
      <w:r w:rsidRPr="00DA5062">
        <w:rPr>
          <w:rFonts w:asciiTheme="minorHAnsi" w:hAnsiTheme="minorHAnsi" w:cs="Arial"/>
          <w:b/>
          <w:sz w:val="18"/>
          <w:szCs w:val="18"/>
        </w:rPr>
        <w:t xml:space="preserve">Prerequisites: </w:t>
      </w:r>
      <w:r w:rsidRPr="00DA5062">
        <w:rPr>
          <w:rFonts w:asciiTheme="minorHAnsi" w:hAnsiTheme="minorHAnsi"/>
          <w:b/>
          <w:sz w:val="18"/>
          <w:szCs w:val="18"/>
        </w:rPr>
        <w:t>German II or teacher approval</w:t>
      </w:r>
    </w:p>
    <w:p w14:paraId="7DEF8366" w14:textId="79F5A712" w:rsidR="00D6277C" w:rsidRDefault="00D6277C" w:rsidP="00D6277C">
      <w:pPr>
        <w:tabs>
          <w:tab w:val="left" w:pos="720"/>
        </w:tabs>
        <w:autoSpaceDE w:val="0"/>
        <w:autoSpaceDN w:val="0"/>
        <w:adjustRightInd w:val="0"/>
        <w:spacing w:after="0" w:line="240" w:lineRule="auto"/>
        <w:rPr>
          <w:rFonts w:asciiTheme="minorHAnsi" w:hAnsiTheme="minorHAnsi" w:cs="Arial"/>
          <w:b/>
          <w:sz w:val="20"/>
          <w:szCs w:val="20"/>
        </w:rPr>
      </w:pPr>
      <w:r w:rsidRPr="00DA5062">
        <w:rPr>
          <w:rFonts w:asciiTheme="minorHAnsi" w:hAnsiTheme="minorHAnsi" w:cs="Arial"/>
          <w:b/>
          <w:sz w:val="20"/>
          <w:szCs w:val="20"/>
        </w:rPr>
        <w:t>Dual Enrollment option with Rio Salado.</w:t>
      </w:r>
      <w:r>
        <w:rPr>
          <w:rFonts w:asciiTheme="minorHAnsi" w:hAnsiTheme="minorHAnsi" w:cs="Arial"/>
          <w:b/>
          <w:sz w:val="20"/>
          <w:szCs w:val="20"/>
        </w:rPr>
        <w:t xml:space="preserve"> </w:t>
      </w:r>
    </w:p>
    <w:p w14:paraId="601759FE" w14:textId="6CD74010" w:rsidR="006F3471" w:rsidRDefault="006F3471">
      <w:pPr>
        <w:rPr>
          <w:rFonts w:asciiTheme="minorHAnsi" w:hAnsiTheme="minorHAnsi" w:cs="Arial"/>
          <w:b/>
          <w:sz w:val="20"/>
          <w:szCs w:val="20"/>
        </w:rPr>
      </w:pPr>
      <w:r>
        <w:rPr>
          <w:rFonts w:asciiTheme="minorHAnsi" w:hAnsiTheme="minorHAnsi" w:cs="Arial"/>
          <w:b/>
          <w:sz w:val="20"/>
          <w:szCs w:val="20"/>
        </w:rPr>
        <w:br w:type="page"/>
      </w:r>
    </w:p>
    <w:p w14:paraId="0D69C7BE" w14:textId="77777777" w:rsidR="00F4267C" w:rsidRPr="00EF65FE" w:rsidRDefault="00AA3FD7" w:rsidP="00A440E5">
      <w:pPr>
        <w:pStyle w:val="Heading1"/>
        <w:tabs>
          <w:tab w:val="left" w:pos="720"/>
        </w:tabs>
        <w:rPr>
          <w:rFonts w:asciiTheme="minorHAnsi" w:hAnsiTheme="minorHAnsi"/>
          <w:b/>
          <w:sz w:val="24"/>
          <w:szCs w:val="24"/>
        </w:rPr>
      </w:pPr>
      <w:bookmarkStart w:id="45" w:name="_Toc64623572"/>
      <w:r>
        <w:rPr>
          <w:rFonts w:asciiTheme="minorHAnsi" w:hAnsiTheme="minorHAnsi"/>
          <w:b/>
          <w:sz w:val="24"/>
          <w:szCs w:val="24"/>
        </w:rPr>
        <w:t>H</w:t>
      </w:r>
      <w:r w:rsidR="00F4267C" w:rsidRPr="00EF65FE">
        <w:rPr>
          <w:rFonts w:asciiTheme="minorHAnsi" w:hAnsiTheme="minorHAnsi"/>
          <w:b/>
          <w:sz w:val="24"/>
          <w:szCs w:val="24"/>
        </w:rPr>
        <w:t>istor</w:t>
      </w:r>
      <w:r w:rsidR="00452A59">
        <w:rPr>
          <w:rFonts w:asciiTheme="minorHAnsi" w:hAnsiTheme="minorHAnsi"/>
          <w:b/>
          <w:sz w:val="24"/>
          <w:szCs w:val="24"/>
        </w:rPr>
        <w:t>y</w:t>
      </w:r>
      <w:bookmarkEnd w:id="45"/>
    </w:p>
    <w:p w14:paraId="2E207268" w14:textId="77777777" w:rsidR="00F4267C" w:rsidRPr="00DE0576" w:rsidRDefault="00F4267C" w:rsidP="00A440E5">
      <w:pPr>
        <w:tabs>
          <w:tab w:val="left" w:pos="720"/>
        </w:tabs>
        <w:spacing w:after="0"/>
        <w:rPr>
          <w:rFonts w:asciiTheme="minorHAnsi" w:hAnsiTheme="minorHAnsi"/>
          <w:sz w:val="20"/>
          <w:szCs w:val="20"/>
        </w:rPr>
      </w:pPr>
      <w:r w:rsidRPr="00DE0576">
        <w:rPr>
          <w:rFonts w:asciiTheme="minorHAnsi" w:hAnsiTheme="minorHAnsi"/>
          <w:b/>
          <w:sz w:val="20"/>
          <w:szCs w:val="20"/>
        </w:rPr>
        <w:t>Subject Area Goals</w:t>
      </w:r>
      <w:r w:rsidRPr="00DE0576">
        <w:rPr>
          <w:rFonts w:asciiTheme="minorHAnsi" w:hAnsiTheme="minorHAnsi"/>
          <w:sz w:val="20"/>
          <w:szCs w:val="20"/>
        </w:rPr>
        <w:t xml:space="preserve">: </w:t>
      </w:r>
    </w:p>
    <w:p w14:paraId="2DD1C3F8" w14:textId="77777777" w:rsidR="004A78CE" w:rsidRDefault="00F4267C" w:rsidP="00A440E5">
      <w:pPr>
        <w:pStyle w:val="ListParagraph"/>
        <w:numPr>
          <w:ilvl w:val="0"/>
          <w:numId w:val="21"/>
        </w:numPr>
        <w:tabs>
          <w:tab w:val="left" w:pos="450"/>
        </w:tabs>
        <w:spacing w:after="0"/>
        <w:ind w:left="0" w:hanging="270"/>
        <w:rPr>
          <w:rFonts w:asciiTheme="minorHAnsi" w:hAnsiTheme="minorHAnsi"/>
          <w:sz w:val="20"/>
          <w:szCs w:val="20"/>
        </w:rPr>
      </w:pPr>
      <w:r w:rsidRPr="004A78CE">
        <w:rPr>
          <w:rFonts w:asciiTheme="minorHAnsi" w:hAnsiTheme="minorHAnsi"/>
          <w:sz w:val="20"/>
          <w:szCs w:val="20"/>
        </w:rPr>
        <w:t xml:space="preserve">To instill into the minds and hearts of the </w:t>
      </w:r>
      <w:r w:rsidR="00E43FC1" w:rsidRPr="004A78CE">
        <w:rPr>
          <w:rFonts w:asciiTheme="minorHAnsi" w:hAnsiTheme="minorHAnsi"/>
          <w:sz w:val="20"/>
          <w:szCs w:val="20"/>
        </w:rPr>
        <w:t>scholars</w:t>
      </w:r>
      <w:r w:rsidRPr="004A78CE">
        <w:rPr>
          <w:rFonts w:asciiTheme="minorHAnsi" w:hAnsiTheme="minorHAnsi"/>
          <w:sz w:val="20"/>
          <w:szCs w:val="20"/>
        </w:rPr>
        <w:t xml:space="preserve"> knowledge and respect for the ideals and values of the great men and women of history, including those who founded the American nation. </w:t>
      </w:r>
    </w:p>
    <w:p w14:paraId="6357BFCF" w14:textId="77777777" w:rsidR="004A78CE" w:rsidRDefault="00E43FC1" w:rsidP="00A440E5">
      <w:pPr>
        <w:pStyle w:val="ListParagraph"/>
        <w:numPr>
          <w:ilvl w:val="0"/>
          <w:numId w:val="21"/>
        </w:numPr>
        <w:tabs>
          <w:tab w:val="left" w:pos="450"/>
        </w:tabs>
        <w:spacing w:after="0"/>
        <w:ind w:left="0" w:hanging="270"/>
        <w:rPr>
          <w:rFonts w:asciiTheme="minorHAnsi" w:hAnsiTheme="minorHAnsi"/>
          <w:sz w:val="20"/>
          <w:szCs w:val="20"/>
        </w:rPr>
      </w:pPr>
      <w:r w:rsidRPr="004A78CE">
        <w:rPr>
          <w:rFonts w:asciiTheme="minorHAnsi" w:hAnsiTheme="minorHAnsi"/>
          <w:sz w:val="20"/>
          <w:szCs w:val="20"/>
        </w:rPr>
        <w:t>Scholars</w:t>
      </w:r>
      <w:r w:rsidR="00F4267C" w:rsidRPr="004A78CE">
        <w:rPr>
          <w:rFonts w:asciiTheme="minorHAnsi" w:hAnsiTheme="minorHAnsi"/>
          <w:sz w:val="20"/>
          <w:szCs w:val="20"/>
        </w:rPr>
        <w:t xml:space="preserve"> will also prepare to be ready to provide selfless service to their country to assist in restoring America’s greatness. </w:t>
      </w:r>
    </w:p>
    <w:p w14:paraId="38664350" w14:textId="77777777" w:rsidR="00F4267C" w:rsidRPr="004A78CE" w:rsidRDefault="00F4267C" w:rsidP="00DE1756">
      <w:pPr>
        <w:pStyle w:val="ListParagraph"/>
        <w:numPr>
          <w:ilvl w:val="0"/>
          <w:numId w:val="21"/>
        </w:numPr>
        <w:tabs>
          <w:tab w:val="left" w:pos="450"/>
        </w:tabs>
        <w:spacing w:after="0"/>
        <w:ind w:left="0" w:right="-180" w:hanging="270"/>
        <w:rPr>
          <w:rFonts w:asciiTheme="minorHAnsi" w:hAnsiTheme="minorHAnsi"/>
          <w:sz w:val="20"/>
          <w:szCs w:val="20"/>
        </w:rPr>
      </w:pPr>
      <w:r w:rsidRPr="004A78CE">
        <w:rPr>
          <w:rFonts w:asciiTheme="minorHAnsi" w:hAnsiTheme="minorHAnsi"/>
          <w:sz w:val="20"/>
          <w:szCs w:val="20"/>
        </w:rPr>
        <w:t xml:space="preserve">Scholars must complete 3 years of history. </w:t>
      </w:r>
      <w:r w:rsidR="00E43FC1" w:rsidRPr="004A78CE">
        <w:rPr>
          <w:rFonts w:asciiTheme="minorHAnsi" w:hAnsiTheme="minorHAnsi"/>
          <w:sz w:val="20"/>
          <w:szCs w:val="20"/>
        </w:rPr>
        <w:t>Scholars</w:t>
      </w:r>
      <w:r w:rsidRPr="004A78CE">
        <w:rPr>
          <w:rFonts w:asciiTheme="minorHAnsi" w:hAnsiTheme="minorHAnsi"/>
          <w:sz w:val="20"/>
          <w:szCs w:val="20"/>
        </w:rPr>
        <w:t xml:space="preserve"> must complete </w:t>
      </w:r>
      <w:r w:rsidR="00E231F9">
        <w:rPr>
          <w:rFonts w:asciiTheme="minorHAnsi" w:hAnsiTheme="minorHAnsi"/>
          <w:sz w:val="20"/>
          <w:szCs w:val="20"/>
        </w:rPr>
        <w:t>American</w:t>
      </w:r>
      <w:r w:rsidRPr="004A78CE">
        <w:rPr>
          <w:rFonts w:asciiTheme="minorHAnsi" w:hAnsiTheme="minorHAnsi"/>
          <w:sz w:val="20"/>
          <w:szCs w:val="20"/>
        </w:rPr>
        <w:t xml:space="preserve"> History, </w:t>
      </w:r>
      <w:r w:rsidR="00D3780C">
        <w:rPr>
          <w:rFonts w:asciiTheme="minorHAnsi" w:hAnsiTheme="minorHAnsi"/>
          <w:sz w:val="20"/>
          <w:szCs w:val="20"/>
        </w:rPr>
        <w:t xml:space="preserve">World </w:t>
      </w:r>
      <w:r w:rsidR="00D3780C" w:rsidRPr="004A78CE">
        <w:rPr>
          <w:rFonts w:asciiTheme="minorHAnsi" w:hAnsiTheme="minorHAnsi"/>
          <w:sz w:val="20"/>
          <w:szCs w:val="20"/>
        </w:rPr>
        <w:t>History</w:t>
      </w:r>
      <w:r w:rsidRPr="004A78CE">
        <w:rPr>
          <w:rFonts w:asciiTheme="minorHAnsi" w:hAnsiTheme="minorHAnsi"/>
          <w:sz w:val="20"/>
          <w:szCs w:val="20"/>
        </w:rPr>
        <w:t>, American G</w:t>
      </w:r>
      <w:r w:rsidR="00DE1756">
        <w:rPr>
          <w:rFonts w:asciiTheme="minorHAnsi" w:hAnsiTheme="minorHAnsi"/>
          <w:sz w:val="20"/>
          <w:szCs w:val="20"/>
        </w:rPr>
        <w:t xml:space="preserve">overnment/U.S. Constitution &amp; </w:t>
      </w:r>
      <w:r w:rsidRPr="004A78CE">
        <w:rPr>
          <w:rFonts w:asciiTheme="minorHAnsi" w:hAnsiTheme="minorHAnsi"/>
          <w:sz w:val="20"/>
          <w:szCs w:val="20"/>
        </w:rPr>
        <w:t>Economics.</w:t>
      </w:r>
    </w:p>
    <w:p w14:paraId="77508C22" w14:textId="77777777" w:rsidR="00F4267C" w:rsidRPr="00DE0576" w:rsidRDefault="00F4267C" w:rsidP="00356FB7">
      <w:pPr>
        <w:pStyle w:val="Heading3"/>
        <w:tabs>
          <w:tab w:val="left" w:pos="720"/>
        </w:tabs>
        <w:jc w:val="left"/>
        <w:rPr>
          <w:rFonts w:asciiTheme="minorHAnsi" w:hAnsiTheme="minorHAnsi"/>
          <w:b/>
          <w:sz w:val="20"/>
          <w:szCs w:val="20"/>
        </w:rPr>
      </w:pPr>
      <w:bookmarkStart w:id="46" w:name="_Toc64623573"/>
      <w:r w:rsidRPr="00DE0576">
        <w:rPr>
          <w:rFonts w:asciiTheme="minorHAnsi" w:hAnsiTheme="minorHAnsi"/>
          <w:b/>
          <w:sz w:val="20"/>
          <w:szCs w:val="20"/>
        </w:rPr>
        <w:t>043 World History/Geography</w:t>
      </w:r>
      <w:bookmarkEnd w:id="46"/>
      <w:r w:rsidR="00EF65FE">
        <w:rPr>
          <w:rFonts w:asciiTheme="minorHAnsi" w:hAnsiTheme="minorHAnsi"/>
          <w:b/>
          <w:sz w:val="20"/>
          <w:szCs w:val="20"/>
        </w:rPr>
        <w:t xml:space="preserve">    </w:t>
      </w:r>
      <w:r w:rsidRPr="00DE0576">
        <w:rPr>
          <w:rFonts w:asciiTheme="minorHAnsi" w:hAnsiTheme="minorHAnsi"/>
          <w:b/>
          <w:sz w:val="20"/>
          <w:szCs w:val="20"/>
        </w:rPr>
        <w:t xml:space="preserve"> </w:t>
      </w:r>
    </w:p>
    <w:p w14:paraId="681CE1AB" w14:textId="4316E881" w:rsidR="00F4267C" w:rsidRPr="00DE0576" w:rsidRDefault="00F4267C" w:rsidP="00A440E5">
      <w:pPr>
        <w:tabs>
          <w:tab w:val="left" w:pos="720"/>
        </w:tabs>
        <w:spacing w:after="0"/>
        <w:rPr>
          <w:rFonts w:asciiTheme="minorHAnsi" w:hAnsiTheme="minorHAnsi"/>
          <w:sz w:val="20"/>
          <w:szCs w:val="20"/>
        </w:rPr>
      </w:pPr>
      <w:r w:rsidRPr="00DE0576">
        <w:rPr>
          <w:rFonts w:asciiTheme="minorHAnsi" w:hAnsiTheme="minorHAnsi"/>
          <w:sz w:val="20"/>
          <w:szCs w:val="20"/>
        </w:rPr>
        <w:t xml:space="preserve">This course will begin with the Fertile Crescent down to the beginning of written history. Scholars will then study migrations, geography, cultures and peoples from ancient, medieval, and modern history. Scholars will learn to compare, contrast and analyze civilizations and cultures with their own and draw lessons from the past which will aid them in knowing what Americans must do to enjoy lasting peace, prosperity and freedom. This course will provide the opportunity for discussion, debate and argument among and between the scholars themselves concerning the great ideas and principles of history. Discussion will be guided by reading from great Classics such </w:t>
      </w:r>
      <w:r w:rsidRPr="00AD442F">
        <w:rPr>
          <w:rFonts w:asciiTheme="minorHAnsi" w:hAnsiTheme="minorHAnsi"/>
          <w:sz w:val="20"/>
          <w:szCs w:val="20"/>
        </w:rPr>
        <w:t xml:space="preserve">as </w:t>
      </w:r>
      <w:r w:rsidRPr="00AD442F">
        <w:rPr>
          <w:rFonts w:asciiTheme="minorHAnsi" w:hAnsiTheme="minorHAnsi"/>
          <w:sz w:val="20"/>
          <w:szCs w:val="20"/>
          <w:u w:val="single"/>
        </w:rPr>
        <w:t>The Law</w:t>
      </w:r>
      <w:r w:rsidR="00136E7F">
        <w:rPr>
          <w:rFonts w:asciiTheme="minorHAnsi" w:hAnsiTheme="minorHAnsi"/>
          <w:sz w:val="20"/>
          <w:szCs w:val="20"/>
        </w:rPr>
        <w:t xml:space="preserve"> by Bastiat</w:t>
      </w:r>
      <w:r w:rsidR="00200451">
        <w:rPr>
          <w:rFonts w:asciiTheme="minorHAnsi" w:hAnsiTheme="minorHAnsi"/>
          <w:sz w:val="20"/>
          <w:szCs w:val="20"/>
        </w:rPr>
        <w:t>.</w:t>
      </w:r>
    </w:p>
    <w:p w14:paraId="6C1567D7" w14:textId="43C23504" w:rsidR="00E71010" w:rsidRPr="00DE0576" w:rsidRDefault="005F480C" w:rsidP="00E71010">
      <w:pPr>
        <w:pStyle w:val="Heading3"/>
        <w:pBdr>
          <w:top w:val="dotted" w:sz="4" w:space="0" w:color="0F243E" w:themeColor="accent2" w:themeShade="7F"/>
        </w:pBdr>
        <w:tabs>
          <w:tab w:val="left" w:pos="720"/>
        </w:tabs>
        <w:jc w:val="left"/>
        <w:rPr>
          <w:rFonts w:asciiTheme="minorHAnsi" w:hAnsiTheme="minorHAnsi"/>
          <w:b/>
          <w:sz w:val="20"/>
          <w:szCs w:val="20"/>
        </w:rPr>
      </w:pPr>
      <w:bookmarkStart w:id="47" w:name="_Toc64623574"/>
      <w:r w:rsidRPr="005F480C">
        <w:rPr>
          <w:rFonts w:asciiTheme="minorHAnsi" w:hAnsiTheme="minorHAnsi"/>
          <w:b/>
          <w:sz w:val="20"/>
          <w:szCs w:val="20"/>
        </w:rPr>
        <w:t>044b</w:t>
      </w:r>
      <w:r w:rsidR="00E71010" w:rsidRPr="005F480C">
        <w:rPr>
          <w:rFonts w:asciiTheme="minorHAnsi" w:hAnsiTheme="minorHAnsi"/>
          <w:b/>
          <w:sz w:val="20"/>
          <w:szCs w:val="20"/>
        </w:rPr>
        <w:t xml:space="preserve"> American History II</w:t>
      </w:r>
      <w:bookmarkEnd w:id="47"/>
      <w:r w:rsidR="00E71010">
        <w:rPr>
          <w:rFonts w:asciiTheme="minorHAnsi" w:hAnsiTheme="minorHAnsi"/>
          <w:b/>
          <w:sz w:val="20"/>
          <w:szCs w:val="20"/>
        </w:rPr>
        <w:t xml:space="preserve"> </w:t>
      </w:r>
    </w:p>
    <w:p w14:paraId="0C3D9F6A" w14:textId="77777777" w:rsidR="00E71010" w:rsidRDefault="00E710AA" w:rsidP="00436C53">
      <w:pPr>
        <w:tabs>
          <w:tab w:val="left" w:pos="720"/>
        </w:tabs>
        <w:autoSpaceDE w:val="0"/>
        <w:autoSpaceDN w:val="0"/>
        <w:adjustRightInd w:val="0"/>
        <w:spacing w:after="0" w:line="240" w:lineRule="auto"/>
        <w:rPr>
          <w:rStyle w:val="apple-converted-space"/>
          <w:rFonts w:asciiTheme="minorHAnsi" w:hAnsiTheme="minorHAnsi" w:cstheme="minorHAnsi"/>
          <w:color w:val="222222"/>
          <w:sz w:val="20"/>
          <w:szCs w:val="20"/>
          <w:shd w:val="clear" w:color="auto" w:fill="FFFFFF"/>
        </w:rPr>
      </w:pPr>
      <w:r w:rsidRPr="00E710AA">
        <w:rPr>
          <w:rFonts w:asciiTheme="minorHAnsi" w:hAnsiTheme="minorHAnsi" w:cstheme="minorHAnsi"/>
          <w:color w:val="222222"/>
          <w:sz w:val="20"/>
          <w:szCs w:val="20"/>
          <w:shd w:val="clear" w:color="auto" w:fill="FFFFFF"/>
        </w:rPr>
        <w:t>This one-semester course provides an overview of the major political, economic, and cultural themes shaping the United States from the Colonial period into the 21st century. Instead of tracking history chronologically through time, scholars will study history thematically, developing a more thorough understanding of</w:t>
      </w:r>
      <w:r w:rsidRPr="00E710AA">
        <w:rPr>
          <w:rStyle w:val="apple-converted-space"/>
          <w:rFonts w:asciiTheme="minorHAnsi" w:hAnsiTheme="minorHAnsi" w:cstheme="minorHAnsi"/>
          <w:color w:val="222222"/>
          <w:sz w:val="20"/>
          <w:szCs w:val="20"/>
          <w:shd w:val="clear" w:color="auto" w:fill="FFFFFF"/>
        </w:rPr>
        <w:t> </w:t>
      </w:r>
      <w:r w:rsidRPr="00E710AA">
        <w:rPr>
          <w:rFonts w:asciiTheme="minorHAnsi" w:hAnsiTheme="minorHAnsi" w:cstheme="minorHAnsi"/>
          <w:i/>
          <w:iCs/>
          <w:color w:val="222222"/>
          <w:sz w:val="20"/>
          <w:szCs w:val="20"/>
          <w:shd w:val="clear" w:color="auto" w:fill="FFFFFF"/>
        </w:rPr>
        <w:t>why</w:t>
      </w:r>
      <w:r w:rsidRPr="00E710AA">
        <w:rPr>
          <w:rStyle w:val="apple-converted-space"/>
          <w:rFonts w:asciiTheme="minorHAnsi" w:hAnsiTheme="minorHAnsi" w:cstheme="minorHAnsi"/>
          <w:color w:val="222222"/>
          <w:sz w:val="20"/>
          <w:szCs w:val="20"/>
          <w:shd w:val="clear" w:color="auto" w:fill="FFFFFF"/>
        </w:rPr>
        <w:t> </w:t>
      </w:r>
      <w:r w:rsidRPr="00E710AA">
        <w:rPr>
          <w:rFonts w:asciiTheme="minorHAnsi" w:hAnsiTheme="minorHAnsi" w:cstheme="minorHAnsi"/>
          <w:color w:val="222222"/>
          <w:sz w:val="20"/>
          <w:szCs w:val="20"/>
          <w:shd w:val="clear" w:color="auto" w:fill="FFFFFF"/>
        </w:rPr>
        <w:t>things happened in the United States, not just</w:t>
      </w:r>
      <w:r w:rsidRPr="00E710AA">
        <w:rPr>
          <w:rStyle w:val="apple-converted-space"/>
          <w:rFonts w:asciiTheme="minorHAnsi" w:hAnsiTheme="minorHAnsi" w:cstheme="minorHAnsi"/>
          <w:color w:val="222222"/>
          <w:sz w:val="20"/>
          <w:szCs w:val="20"/>
          <w:shd w:val="clear" w:color="auto" w:fill="FFFFFF"/>
        </w:rPr>
        <w:t> </w:t>
      </w:r>
      <w:r w:rsidRPr="00E710AA">
        <w:rPr>
          <w:rFonts w:asciiTheme="minorHAnsi" w:hAnsiTheme="minorHAnsi" w:cstheme="minorHAnsi"/>
          <w:i/>
          <w:iCs/>
          <w:color w:val="222222"/>
          <w:sz w:val="20"/>
          <w:szCs w:val="20"/>
          <w:shd w:val="clear" w:color="auto" w:fill="FFFFFF"/>
        </w:rPr>
        <w:t>when</w:t>
      </w:r>
      <w:r w:rsidRPr="00E710AA">
        <w:rPr>
          <w:rFonts w:asciiTheme="minorHAnsi" w:hAnsiTheme="minorHAnsi" w:cstheme="minorHAnsi"/>
          <w:color w:val="222222"/>
          <w:sz w:val="20"/>
          <w:szCs w:val="20"/>
          <w:shd w:val="clear" w:color="auto" w:fill="FFFFFF"/>
        </w:rPr>
        <w:t>. This approach will give scholars a deeper understanding of U.S. History while improving their skills in critical thinking, listening, group discussion, and historical writing. Limiting time in textbooks, scholars will spend most of their time researching original documents, participating in group discussions, and writing journal responses that evaluate the themes of the course.</w:t>
      </w:r>
      <w:r w:rsidRPr="00E710AA">
        <w:rPr>
          <w:rStyle w:val="apple-converted-space"/>
          <w:rFonts w:asciiTheme="minorHAnsi" w:hAnsiTheme="minorHAnsi" w:cstheme="minorHAnsi"/>
          <w:color w:val="222222"/>
          <w:sz w:val="20"/>
          <w:szCs w:val="20"/>
          <w:shd w:val="clear" w:color="auto" w:fill="FFFFFF"/>
        </w:rPr>
        <w:t> </w:t>
      </w:r>
    </w:p>
    <w:p w14:paraId="3319662C" w14:textId="6CBA8942" w:rsidR="00E710AA" w:rsidRDefault="00E710AA" w:rsidP="00E710AA">
      <w:pPr>
        <w:tabs>
          <w:tab w:val="left" w:pos="720"/>
        </w:tabs>
        <w:spacing w:after="0"/>
        <w:rPr>
          <w:rFonts w:asciiTheme="minorHAnsi" w:hAnsiTheme="minorHAnsi"/>
          <w:b/>
          <w:sz w:val="18"/>
          <w:szCs w:val="18"/>
        </w:rPr>
      </w:pPr>
      <w:r w:rsidRPr="00EF65FE">
        <w:rPr>
          <w:rFonts w:asciiTheme="minorHAnsi" w:hAnsiTheme="minorHAnsi"/>
          <w:b/>
          <w:sz w:val="18"/>
          <w:szCs w:val="18"/>
        </w:rPr>
        <w:t>Prerequisite</w:t>
      </w:r>
      <w:r w:rsidR="006F3471">
        <w:rPr>
          <w:rFonts w:asciiTheme="minorHAnsi" w:hAnsiTheme="minorHAnsi"/>
          <w:b/>
          <w:sz w:val="18"/>
          <w:szCs w:val="18"/>
        </w:rPr>
        <w:t>: None</w:t>
      </w:r>
    </w:p>
    <w:p w14:paraId="4BDA437D" w14:textId="4B308DE8" w:rsidR="00C054F7" w:rsidRDefault="00C054F7" w:rsidP="00E710AA">
      <w:pPr>
        <w:tabs>
          <w:tab w:val="left" w:pos="720"/>
        </w:tabs>
        <w:spacing w:after="0"/>
        <w:rPr>
          <w:rFonts w:asciiTheme="minorHAnsi" w:hAnsiTheme="minorHAnsi"/>
          <w:b/>
          <w:sz w:val="18"/>
          <w:szCs w:val="18"/>
        </w:rPr>
      </w:pPr>
      <w:r>
        <w:rPr>
          <w:rFonts w:asciiTheme="minorHAnsi" w:hAnsiTheme="minorHAnsi"/>
          <w:b/>
          <w:sz w:val="18"/>
          <w:szCs w:val="18"/>
        </w:rPr>
        <w:t>Elective Credit Only</w:t>
      </w:r>
    </w:p>
    <w:p w14:paraId="20C0CA89" w14:textId="1F26A7AA" w:rsidR="006F3471" w:rsidRDefault="006F3471" w:rsidP="00E710AA">
      <w:pPr>
        <w:tabs>
          <w:tab w:val="left" w:pos="720"/>
        </w:tabs>
        <w:spacing w:after="0"/>
        <w:rPr>
          <w:rFonts w:asciiTheme="minorHAnsi" w:hAnsiTheme="minorHAnsi"/>
          <w:b/>
          <w:sz w:val="18"/>
          <w:szCs w:val="18"/>
        </w:rPr>
      </w:pPr>
    </w:p>
    <w:p w14:paraId="28FAD996" w14:textId="77777777" w:rsidR="006F3471" w:rsidRDefault="006F3471" w:rsidP="00E710AA">
      <w:pPr>
        <w:tabs>
          <w:tab w:val="left" w:pos="720"/>
        </w:tabs>
        <w:spacing w:after="0"/>
        <w:rPr>
          <w:rFonts w:asciiTheme="minorHAnsi" w:hAnsiTheme="minorHAnsi"/>
          <w:b/>
          <w:sz w:val="18"/>
          <w:szCs w:val="18"/>
        </w:rPr>
      </w:pPr>
    </w:p>
    <w:p w14:paraId="0F5BFC4A" w14:textId="77777777" w:rsidR="00510971" w:rsidRDefault="00510971" w:rsidP="00475B73">
      <w:pPr>
        <w:tabs>
          <w:tab w:val="left" w:pos="720"/>
        </w:tabs>
        <w:spacing w:after="0"/>
        <w:ind w:right="-90"/>
        <w:rPr>
          <w:rFonts w:asciiTheme="minorHAnsi" w:hAnsiTheme="minorHAnsi"/>
          <w:b/>
          <w:sz w:val="18"/>
          <w:szCs w:val="18"/>
        </w:rPr>
      </w:pPr>
    </w:p>
    <w:p w14:paraId="56EA493F" w14:textId="77777777" w:rsidR="00475B73" w:rsidRPr="00DE0576" w:rsidRDefault="007001D7" w:rsidP="00356FB7">
      <w:pPr>
        <w:pStyle w:val="Heading3"/>
        <w:tabs>
          <w:tab w:val="left" w:pos="720"/>
        </w:tabs>
        <w:spacing w:before="0" w:after="0"/>
        <w:jc w:val="left"/>
        <w:rPr>
          <w:rFonts w:asciiTheme="minorHAnsi" w:hAnsiTheme="minorHAnsi"/>
          <w:b/>
          <w:sz w:val="20"/>
          <w:szCs w:val="20"/>
        </w:rPr>
      </w:pPr>
      <w:bookmarkStart w:id="48" w:name="_Toc64623575"/>
      <w:r>
        <w:rPr>
          <w:rFonts w:asciiTheme="minorHAnsi" w:hAnsiTheme="minorHAnsi"/>
          <w:b/>
          <w:sz w:val="20"/>
          <w:szCs w:val="20"/>
        </w:rPr>
        <w:t xml:space="preserve">042 </w:t>
      </w:r>
      <w:r w:rsidR="005F480C">
        <w:rPr>
          <w:rFonts w:asciiTheme="minorHAnsi" w:hAnsiTheme="minorHAnsi"/>
          <w:b/>
          <w:sz w:val="20"/>
          <w:szCs w:val="20"/>
        </w:rPr>
        <w:t>Hon</w:t>
      </w:r>
      <w:r w:rsidR="00475B73" w:rsidRPr="00DE0576">
        <w:rPr>
          <w:rFonts w:asciiTheme="minorHAnsi" w:hAnsiTheme="minorHAnsi"/>
          <w:b/>
          <w:sz w:val="20"/>
          <w:szCs w:val="20"/>
        </w:rPr>
        <w:t xml:space="preserve"> G</w:t>
      </w:r>
      <w:r w:rsidR="00356FB7">
        <w:rPr>
          <w:rFonts w:asciiTheme="minorHAnsi" w:hAnsiTheme="minorHAnsi"/>
          <w:b/>
          <w:sz w:val="20"/>
          <w:szCs w:val="20"/>
        </w:rPr>
        <w:t>ov</w:t>
      </w:r>
      <w:r w:rsidR="00475B73">
        <w:rPr>
          <w:rFonts w:asciiTheme="minorHAnsi" w:hAnsiTheme="minorHAnsi"/>
          <w:b/>
          <w:sz w:val="20"/>
          <w:szCs w:val="20"/>
        </w:rPr>
        <w:t xml:space="preserve"> / U.S. </w:t>
      </w:r>
      <w:r w:rsidR="00E403EA">
        <w:rPr>
          <w:rFonts w:asciiTheme="minorHAnsi" w:hAnsiTheme="minorHAnsi"/>
          <w:b/>
          <w:sz w:val="20"/>
          <w:szCs w:val="20"/>
        </w:rPr>
        <w:t>C</w:t>
      </w:r>
      <w:r w:rsidR="00475B73">
        <w:rPr>
          <w:rFonts w:asciiTheme="minorHAnsi" w:hAnsiTheme="minorHAnsi"/>
          <w:b/>
          <w:sz w:val="20"/>
          <w:szCs w:val="20"/>
        </w:rPr>
        <w:t>onstitution</w:t>
      </w:r>
      <w:bookmarkEnd w:id="48"/>
      <w:r w:rsidR="00356FB7">
        <w:rPr>
          <w:rFonts w:asciiTheme="minorHAnsi" w:hAnsiTheme="minorHAnsi"/>
          <w:b/>
          <w:sz w:val="20"/>
          <w:szCs w:val="20"/>
        </w:rPr>
        <w:t xml:space="preserve"> </w:t>
      </w:r>
      <w:r w:rsidR="00BB58CD">
        <w:rPr>
          <w:rFonts w:asciiTheme="minorHAnsi" w:hAnsiTheme="minorHAnsi"/>
          <w:b/>
          <w:sz w:val="20"/>
          <w:szCs w:val="20"/>
        </w:rPr>
        <w:t xml:space="preserve">           </w:t>
      </w:r>
    </w:p>
    <w:p w14:paraId="7508CFB9" w14:textId="77777777" w:rsidR="00475B73" w:rsidRPr="00DE0576" w:rsidRDefault="00475B73" w:rsidP="00475B73">
      <w:pPr>
        <w:tabs>
          <w:tab w:val="left" w:pos="720"/>
        </w:tabs>
        <w:rPr>
          <w:rFonts w:asciiTheme="minorHAnsi" w:hAnsiTheme="minorHAnsi"/>
          <w:sz w:val="20"/>
          <w:szCs w:val="20"/>
        </w:rPr>
      </w:pPr>
      <w:r>
        <w:rPr>
          <w:rFonts w:asciiTheme="minorHAnsi" w:hAnsiTheme="minorHAnsi"/>
          <w:sz w:val="20"/>
          <w:szCs w:val="20"/>
        </w:rPr>
        <w:t>Scholars</w:t>
      </w:r>
      <w:r w:rsidRPr="00DE0576">
        <w:rPr>
          <w:rFonts w:asciiTheme="minorHAnsi" w:hAnsiTheme="minorHAnsi"/>
          <w:sz w:val="20"/>
          <w:szCs w:val="20"/>
        </w:rPr>
        <w:t xml:space="preserve"> will experience their own freedom trail by studying the lessons learned from Jamestown in 1607 through the Constitution in 1787. They will become familiar with the people we call the Founding Fathers and with the 28 principles of liberty, which helped change the direction of the world. </w:t>
      </w:r>
      <w:r>
        <w:rPr>
          <w:rFonts w:asciiTheme="minorHAnsi" w:hAnsiTheme="minorHAnsi"/>
          <w:sz w:val="20"/>
          <w:szCs w:val="20"/>
        </w:rPr>
        <w:t>Scholars</w:t>
      </w:r>
      <w:r w:rsidRPr="00DE0576">
        <w:rPr>
          <w:rFonts w:asciiTheme="minorHAnsi" w:hAnsiTheme="minorHAnsi"/>
          <w:sz w:val="20"/>
          <w:szCs w:val="20"/>
        </w:rPr>
        <w:t xml:space="preserve"> will learn how the trials, efforts, failures and eventual triumphs of the Founders make them true American heroes.</w:t>
      </w:r>
    </w:p>
    <w:p w14:paraId="6E15E43D" w14:textId="77777777" w:rsidR="00475B73" w:rsidRDefault="00475B73" w:rsidP="00475B73">
      <w:pPr>
        <w:tabs>
          <w:tab w:val="left" w:pos="720"/>
        </w:tabs>
        <w:spacing w:after="0"/>
        <w:rPr>
          <w:rFonts w:asciiTheme="minorHAnsi" w:hAnsiTheme="minorHAnsi"/>
          <w:b/>
          <w:sz w:val="20"/>
          <w:szCs w:val="20"/>
        </w:rPr>
      </w:pPr>
      <w:r w:rsidRPr="00DE0576">
        <w:rPr>
          <w:rFonts w:asciiTheme="minorHAnsi" w:hAnsiTheme="minorHAnsi"/>
          <w:sz w:val="20"/>
          <w:szCs w:val="20"/>
        </w:rPr>
        <w:t xml:space="preserve">This course also includes the study of the substance and meaning of the U.S. Constitution in its original form together with the amendments since added. The course emphasizes original intent by familiarizing </w:t>
      </w:r>
      <w:r>
        <w:rPr>
          <w:rFonts w:asciiTheme="minorHAnsi" w:hAnsiTheme="minorHAnsi"/>
          <w:sz w:val="20"/>
          <w:szCs w:val="20"/>
        </w:rPr>
        <w:t>scholars</w:t>
      </w:r>
      <w:r w:rsidRPr="00DE0576">
        <w:rPr>
          <w:rFonts w:asciiTheme="minorHAnsi" w:hAnsiTheme="minorHAnsi"/>
          <w:sz w:val="20"/>
          <w:szCs w:val="20"/>
        </w:rPr>
        <w:t xml:space="preserve"> with the Founders’ own words and explanations as to why each principle, phrase or sentence was included in the document. Departures from original intent and meaning will also be reviewed.</w:t>
      </w:r>
      <w:r w:rsidRPr="00DE0576">
        <w:rPr>
          <w:rFonts w:asciiTheme="minorHAnsi" w:hAnsiTheme="minorHAnsi"/>
          <w:b/>
          <w:sz w:val="20"/>
          <w:szCs w:val="20"/>
        </w:rPr>
        <w:t xml:space="preserve"> </w:t>
      </w:r>
    </w:p>
    <w:p w14:paraId="58E1F810" w14:textId="2B3B2135" w:rsidR="00475B73" w:rsidRDefault="00475B73" w:rsidP="00475B73">
      <w:pPr>
        <w:shd w:val="clear" w:color="auto" w:fill="FFFFFF"/>
        <w:tabs>
          <w:tab w:val="left" w:pos="720"/>
        </w:tabs>
        <w:spacing w:after="0"/>
        <w:rPr>
          <w:rFonts w:asciiTheme="minorHAnsi" w:hAnsiTheme="minorHAnsi"/>
          <w:b/>
          <w:sz w:val="20"/>
          <w:szCs w:val="20"/>
        </w:rPr>
      </w:pPr>
      <w:r>
        <w:rPr>
          <w:rFonts w:asciiTheme="minorHAnsi" w:hAnsiTheme="minorHAnsi"/>
          <w:sz w:val="20"/>
          <w:szCs w:val="20"/>
        </w:rPr>
        <w:t>In conjunction with American Government this course will integrate the study of economics. F</w:t>
      </w:r>
      <w:r w:rsidRPr="00DE0576">
        <w:rPr>
          <w:rFonts w:asciiTheme="minorHAnsi" w:hAnsiTheme="minorHAnsi"/>
          <w:sz w:val="20"/>
          <w:szCs w:val="20"/>
        </w:rPr>
        <w:t xml:space="preserve">ocus </w:t>
      </w:r>
      <w:r>
        <w:rPr>
          <w:rFonts w:asciiTheme="minorHAnsi" w:hAnsiTheme="minorHAnsi"/>
          <w:sz w:val="20"/>
          <w:szCs w:val="20"/>
        </w:rPr>
        <w:t>will be on the</w:t>
      </w:r>
      <w:r w:rsidRPr="00DE0576">
        <w:rPr>
          <w:rFonts w:asciiTheme="minorHAnsi" w:hAnsiTheme="minorHAnsi"/>
          <w:sz w:val="20"/>
          <w:szCs w:val="20"/>
        </w:rPr>
        <w:t xml:space="preserve"> choices that individuals and societies make in the production, distribution and consumption of goods and services.  </w:t>
      </w:r>
      <w:r>
        <w:rPr>
          <w:rFonts w:asciiTheme="minorHAnsi" w:hAnsiTheme="minorHAnsi"/>
          <w:sz w:val="20"/>
          <w:szCs w:val="20"/>
        </w:rPr>
        <w:t>Scholars will learn w</w:t>
      </w:r>
      <w:r w:rsidRPr="00DE0576">
        <w:rPr>
          <w:rFonts w:asciiTheme="minorHAnsi" w:hAnsiTheme="minorHAnsi"/>
          <w:sz w:val="20"/>
          <w:szCs w:val="20"/>
        </w:rPr>
        <w:t xml:space="preserve">hen these choices are made in an </w:t>
      </w:r>
      <w:r>
        <w:rPr>
          <w:rFonts w:asciiTheme="minorHAnsi" w:hAnsiTheme="minorHAnsi"/>
          <w:sz w:val="20"/>
          <w:szCs w:val="20"/>
        </w:rPr>
        <w:t>a</w:t>
      </w:r>
      <w:r w:rsidRPr="00DE0576">
        <w:rPr>
          <w:rFonts w:asciiTheme="minorHAnsi" w:hAnsiTheme="minorHAnsi"/>
          <w:sz w:val="20"/>
          <w:szCs w:val="20"/>
        </w:rPr>
        <w:t>tmosphere of freedom, with a minimum of government involvement in the marketplace, prosperity results.</w:t>
      </w:r>
      <w:r w:rsidRPr="00DE0576">
        <w:rPr>
          <w:rFonts w:asciiTheme="minorHAnsi" w:hAnsiTheme="minorHAnsi"/>
          <w:b/>
          <w:sz w:val="20"/>
          <w:szCs w:val="20"/>
        </w:rPr>
        <w:t xml:space="preserve"> </w:t>
      </w:r>
    </w:p>
    <w:p w14:paraId="3ECC5AED" w14:textId="77777777" w:rsidR="00B80E72" w:rsidRDefault="00B80E72" w:rsidP="00B80E72">
      <w:pPr>
        <w:autoSpaceDE w:val="0"/>
        <w:autoSpaceDN w:val="0"/>
        <w:adjustRightInd w:val="0"/>
        <w:spacing w:after="0" w:line="240" w:lineRule="auto"/>
        <w:rPr>
          <w:rFonts w:asciiTheme="minorHAnsi" w:hAnsiTheme="minorHAnsi" w:cs="Arial"/>
          <w:b/>
          <w:sz w:val="18"/>
          <w:szCs w:val="18"/>
        </w:rPr>
      </w:pPr>
      <w:r w:rsidRPr="00492F87">
        <w:rPr>
          <w:rFonts w:asciiTheme="minorHAnsi" w:hAnsiTheme="minorHAnsi" w:cs="Arial"/>
          <w:b/>
          <w:sz w:val="18"/>
          <w:szCs w:val="18"/>
        </w:rPr>
        <w:t xml:space="preserve">Prerequisites: Junior or Seniors only       </w:t>
      </w:r>
    </w:p>
    <w:p w14:paraId="6FF65A0C" w14:textId="177752CB" w:rsidR="00281EAC" w:rsidRDefault="00475B73" w:rsidP="00230AAF">
      <w:pPr>
        <w:tabs>
          <w:tab w:val="left" w:pos="720"/>
        </w:tabs>
        <w:spacing w:after="0"/>
        <w:rPr>
          <w:rFonts w:asciiTheme="minorHAnsi" w:hAnsiTheme="minorHAnsi"/>
          <w:b/>
          <w:sz w:val="18"/>
          <w:szCs w:val="18"/>
        </w:rPr>
      </w:pPr>
      <w:r w:rsidRPr="00EF65FE">
        <w:rPr>
          <w:rFonts w:asciiTheme="minorHAnsi" w:hAnsiTheme="minorHAnsi"/>
          <w:b/>
          <w:sz w:val="18"/>
          <w:szCs w:val="18"/>
        </w:rPr>
        <w:t xml:space="preserve">Prerequisite: </w:t>
      </w:r>
      <w:r w:rsidR="006F3471">
        <w:rPr>
          <w:rFonts w:asciiTheme="minorHAnsi" w:hAnsiTheme="minorHAnsi"/>
          <w:b/>
          <w:sz w:val="18"/>
          <w:szCs w:val="18"/>
        </w:rPr>
        <w:t xml:space="preserve">Completion of World History and US/American History </w:t>
      </w:r>
    </w:p>
    <w:p w14:paraId="7AACBC18" w14:textId="77777777" w:rsidR="0007456F" w:rsidRPr="00DE0576" w:rsidRDefault="005F480C" w:rsidP="0007456F">
      <w:pPr>
        <w:pStyle w:val="Heading3"/>
        <w:tabs>
          <w:tab w:val="left" w:pos="720"/>
        </w:tabs>
        <w:jc w:val="left"/>
        <w:rPr>
          <w:rFonts w:asciiTheme="minorHAnsi" w:hAnsiTheme="minorHAnsi"/>
          <w:b/>
          <w:sz w:val="20"/>
          <w:szCs w:val="20"/>
        </w:rPr>
      </w:pPr>
      <w:bookmarkStart w:id="49" w:name="_Toc64623576"/>
      <w:r>
        <w:rPr>
          <w:rFonts w:asciiTheme="minorHAnsi" w:hAnsiTheme="minorHAnsi"/>
          <w:b/>
          <w:sz w:val="20"/>
          <w:szCs w:val="20"/>
        </w:rPr>
        <w:t>050 Hon</w:t>
      </w:r>
      <w:r w:rsidR="00BB58CD">
        <w:rPr>
          <w:rFonts w:asciiTheme="minorHAnsi" w:hAnsiTheme="minorHAnsi"/>
          <w:b/>
          <w:sz w:val="20"/>
          <w:szCs w:val="20"/>
        </w:rPr>
        <w:t xml:space="preserve"> </w:t>
      </w:r>
      <w:r w:rsidR="0007456F">
        <w:rPr>
          <w:rFonts w:asciiTheme="minorHAnsi" w:hAnsiTheme="minorHAnsi"/>
          <w:b/>
          <w:sz w:val="20"/>
          <w:szCs w:val="20"/>
        </w:rPr>
        <w:t>Economics</w:t>
      </w:r>
      <w:bookmarkEnd w:id="49"/>
      <w:r w:rsidR="0007456F" w:rsidRPr="00DE0576">
        <w:rPr>
          <w:rFonts w:asciiTheme="minorHAnsi" w:hAnsiTheme="minorHAnsi"/>
          <w:b/>
          <w:sz w:val="20"/>
          <w:szCs w:val="20"/>
        </w:rPr>
        <w:tab/>
      </w:r>
      <w:r w:rsidR="000C32DA">
        <w:rPr>
          <w:rFonts w:asciiTheme="minorHAnsi" w:hAnsiTheme="minorHAnsi"/>
          <w:b/>
          <w:sz w:val="18"/>
          <w:szCs w:val="18"/>
        </w:rPr>
        <w:t xml:space="preserve"> </w:t>
      </w:r>
    </w:p>
    <w:p w14:paraId="4FB8DB1B" w14:textId="77777777" w:rsidR="0063377D" w:rsidRPr="00492F87" w:rsidRDefault="0007456F" w:rsidP="0063377D">
      <w:pPr>
        <w:autoSpaceDE w:val="0"/>
        <w:autoSpaceDN w:val="0"/>
        <w:adjustRightInd w:val="0"/>
        <w:spacing w:after="0" w:line="240" w:lineRule="auto"/>
        <w:rPr>
          <w:rFonts w:asciiTheme="minorHAnsi" w:hAnsiTheme="minorHAnsi" w:cs="Arial"/>
          <w:b/>
          <w:sz w:val="20"/>
          <w:szCs w:val="20"/>
        </w:rPr>
      </w:pPr>
      <w:r w:rsidRPr="00492F87">
        <w:rPr>
          <w:rFonts w:asciiTheme="minorHAnsi" w:hAnsiTheme="minorHAnsi" w:cs="Calibri"/>
          <w:sz w:val="20"/>
          <w:szCs w:val="20"/>
        </w:rPr>
        <w:t>This course will give the students a greater understanding of economics ranging from the viewpoint of the</w:t>
      </w:r>
      <w:r w:rsidR="0063377D" w:rsidRPr="00492F87">
        <w:rPr>
          <w:rFonts w:asciiTheme="minorHAnsi" w:hAnsiTheme="minorHAnsi" w:cs="Calibri"/>
          <w:sz w:val="20"/>
          <w:szCs w:val="20"/>
        </w:rPr>
        <w:t xml:space="preserve"> </w:t>
      </w:r>
      <w:r w:rsidRPr="00492F87">
        <w:rPr>
          <w:rFonts w:asciiTheme="minorHAnsi" w:hAnsiTheme="minorHAnsi" w:cs="Calibri"/>
          <w:sz w:val="20"/>
          <w:szCs w:val="20"/>
        </w:rPr>
        <w:t>individual consumer or small business owner to the global economy. The course will study the law of supply and</w:t>
      </w:r>
      <w:r w:rsidR="0063377D" w:rsidRPr="00492F87">
        <w:rPr>
          <w:rFonts w:asciiTheme="minorHAnsi" w:hAnsiTheme="minorHAnsi" w:cs="Calibri"/>
          <w:sz w:val="20"/>
          <w:szCs w:val="20"/>
        </w:rPr>
        <w:t xml:space="preserve"> </w:t>
      </w:r>
      <w:r w:rsidRPr="00492F87">
        <w:rPr>
          <w:rFonts w:asciiTheme="minorHAnsi" w:hAnsiTheme="minorHAnsi" w:cs="Calibri"/>
          <w:sz w:val="20"/>
          <w:szCs w:val="20"/>
        </w:rPr>
        <w:t xml:space="preserve">demand, forms of business, labor unions, government </w:t>
      </w:r>
      <w:r w:rsidR="0063377D" w:rsidRPr="00492F87">
        <w:rPr>
          <w:rFonts w:asciiTheme="minorHAnsi" w:hAnsiTheme="minorHAnsi" w:cs="Calibri"/>
          <w:sz w:val="20"/>
          <w:szCs w:val="20"/>
        </w:rPr>
        <w:t>f</w:t>
      </w:r>
      <w:r w:rsidRPr="00492F87">
        <w:rPr>
          <w:rFonts w:asciiTheme="minorHAnsi" w:hAnsiTheme="minorHAnsi" w:cs="Calibri"/>
          <w:sz w:val="20"/>
          <w:szCs w:val="20"/>
        </w:rPr>
        <w:t>inances and influence on the economy, money and</w:t>
      </w:r>
      <w:r w:rsidR="0063377D" w:rsidRPr="00492F87">
        <w:rPr>
          <w:rFonts w:asciiTheme="minorHAnsi" w:hAnsiTheme="minorHAnsi" w:cs="Calibri"/>
          <w:sz w:val="20"/>
          <w:szCs w:val="20"/>
        </w:rPr>
        <w:t xml:space="preserve"> </w:t>
      </w:r>
      <w:r w:rsidRPr="00492F87">
        <w:rPr>
          <w:rFonts w:asciiTheme="minorHAnsi" w:hAnsiTheme="minorHAnsi" w:cs="Calibri"/>
          <w:sz w:val="20"/>
          <w:szCs w:val="20"/>
        </w:rPr>
        <w:t>prices, inflation and deflation cycles. The course relates history and politics to the study of economics.</w:t>
      </w:r>
      <w:r w:rsidRPr="00492F87">
        <w:rPr>
          <w:rFonts w:asciiTheme="minorHAnsi" w:hAnsiTheme="minorHAnsi" w:cs="Arial"/>
          <w:b/>
          <w:sz w:val="20"/>
          <w:szCs w:val="20"/>
        </w:rPr>
        <w:t xml:space="preserve"> </w:t>
      </w:r>
    </w:p>
    <w:p w14:paraId="01BA745A" w14:textId="0B8FEB1B" w:rsidR="00920ACE" w:rsidRDefault="0007456F" w:rsidP="0063377D">
      <w:pPr>
        <w:autoSpaceDE w:val="0"/>
        <w:autoSpaceDN w:val="0"/>
        <w:adjustRightInd w:val="0"/>
        <w:spacing w:after="0" w:line="240" w:lineRule="auto"/>
        <w:rPr>
          <w:rFonts w:asciiTheme="minorHAnsi" w:hAnsiTheme="minorHAnsi" w:cs="Arial"/>
          <w:b/>
          <w:sz w:val="18"/>
          <w:szCs w:val="18"/>
        </w:rPr>
      </w:pPr>
      <w:r w:rsidRPr="00492F87">
        <w:rPr>
          <w:rFonts w:asciiTheme="minorHAnsi" w:hAnsiTheme="minorHAnsi" w:cs="Arial"/>
          <w:b/>
          <w:sz w:val="18"/>
          <w:szCs w:val="18"/>
        </w:rPr>
        <w:t xml:space="preserve">Prerequisites: Junior or Senior only       </w:t>
      </w:r>
    </w:p>
    <w:p w14:paraId="690E567E" w14:textId="77777777" w:rsidR="00C054F7" w:rsidRDefault="00436C53" w:rsidP="00436C53">
      <w:pPr>
        <w:tabs>
          <w:tab w:val="left" w:pos="720"/>
        </w:tabs>
        <w:autoSpaceDE w:val="0"/>
        <w:autoSpaceDN w:val="0"/>
        <w:adjustRightInd w:val="0"/>
        <w:spacing w:after="0" w:line="240" w:lineRule="auto"/>
        <w:rPr>
          <w:rFonts w:asciiTheme="minorHAnsi" w:hAnsiTheme="minorHAnsi" w:cs="MinionPro-Regular"/>
          <w:b/>
          <w:sz w:val="18"/>
          <w:szCs w:val="18"/>
        </w:rPr>
      </w:pPr>
      <w:r>
        <w:rPr>
          <w:rFonts w:asciiTheme="minorHAnsi" w:hAnsiTheme="minorHAnsi" w:cs="MinionPro-Regular"/>
          <w:b/>
          <w:sz w:val="18"/>
          <w:szCs w:val="18"/>
        </w:rPr>
        <w:t xml:space="preserve">Dual Enrollment option with </w:t>
      </w:r>
      <w:r w:rsidR="00172770">
        <w:rPr>
          <w:rFonts w:asciiTheme="minorHAnsi" w:hAnsiTheme="minorHAnsi" w:cs="MinionPro-Regular"/>
          <w:b/>
          <w:sz w:val="18"/>
          <w:szCs w:val="18"/>
        </w:rPr>
        <w:t>University of Arizona</w:t>
      </w:r>
    </w:p>
    <w:p w14:paraId="1E055C6E" w14:textId="1A55BA1F" w:rsidR="00B85A20" w:rsidRPr="00DE0576" w:rsidRDefault="00B85A20" w:rsidP="00B85A20">
      <w:pPr>
        <w:pStyle w:val="Heading3"/>
        <w:tabs>
          <w:tab w:val="left" w:pos="720"/>
        </w:tabs>
        <w:jc w:val="left"/>
        <w:rPr>
          <w:rFonts w:asciiTheme="minorHAnsi" w:hAnsiTheme="minorHAnsi"/>
          <w:b/>
          <w:sz w:val="20"/>
          <w:szCs w:val="20"/>
        </w:rPr>
      </w:pPr>
      <w:bookmarkStart w:id="50" w:name="_Toc64623577"/>
      <w:r>
        <w:rPr>
          <w:rFonts w:asciiTheme="minorHAnsi" w:hAnsiTheme="minorHAnsi"/>
          <w:b/>
          <w:sz w:val="20"/>
          <w:szCs w:val="20"/>
        </w:rPr>
        <w:t xml:space="preserve">HIS 103/104 </w:t>
      </w:r>
      <w:r w:rsidR="00B80E72">
        <w:rPr>
          <w:rFonts w:asciiTheme="minorHAnsi" w:hAnsiTheme="minorHAnsi"/>
          <w:b/>
          <w:sz w:val="20"/>
          <w:szCs w:val="20"/>
        </w:rPr>
        <w:t xml:space="preserve">Honors </w:t>
      </w:r>
      <w:r>
        <w:rPr>
          <w:rFonts w:asciiTheme="minorHAnsi" w:hAnsiTheme="minorHAnsi"/>
          <w:b/>
          <w:sz w:val="20"/>
          <w:szCs w:val="20"/>
        </w:rPr>
        <w:t>US History</w:t>
      </w:r>
      <w:bookmarkEnd w:id="50"/>
      <w:r w:rsidRPr="00DE0576">
        <w:rPr>
          <w:rFonts w:asciiTheme="minorHAnsi" w:hAnsiTheme="minorHAnsi"/>
          <w:b/>
          <w:sz w:val="20"/>
          <w:szCs w:val="20"/>
        </w:rPr>
        <w:tab/>
      </w:r>
      <w:r>
        <w:rPr>
          <w:rFonts w:asciiTheme="minorHAnsi" w:hAnsiTheme="minorHAnsi"/>
          <w:b/>
          <w:sz w:val="18"/>
          <w:szCs w:val="18"/>
        </w:rPr>
        <w:t xml:space="preserve"> </w:t>
      </w:r>
    </w:p>
    <w:p w14:paraId="76C9F2B9" w14:textId="3FEA25A5" w:rsidR="00B85A20" w:rsidRPr="0019088F" w:rsidRDefault="0019088F" w:rsidP="00B85A20">
      <w:pPr>
        <w:autoSpaceDE w:val="0"/>
        <w:autoSpaceDN w:val="0"/>
        <w:adjustRightInd w:val="0"/>
        <w:spacing w:after="0" w:line="240" w:lineRule="auto"/>
        <w:rPr>
          <w:rFonts w:asciiTheme="minorHAnsi" w:hAnsiTheme="minorHAnsi" w:cs="Arial"/>
          <w:b/>
          <w:sz w:val="18"/>
          <w:szCs w:val="18"/>
        </w:rPr>
      </w:pPr>
      <w:r w:rsidRPr="0019088F">
        <w:rPr>
          <w:rFonts w:ascii="Calibri" w:eastAsia="Times New Roman" w:hAnsi="Calibri" w:cs="Times New Roman"/>
          <w:color w:val="000000"/>
          <w:sz w:val="18"/>
          <w:szCs w:val="18"/>
        </w:rPr>
        <w:t xml:space="preserve">This class provides an in -depth study of how the past has shaped our country. It creates an understanding of how our nation and civilization were shaped. This includes looking closely at past people and events of significance as well as movements that they shaped. </w:t>
      </w:r>
      <w:r w:rsidR="00B85A20" w:rsidRPr="0019088F">
        <w:rPr>
          <w:rFonts w:asciiTheme="minorHAnsi" w:hAnsiTheme="minorHAnsi" w:cs="Arial"/>
          <w:b/>
          <w:sz w:val="18"/>
          <w:szCs w:val="18"/>
        </w:rPr>
        <w:t xml:space="preserve">      </w:t>
      </w:r>
    </w:p>
    <w:p w14:paraId="3C71AAAE" w14:textId="335220EE" w:rsidR="00B85A20" w:rsidRDefault="00B85A20" w:rsidP="00B85A20">
      <w:pPr>
        <w:tabs>
          <w:tab w:val="left" w:pos="720"/>
        </w:tabs>
        <w:autoSpaceDE w:val="0"/>
        <w:autoSpaceDN w:val="0"/>
        <w:adjustRightInd w:val="0"/>
        <w:spacing w:after="0" w:line="240" w:lineRule="auto"/>
        <w:rPr>
          <w:rFonts w:asciiTheme="minorHAnsi" w:hAnsiTheme="minorHAnsi" w:cs="MinionPro-Regular"/>
          <w:b/>
          <w:sz w:val="18"/>
          <w:szCs w:val="18"/>
        </w:rPr>
      </w:pPr>
      <w:r>
        <w:rPr>
          <w:rFonts w:asciiTheme="minorHAnsi" w:hAnsiTheme="minorHAnsi" w:cs="MinionPro-Regular"/>
          <w:b/>
          <w:sz w:val="18"/>
          <w:szCs w:val="18"/>
        </w:rPr>
        <w:t>Dual Enrollment option with Rio Salado College</w:t>
      </w:r>
    </w:p>
    <w:p w14:paraId="7F90E594" w14:textId="06064264" w:rsidR="00B85A20" w:rsidRPr="00DE0576" w:rsidRDefault="00B85A20" w:rsidP="00B85A20">
      <w:pPr>
        <w:pStyle w:val="Heading3"/>
        <w:tabs>
          <w:tab w:val="left" w:pos="720"/>
        </w:tabs>
        <w:jc w:val="left"/>
        <w:rPr>
          <w:rFonts w:asciiTheme="minorHAnsi" w:hAnsiTheme="minorHAnsi"/>
          <w:b/>
          <w:sz w:val="20"/>
          <w:szCs w:val="20"/>
        </w:rPr>
      </w:pPr>
      <w:bookmarkStart w:id="51" w:name="_Toc64623578"/>
      <w:r>
        <w:rPr>
          <w:rFonts w:asciiTheme="minorHAnsi" w:hAnsiTheme="minorHAnsi"/>
          <w:b/>
          <w:sz w:val="20"/>
          <w:szCs w:val="20"/>
        </w:rPr>
        <w:t xml:space="preserve">HIS 110/111 </w:t>
      </w:r>
      <w:r w:rsidR="00B80E72">
        <w:rPr>
          <w:rFonts w:asciiTheme="minorHAnsi" w:hAnsiTheme="minorHAnsi"/>
          <w:b/>
          <w:sz w:val="20"/>
          <w:szCs w:val="20"/>
        </w:rPr>
        <w:t xml:space="preserve">Honors </w:t>
      </w:r>
      <w:r>
        <w:rPr>
          <w:rFonts w:asciiTheme="minorHAnsi" w:hAnsiTheme="minorHAnsi"/>
          <w:b/>
          <w:sz w:val="20"/>
          <w:szCs w:val="20"/>
        </w:rPr>
        <w:t>World History</w:t>
      </w:r>
      <w:bookmarkEnd w:id="51"/>
      <w:r w:rsidRPr="00DE0576">
        <w:rPr>
          <w:rFonts w:asciiTheme="minorHAnsi" w:hAnsiTheme="minorHAnsi"/>
          <w:b/>
          <w:sz w:val="20"/>
          <w:szCs w:val="20"/>
        </w:rPr>
        <w:tab/>
      </w:r>
      <w:r>
        <w:rPr>
          <w:rFonts w:asciiTheme="minorHAnsi" w:hAnsiTheme="minorHAnsi"/>
          <w:b/>
          <w:sz w:val="18"/>
          <w:szCs w:val="18"/>
        </w:rPr>
        <w:t xml:space="preserve"> </w:t>
      </w:r>
    </w:p>
    <w:p w14:paraId="2C28C5AB" w14:textId="4F3608AF" w:rsidR="00B85A20" w:rsidRPr="00086AC7" w:rsidRDefault="00086AC7" w:rsidP="00B85A20">
      <w:pPr>
        <w:autoSpaceDE w:val="0"/>
        <w:autoSpaceDN w:val="0"/>
        <w:adjustRightInd w:val="0"/>
        <w:spacing w:after="0" w:line="240" w:lineRule="auto"/>
        <w:rPr>
          <w:rFonts w:asciiTheme="minorHAnsi" w:hAnsiTheme="minorHAnsi" w:cs="Arial"/>
          <w:bCs/>
          <w:sz w:val="18"/>
          <w:szCs w:val="18"/>
        </w:rPr>
      </w:pPr>
      <w:r>
        <w:rPr>
          <w:rFonts w:asciiTheme="minorHAnsi" w:hAnsiTheme="minorHAnsi" w:cs="Arial"/>
          <w:bCs/>
          <w:sz w:val="18"/>
          <w:szCs w:val="18"/>
        </w:rPr>
        <w:t>This class provides and in -depth study of how the history of the world impacted our own and what can we learn from the successes and failures of those who came before? This class will endeavor to answer those questions personally for each scholar on an individual basis and as scholars study the history of our world until the end of the Cold War and into the 21</w:t>
      </w:r>
      <w:r w:rsidRPr="00086AC7">
        <w:rPr>
          <w:rFonts w:asciiTheme="minorHAnsi" w:hAnsiTheme="minorHAnsi" w:cs="Arial"/>
          <w:bCs/>
          <w:sz w:val="18"/>
          <w:szCs w:val="18"/>
          <w:vertAlign w:val="superscript"/>
        </w:rPr>
        <w:t>st</w:t>
      </w:r>
      <w:r>
        <w:rPr>
          <w:rFonts w:asciiTheme="minorHAnsi" w:hAnsiTheme="minorHAnsi" w:cs="Arial"/>
          <w:bCs/>
          <w:sz w:val="18"/>
          <w:szCs w:val="18"/>
        </w:rPr>
        <w:t xml:space="preserve"> Century. In addition to historical facts and events, scholars are expected to develop a personal understanding of the people, powers, problems, and principles discovered in this class. Learning will be driven chiefly by a study of primary documents and the description of key events as provided by those men and women who participated in the same. </w:t>
      </w:r>
    </w:p>
    <w:p w14:paraId="3333F695" w14:textId="65395842" w:rsidR="00B85A20" w:rsidRDefault="00B85A20" w:rsidP="00B85A20">
      <w:pPr>
        <w:tabs>
          <w:tab w:val="left" w:pos="720"/>
        </w:tabs>
        <w:autoSpaceDE w:val="0"/>
        <w:autoSpaceDN w:val="0"/>
        <w:adjustRightInd w:val="0"/>
        <w:spacing w:after="0" w:line="240" w:lineRule="auto"/>
        <w:rPr>
          <w:rFonts w:asciiTheme="minorHAnsi" w:hAnsiTheme="minorHAnsi" w:cs="MinionPro-Regular"/>
          <w:b/>
          <w:sz w:val="18"/>
          <w:szCs w:val="18"/>
        </w:rPr>
      </w:pPr>
      <w:r>
        <w:rPr>
          <w:rFonts w:asciiTheme="minorHAnsi" w:hAnsiTheme="minorHAnsi" w:cs="MinionPro-Regular"/>
          <w:b/>
          <w:sz w:val="18"/>
          <w:szCs w:val="18"/>
        </w:rPr>
        <w:t>Dual Enrollment option with Rio Salado College</w:t>
      </w:r>
    </w:p>
    <w:p w14:paraId="199B8D85" w14:textId="77777777" w:rsidR="00B85A20" w:rsidRDefault="00B85A20" w:rsidP="00B85A20">
      <w:pPr>
        <w:tabs>
          <w:tab w:val="left" w:pos="720"/>
        </w:tabs>
        <w:autoSpaceDE w:val="0"/>
        <w:autoSpaceDN w:val="0"/>
        <w:adjustRightInd w:val="0"/>
        <w:spacing w:after="0" w:line="240" w:lineRule="auto"/>
        <w:rPr>
          <w:rFonts w:asciiTheme="minorHAnsi" w:hAnsiTheme="minorHAnsi" w:cs="MinionPro-Regular"/>
          <w:b/>
          <w:sz w:val="18"/>
          <w:szCs w:val="18"/>
        </w:rPr>
      </w:pPr>
    </w:p>
    <w:p w14:paraId="661909A6" w14:textId="77BA8E30" w:rsidR="00C054F7" w:rsidRDefault="00C054F7">
      <w:pPr>
        <w:rPr>
          <w:rFonts w:asciiTheme="minorHAnsi" w:hAnsiTheme="minorHAnsi" w:cs="MinionPro-Regular"/>
          <w:b/>
          <w:sz w:val="18"/>
          <w:szCs w:val="18"/>
        </w:rPr>
      </w:pPr>
      <w:r>
        <w:rPr>
          <w:rFonts w:asciiTheme="minorHAnsi" w:hAnsiTheme="minorHAnsi" w:cs="MinionPro-Regular"/>
          <w:b/>
          <w:sz w:val="18"/>
          <w:szCs w:val="18"/>
        </w:rPr>
        <w:br w:type="page"/>
      </w:r>
    </w:p>
    <w:p w14:paraId="69940908" w14:textId="77777777" w:rsidR="00F4267C" w:rsidRPr="00EF65FE" w:rsidRDefault="00F4267C" w:rsidP="00A440E5">
      <w:pPr>
        <w:pStyle w:val="Heading1"/>
        <w:tabs>
          <w:tab w:val="left" w:pos="720"/>
        </w:tabs>
        <w:rPr>
          <w:rFonts w:asciiTheme="minorHAnsi" w:hAnsiTheme="minorHAnsi"/>
          <w:b/>
          <w:sz w:val="22"/>
          <w:szCs w:val="22"/>
        </w:rPr>
      </w:pPr>
      <w:bookmarkStart w:id="52" w:name="_Toc64623579"/>
      <w:r w:rsidRPr="00EF65FE">
        <w:rPr>
          <w:rFonts w:asciiTheme="minorHAnsi" w:hAnsiTheme="minorHAnsi"/>
          <w:b/>
          <w:sz w:val="24"/>
          <w:szCs w:val="24"/>
        </w:rPr>
        <w:t>Mathematics</w:t>
      </w:r>
      <w:bookmarkEnd w:id="52"/>
    </w:p>
    <w:p w14:paraId="6F2B6F0A" w14:textId="77777777" w:rsidR="00F4267C" w:rsidRPr="00DE0576" w:rsidRDefault="00F4267C" w:rsidP="00A440E5">
      <w:pPr>
        <w:tabs>
          <w:tab w:val="left" w:pos="720"/>
        </w:tabs>
        <w:spacing w:after="0"/>
        <w:rPr>
          <w:rFonts w:asciiTheme="minorHAnsi" w:hAnsiTheme="minorHAnsi"/>
          <w:b/>
          <w:sz w:val="20"/>
          <w:szCs w:val="20"/>
        </w:rPr>
      </w:pPr>
      <w:r w:rsidRPr="00DE0576">
        <w:rPr>
          <w:rFonts w:asciiTheme="minorHAnsi" w:hAnsiTheme="minorHAnsi"/>
          <w:b/>
          <w:sz w:val="20"/>
          <w:szCs w:val="20"/>
        </w:rPr>
        <w:t>Subject Area Goals:</w:t>
      </w:r>
    </w:p>
    <w:p w14:paraId="704FCB7D" w14:textId="77777777" w:rsidR="00897A39" w:rsidRDefault="00E43FC1" w:rsidP="00A440E5">
      <w:pPr>
        <w:pStyle w:val="ListParagraph"/>
        <w:numPr>
          <w:ilvl w:val="0"/>
          <w:numId w:val="22"/>
        </w:numPr>
        <w:tabs>
          <w:tab w:val="left" w:pos="720"/>
        </w:tabs>
        <w:spacing w:after="0"/>
        <w:ind w:left="0"/>
        <w:rPr>
          <w:rFonts w:asciiTheme="minorHAnsi" w:hAnsiTheme="minorHAnsi"/>
          <w:sz w:val="20"/>
          <w:szCs w:val="20"/>
        </w:rPr>
      </w:pPr>
      <w:r w:rsidRPr="00897A39">
        <w:rPr>
          <w:rFonts w:asciiTheme="minorHAnsi" w:hAnsiTheme="minorHAnsi"/>
          <w:sz w:val="20"/>
          <w:szCs w:val="20"/>
        </w:rPr>
        <w:t>Scholars</w:t>
      </w:r>
      <w:r w:rsidR="00F4267C" w:rsidRPr="00897A39">
        <w:rPr>
          <w:rFonts w:asciiTheme="minorHAnsi" w:hAnsiTheme="minorHAnsi"/>
          <w:sz w:val="20"/>
          <w:szCs w:val="20"/>
        </w:rPr>
        <w:t xml:space="preserve"> will learn to recognize, analyze and describe patterns and relationships in real numbers, algebraic functions, and geometric figures. </w:t>
      </w:r>
    </w:p>
    <w:p w14:paraId="403E7A2A" w14:textId="77777777" w:rsidR="00897A39" w:rsidRDefault="00E43FC1" w:rsidP="00A440E5">
      <w:pPr>
        <w:pStyle w:val="ListParagraph"/>
        <w:numPr>
          <w:ilvl w:val="0"/>
          <w:numId w:val="22"/>
        </w:numPr>
        <w:tabs>
          <w:tab w:val="left" w:pos="720"/>
        </w:tabs>
        <w:spacing w:after="0"/>
        <w:ind w:left="0"/>
        <w:rPr>
          <w:rFonts w:asciiTheme="minorHAnsi" w:hAnsiTheme="minorHAnsi"/>
          <w:sz w:val="20"/>
          <w:szCs w:val="20"/>
        </w:rPr>
      </w:pPr>
      <w:r w:rsidRPr="00897A39">
        <w:rPr>
          <w:rFonts w:asciiTheme="minorHAnsi" w:hAnsiTheme="minorHAnsi"/>
          <w:sz w:val="20"/>
          <w:szCs w:val="20"/>
        </w:rPr>
        <w:t>Scholars</w:t>
      </w:r>
      <w:r w:rsidR="00F4267C" w:rsidRPr="00897A39">
        <w:rPr>
          <w:rFonts w:asciiTheme="minorHAnsi" w:hAnsiTheme="minorHAnsi"/>
          <w:sz w:val="20"/>
          <w:szCs w:val="20"/>
        </w:rPr>
        <w:t xml:space="preserve"> will strengthen and deepen their number sense and their ability to organize their thoughts and use logic, both inductive and deductive to solve real world problems. </w:t>
      </w:r>
    </w:p>
    <w:p w14:paraId="37E16B8F" w14:textId="46BC55A6" w:rsidR="00F4267C" w:rsidRDefault="00F4267C" w:rsidP="00A440E5">
      <w:pPr>
        <w:pStyle w:val="ListParagraph"/>
        <w:numPr>
          <w:ilvl w:val="0"/>
          <w:numId w:val="22"/>
        </w:numPr>
        <w:tabs>
          <w:tab w:val="left" w:pos="720"/>
        </w:tabs>
        <w:spacing w:after="0"/>
        <w:ind w:left="0"/>
        <w:rPr>
          <w:rFonts w:asciiTheme="minorHAnsi" w:hAnsiTheme="minorHAnsi"/>
          <w:sz w:val="20"/>
          <w:szCs w:val="20"/>
        </w:rPr>
      </w:pPr>
      <w:r w:rsidRPr="00897A39">
        <w:rPr>
          <w:rFonts w:asciiTheme="minorHAnsi" w:hAnsiTheme="minorHAnsi"/>
          <w:sz w:val="20"/>
          <w:szCs w:val="20"/>
        </w:rPr>
        <w:t xml:space="preserve">Scholars must complete at least 4 years of math. Beginning with the class of 2013, all </w:t>
      </w:r>
      <w:r w:rsidR="00E43FC1" w:rsidRPr="00897A39">
        <w:rPr>
          <w:rFonts w:asciiTheme="minorHAnsi" w:hAnsiTheme="minorHAnsi"/>
          <w:sz w:val="20"/>
          <w:szCs w:val="20"/>
        </w:rPr>
        <w:t>scholars</w:t>
      </w:r>
      <w:r w:rsidRPr="00897A39">
        <w:rPr>
          <w:rFonts w:asciiTheme="minorHAnsi" w:hAnsiTheme="minorHAnsi"/>
          <w:sz w:val="20"/>
          <w:szCs w:val="20"/>
        </w:rPr>
        <w:t xml:space="preserve"> must complete Algebra I, Geometry, Algebra II and </w:t>
      </w:r>
      <w:r w:rsidR="00D63C1F">
        <w:rPr>
          <w:rFonts w:asciiTheme="minorHAnsi" w:hAnsiTheme="minorHAnsi"/>
          <w:sz w:val="20"/>
          <w:szCs w:val="20"/>
        </w:rPr>
        <w:t xml:space="preserve">a higher level of math such as </w:t>
      </w:r>
      <w:r w:rsidRPr="00897A39">
        <w:rPr>
          <w:rFonts w:asciiTheme="minorHAnsi" w:hAnsiTheme="minorHAnsi"/>
          <w:sz w:val="20"/>
          <w:szCs w:val="20"/>
        </w:rPr>
        <w:t>Pre-Calculus</w:t>
      </w:r>
      <w:r w:rsidR="00D63C1F">
        <w:rPr>
          <w:rFonts w:asciiTheme="minorHAnsi" w:hAnsiTheme="minorHAnsi"/>
          <w:sz w:val="20"/>
          <w:szCs w:val="20"/>
        </w:rPr>
        <w:t>, College Mathematics or Financial Algebra.</w:t>
      </w:r>
    </w:p>
    <w:p w14:paraId="41300A48" w14:textId="77777777" w:rsidR="00F4267C" w:rsidRPr="00DE0576" w:rsidRDefault="00F4267C" w:rsidP="00CA1321">
      <w:pPr>
        <w:pStyle w:val="Heading3"/>
        <w:tabs>
          <w:tab w:val="left" w:pos="720"/>
        </w:tabs>
        <w:jc w:val="left"/>
        <w:rPr>
          <w:rFonts w:asciiTheme="minorHAnsi" w:hAnsiTheme="minorHAnsi"/>
          <w:b/>
          <w:sz w:val="20"/>
          <w:szCs w:val="20"/>
        </w:rPr>
      </w:pPr>
      <w:bookmarkStart w:id="53" w:name="_Toc64623580"/>
      <w:r w:rsidRPr="00DE0576">
        <w:rPr>
          <w:rFonts w:asciiTheme="minorHAnsi" w:hAnsiTheme="minorHAnsi"/>
          <w:b/>
          <w:sz w:val="20"/>
          <w:szCs w:val="20"/>
        </w:rPr>
        <w:t>630 Algebra I</w:t>
      </w:r>
      <w:bookmarkEnd w:id="53"/>
      <w:r w:rsidRPr="00DE0576">
        <w:rPr>
          <w:rFonts w:asciiTheme="minorHAnsi" w:hAnsiTheme="minorHAnsi"/>
          <w:b/>
          <w:sz w:val="20"/>
          <w:szCs w:val="20"/>
        </w:rPr>
        <w:t xml:space="preserve">                   </w:t>
      </w:r>
      <w:r w:rsidR="00EF65FE">
        <w:rPr>
          <w:rFonts w:asciiTheme="minorHAnsi" w:hAnsiTheme="minorHAnsi"/>
          <w:b/>
          <w:sz w:val="20"/>
          <w:szCs w:val="20"/>
        </w:rPr>
        <w:t xml:space="preserve"> </w:t>
      </w:r>
      <w:r w:rsidR="00CA1321">
        <w:rPr>
          <w:rFonts w:asciiTheme="minorHAnsi" w:hAnsiTheme="minorHAnsi"/>
          <w:b/>
          <w:sz w:val="20"/>
          <w:szCs w:val="20"/>
        </w:rPr>
        <w:t xml:space="preserve"> </w:t>
      </w:r>
      <w:r w:rsidR="00706A51">
        <w:rPr>
          <w:rFonts w:asciiTheme="minorHAnsi" w:hAnsiTheme="minorHAnsi"/>
          <w:b/>
          <w:sz w:val="20"/>
          <w:szCs w:val="20"/>
        </w:rPr>
        <w:t xml:space="preserve"> </w:t>
      </w:r>
      <w:r w:rsidR="00561665">
        <w:rPr>
          <w:rFonts w:asciiTheme="minorHAnsi" w:hAnsiTheme="minorHAnsi"/>
          <w:b/>
          <w:sz w:val="20"/>
          <w:szCs w:val="20"/>
        </w:rPr>
        <w:tab/>
      </w:r>
      <w:r w:rsidR="000C32DA">
        <w:rPr>
          <w:rFonts w:asciiTheme="minorHAnsi" w:hAnsiTheme="minorHAnsi"/>
          <w:b/>
          <w:sz w:val="18"/>
          <w:szCs w:val="18"/>
        </w:rPr>
        <w:t xml:space="preserve"> </w:t>
      </w:r>
    </w:p>
    <w:p w14:paraId="6B0753A1" w14:textId="77777777" w:rsidR="00F4267C" w:rsidRPr="00DE0576" w:rsidRDefault="00E43FC1" w:rsidP="00A440E5">
      <w:pPr>
        <w:tabs>
          <w:tab w:val="left" w:pos="720"/>
        </w:tabs>
        <w:autoSpaceDE w:val="0"/>
        <w:autoSpaceDN w:val="0"/>
        <w:adjustRightInd w:val="0"/>
        <w:spacing w:after="0" w:line="240" w:lineRule="auto"/>
        <w:rPr>
          <w:rFonts w:asciiTheme="minorHAnsi" w:hAnsiTheme="minorHAnsi"/>
          <w:sz w:val="20"/>
          <w:szCs w:val="20"/>
        </w:rPr>
      </w:pPr>
      <w:r>
        <w:rPr>
          <w:rFonts w:asciiTheme="minorHAnsi" w:hAnsiTheme="minorHAnsi"/>
          <w:sz w:val="20"/>
          <w:szCs w:val="20"/>
        </w:rPr>
        <w:t>Scholars</w:t>
      </w:r>
      <w:r w:rsidR="00F4267C" w:rsidRPr="00DE0576">
        <w:rPr>
          <w:rFonts w:asciiTheme="minorHAnsi" w:hAnsiTheme="minorHAnsi"/>
          <w:sz w:val="20"/>
          <w:szCs w:val="20"/>
        </w:rPr>
        <w:t xml:space="preserve"> enrolled in this course will learn problem solving approaches, thinking and algebraic skills necessary for future mathematics courses and other disciplines. It includes a study of real number systems, linear equations, linear inequalities, exponential functions, quadratic equations, and statistics. </w:t>
      </w:r>
      <w:r>
        <w:rPr>
          <w:rFonts w:asciiTheme="minorHAnsi" w:hAnsiTheme="minorHAnsi"/>
          <w:sz w:val="20"/>
          <w:szCs w:val="20"/>
        </w:rPr>
        <w:t>Scholars</w:t>
      </w:r>
      <w:r w:rsidR="00F4267C" w:rsidRPr="00DE0576">
        <w:rPr>
          <w:rFonts w:asciiTheme="minorHAnsi" w:hAnsiTheme="minorHAnsi"/>
          <w:sz w:val="20"/>
          <w:szCs w:val="20"/>
        </w:rPr>
        <w:t xml:space="preserve"> must show mastery of Algebra 1 before advancing to Geometry.</w:t>
      </w:r>
    </w:p>
    <w:p w14:paraId="132041C6" w14:textId="3658B0C9" w:rsidR="00F4267C" w:rsidRDefault="00F4267C" w:rsidP="00A440E5">
      <w:pPr>
        <w:tabs>
          <w:tab w:val="left" w:pos="720"/>
        </w:tabs>
        <w:autoSpaceDE w:val="0"/>
        <w:autoSpaceDN w:val="0"/>
        <w:adjustRightInd w:val="0"/>
        <w:spacing w:after="0" w:line="240" w:lineRule="auto"/>
        <w:rPr>
          <w:rFonts w:asciiTheme="minorHAnsi" w:hAnsiTheme="minorHAnsi" w:cs="MinionPro-Regular"/>
          <w:b/>
          <w:color w:val="231F20"/>
          <w:sz w:val="18"/>
          <w:szCs w:val="18"/>
        </w:rPr>
      </w:pPr>
      <w:r w:rsidRPr="00EF65FE">
        <w:rPr>
          <w:rFonts w:asciiTheme="minorHAnsi" w:hAnsiTheme="minorHAnsi" w:cs="MinionPro-Regular"/>
          <w:b/>
          <w:color w:val="231F20"/>
          <w:sz w:val="18"/>
          <w:szCs w:val="18"/>
        </w:rPr>
        <w:t>Prerequisites: Pre-Algebra.</w:t>
      </w:r>
    </w:p>
    <w:p w14:paraId="57880D30" w14:textId="77777777" w:rsidR="00F4267C" w:rsidRPr="00DE0576" w:rsidRDefault="00F4267C" w:rsidP="00CA1321">
      <w:pPr>
        <w:pStyle w:val="Heading3"/>
        <w:tabs>
          <w:tab w:val="left" w:pos="720"/>
        </w:tabs>
        <w:jc w:val="left"/>
        <w:rPr>
          <w:rFonts w:asciiTheme="minorHAnsi" w:hAnsiTheme="minorHAnsi"/>
          <w:b/>
          <w:sz w:val="20"/>
          <w:szCs w:val="20"/>
        </w:rPr>
      </w:pPr>
      <w:bookmarkStart w:id="54" w:name="_Toc64623581"/>
      <w:r w:rsidRPr="00DE0576">
        <w:rPr>
          <w:rFonts w:asciiTheme="minorHAnsi" w:hAnsiTheme="minorHAnsi"/>
          <w:b/>
          <w:sz w:val="20"/>
          <w:szCs w:val="20"/>
        </w:rPr>
        <w:t>645 Geometr</w:t>
      </w:r>
      <w:r w:rsidR="00AF5F37">
        <w:rPr>
          <w:rFonts w:asciiTheme="minorHAnsi" w:hAnsiTheme="minorHAnsi"/>
          <w:b/>
          <w:sz w:val="20"/>
          <w:szCs w:val="20"/>
        </w:rPr>
        <w:t>y</w:t>
      </w:r>
      <w:bookmarkEnd w:id="54"/>
      <w:r w:rsidRPr="00DE0576">
        <w:rPr>
          <w:rFonts w:asciiTheme="minorHAnsi" w:hAnsiTheme="minorHAnsi"/>
          <w:b/>
          <w:sz w:val="20"/>
          <w:szCs w:val="20"/>
        </w:rPr>
        <w:t xml:space="preserve">                        </w:t>
      </w:r>
      <w:r w:rsidR="00561665">
        <w:rPr>
          <w:rFonts w:asciiTheme="minorHAnsi" w:hAnsiTheme="minorHAnsi"/>
          <w:b/>
          <w:sz w:val="20"/>
          <w:szCs w:val="20"/>
        </w:rPr>
        <w:t xml:space="preserve">                           </w:t>
      </w:r>
    </w:p>
    <w:p w14:paraId="196ED67D" w14:textId="77777777" w:rsidR="00F4267C" w:rsidRPr="00DE0576" w:rsidRDefault="00F4267C" w:rsidP="00A440E5">
      <w:pPr>
        <w:tabs>
          <w:tab w:val="left" w:pos="720"/>
        </w:tabs>
        <w:autoSpaceDE w:val="0"/>
        <w:autoSpaceDN w:val="0"/>
        <w:adjustRightInd w:val="0"/>
        <w:spacing w:after="0" w:line="240" w:lineRule="auto"/>
        <w:rPr>
          <w:rFonts w:asciiTheme="minorHAnsi" w:hAnsiTheme="minorHAnsi"/>
          <w:sz w:val="20"/>
          <w:szCs w:val="20"/>
        </w:rPr>
      </w:pPr>
      <w:r w:rsidRPr="00DE0576">
        <w:rPr>
          <w:rFonts w:asciiTheme="minorHAnsi" w:hAnsiTheme="minorHAnsi"/>
          <w:sz w:val="20"/>
          <w:szCs w:val="20"/>
        </w:rPr>
        <w:t xml:space="preserve">This course will review and extend the skills and topics mastered in Algebra 1. It places emphasis on plane geometry and also includes some solid and coordinate geometry. The course provides </w:t>
      </w:r>
      <w:r w:rsidR="00E43FC1">
        <w:rPr>
          <w:rFonts w:asciiTheme="minorHAnsi" w:hAnsiTheme="minorHAnsi"/>
          <w:sz w:val="20"/>
          <w:szCs w:val="20"/>
        </w:rPr>
        <w:t>scholars</w:t>
      </w:r>
      <w:r w:rsidRPr="00DE0576">
        <w:rPr>
          <w:rFonts w:asciiTheme="minorHAnsi" w:hAnsiTheme="minorHAnsi"/>
          <w:sz w:val="20"/>
          <w:szCs w:val="20"/>
        </w:rPr>
        <w:t xml:space="preserve"> with the opportunity to improve their understanding of spatial relationships, develop inductive and deductive thinking skills, improve problem solving skills in geometric settings, relate algebra to geometry, and develop a deep understanding of ratio and proportion concepts. A protractor, compass, ruler, and scientific calculator are required. </w:t>
      </w:r>
      <w:r w:rsidR="00E43FC1">
        <w:rPr>
          <w:rFonts w:asciiTheme="minorHAnsi" w:hAnsiTheme="minorHAnsi"/>
          <w:sz w:val="20"/>
          <w:szCs w:val="20"/>
        </w:rPr>
        <w:t>Scholars</w:t>
      </w:r>
      <w:r w:rsidRPr="00DE0576">
        <w:rPr>
          <w:rFonts w:asciiTheme="minorHAnsi" w:hAnsiTheme="minorHAnsi"/>
          <w:sz w:val="20"/>
          <w:szCs w:val="20"/>
        </w:rPr>
        <w:t xml:space="preserve"> must show mastery of Geometry before advancing to Algebra II.</w:t>
      </w:r>
    </w:p>
    <w:p w14:paraId="4C272A0A" w14:textId="77777777" w:rsidR="00E83E4C" w:rsidRDefault="00F4267C" w:rsidP="00A440E5">
      <w:pPr>
        <w:tabs>
          <w:tab w:val="left" w:pos="720"/>
        </w:tabs>
        <w:autoSpaceDE w:val="0"/>
        <w:autoSpaceDN w:val="0"/>
        <w:adjustRightInd w:val="0"/>
        <w:spacing w:after="0" w:line="240" w:lineRule="auto"/>
        <w:rPr>
          <w:rFonts w:asciiTheme="minorHAnsi" w:hAnsiTheme="minorHAnsi"/>
          <w:b/>
          <w:sz w:val="18"/>
          <w:szCs w:val="18"/>
        </w:rPr>
      </w:pPr>
      <w:r w:rsidRPr="00EF65FE">
        <w:rPr>
          <w:rFonts w:asciiTheme="minorHAnsi" w:hAnsiTheme="minorHAnsi" w:cs="MinionPro-Regular"/>
          <w:b/>
          <w:color w:val="231F20"/>
          <w:sz w:val="18"/>
          <w:szCs w:val="18"/>
        </w:rPr>
        <w:t>Prerequisites: Algebra I.</w:t>
      </w:r>
      <w:r w:rsidR="00534707">
        <w:rPr>
          <w:rFonts w:asciiTheme="minorHAnsi" w:hAnsiTheme="minorHAnsi" w:cs="MinionPro-Regular"/>
          <w:b/>
          <w:color w:val="231F20"/>
          <w:sz w:val="18"/>
          <w:szCs w:val="18"/>
        </w:rPr>
        <w:t xml:space="preserve"> </w:t>
      </w:r>
      <w:r w:rsidRPr="00EF65FE">
        <w:rPr>
          <w:rFonts w:asciiTheme="minorHAnsi" w:hAnsiTheme="minorHAnsi"/>
          <w:b/>
          <w:sz w:val="18"/>
          <w:szCs w:val="18"/>
        </w:rPr>
        <w:t>Requirements: Protractor, Ruler, Compass and Scientific Calculator.</w:t>
      </w:r>
    </w:p>
    <w:p w14:paraId="1AA3AA43" w14:textId="77777777" w:rsidR="00F4267C" w:rsidRPr="00DE0576" w:rsidRDefault="00F4267C" w:rsidP="00CA1321">
      <w:pPr>
        <w:pStyle w:val="Heading3"/>
        <w:tabs>
          <w:tab w:val="left" w:pos="720"/>
        </w:tabs>
        <w:jc w:val="left"/>
        <w:rPr>
          <w:rFonts w:asciiTheme="minorHAnsi" w:hAnsiTheme="minorHAnsi"/>
          <w:b/>
          <w:sz w:val="20"/>
          <w:szCs w:val="20"/>
        </w:rPr>
      </w:pPr>
      <w:bookmarkStart w:id="55" w:name="_Toc64623582"/>
      <w:r w:rsidRPr="00DE0576">
        <w:rPr>
          <w:rFonts w:asciiTheme="minorHAnsi" w:hAnsiTheme="minorHAnsi"/>
          <w:b/>
          <w:sz w:val="20"/>
          <w:szCs w:val="20"/>
        </w:rPr>
        <w:t>650 Algebra II</w:t>
      </w:r>
      <w:bookmarkEnd w:id="55"/>
      <w:r w:rsidRPr="00DE0576">
        <w:rPr>
          <w:rFonts w:asciiTheme="minorHAnsi" w:hAnsiTheme="minorHAnsi"/>
          <w:b/>
          <w:sz w:val="20"/>
          <w:szCs w:val="20"/>
        </w:rPr>
        <w:t xml:space="preserve">                </w:t>
      </w:r>
      <w:r w:rsidR="00EF65FE">
        <w:rPr>
          <w:rFonts w:asciiTheme="minorHAnsi" w:hAnsiTheme="minorHAnsi"/>
          <w:b/>
          <w:sz w:val="20"/>
          <w:szCs w:val="20"/>
        </w:rPr>
        <w:t xml:space="preserve">       </w:t>
      </w:r>
      <w:r w:rsidR="00561665">
        <w:rPr>
          <w:rFonts w:asciiTheme="minorHAnsi" w:hAnsiTheme="minorHAnsi"/>
          <w:b/>
          <w:sz w:val="20"/>
          <w:szCs w:val="20"/>
        </w:rPr>
        <w:t xml:space="preserve">                           </w:t>
      </w:r>
      <w:r w:rsidR="00EF65FE">
        <w:rPr>
          <w:rFonts w:asciiTheme="minorHAnsi" w:hAnsiTheme="minorHAnsi"/>
          <w:b/>
          <w:sz w:val="20"/>
          <w:szCs w:val="20"/>
        </w:rPr>
        <w:t xml:space="preserve"> </w:t>
      </w:r>
    </w:p>
    <w:p w14:paraId="13C78C55" w14:textId="77777777" w:rsidR="00F4267C" w:rsidRPr="00DE0576" w:rsidRDefault="00F4267C" w:rsidP="00A440E5">
      <w:pPr>
        <w:tabs>
          <w:tab w:val="left" w:pos="720"/>
        </w:tabs>
        <w:autoSpaceDE w:val="0"/>
        <w:autoSpaceDN w:val="0"/>
        <w:adjustRightInd w:val="0"/>
        <w:spacing w:after="0" w:line="240" w:lineRule="auto"/>
        <w:rPr>
          <w:rFonts w:asciiTheme="minorHAnsi" w:hAnsiTheme="minorHAnsi" w:cs="MinionPro-Regular"/>
          <w:b/>
          <w:color w:val="231F20"/>
          <w:sz w:val="20"/>
          <w:szCs w:val="20"/>
        </w:rPr>
      </w:pPr>
      <w:r w:rsidRPr="00DE0576">
        <w:rPr>
          <w:rFonts w:asciiTheme="minorHAnsi" w:hAnsiTheme="minorHAnsi"/>
          <w:sz w:val="20"/>
          <w:szCs w:val="20"/>
        </w:rPr>
        <w:t xml:space="preserve">This course will cover topics in advanced Algebra and Geometry. </w:t>
      </w:r>
      <w:r w:rsidR="00E43FC1">
        <w:rPr>
          <w:rFonts w:asciiTheme="minorHAnsi" w:hAnsiTheme="minorHAnsi"/>
          <w:sz w:val="20"/>
          <w:szCs w:val="20"/>
        </w:rPr>
        <w:t>Scholars</w:t>
      </w:r>
      <w:r w:rsidRPr="00DE0576">
        <w:rPr>
          <w:rFonts w:asciiTheme="minorHAnsi" w:hAnsiTheme="minorHAnsi"/>
          <w:sz w:val="20"/>
          <w:szCs w:val="20"/>
        </w:rPr>
        <w:t xml:space="preserve"> will further their understanding of linear functions, quadratic equations, matrices, logarithms, rational and radical equations, statistics, and series and sequences. </w:t>
      </w:r>
      <w:r w:rsidR="00E43FC1">
        <w:rPr>
          <w:rFonts w:asciiTheme="minorHAnsi" w:hAnsiTheme="minorHAnsi"/>
          <w:sz w:val="20"/>
          <w:szCs w:val="20"/>
        </w:rPr>
        <w:t>Scholars</w:t>
      </w:r>
      <w:r w:rsidRPr="00DE0576">
        <w:rPr>
          <w:rFonts w:asciiTheme="minorHAnsi" w:hAnsiTheme="minorHAnsi"/>
          <w:sz w:val="20"/>
          <w:szCs w:val="20"/>
        </w:rPr>
        <w:t xml:space="preserve"> will discuss and solve real-life applications of the studied topics. Algebra II will help prepare </w:t>
      </w:r>
      <w:r w:rsidR="00E43FC1">
        <w:rPr>
          <w:rFonts w:asciiTheme="minorHAnsi" w:hAnsiTheme="minorHAnsi"/>
          <w:sz w:val="20"/>
          <w:szCs w:val="20"/>
        </w:rPr>
        <w:t>scholars</w:t>
      </w:r>
      <w:r w:rsidRPr="00DE0576">
        <w:rPr>
          <w:rFonts w:asciiTheme="minorHAnsi" w:hAnsiTheme="minorHAnsi"/>
          <w:sz w:val="20"/>
          <w:szCs w:val="20"/>
        </w:rPr>
        <w:t xml:space="preserve"> for college math courses and for Pre-Calculus.</w:t>
      </w:r>
      <w:r w:rsidRPr="00DE0576">
        <w:rPr>
          <w:rFonts w:asciiTheme="minorHAnsi" w:hAnsiTheme="minorHAnsi" w:cs="MinionPro-Regular"/>
          <w:b/>
          <w:color w:val="231F20"/>
          <w:sz w:val="20"/>
          <w:szCs w:val="20"/>
        </w:rPr>
        <w:t xml:space="preserve"> </w:t>
      </w:r>
    </w:p>
    <w:p w14:paraId="695F50FF" w14:textId="56613C86" w:rsidR="00172770" w:rsidRDefault="00F4267C" w:rsidP="00943C7B">
      <w:pPr>
        <w:tabs>
          <w:tab w:val="left" w:pos="720"/>
        </w:tabs>
        <w:autoSpaceDE w:val="0"/>
        <w:autoSpaceDN w:val="0"/>
        <w:adjustRightInd w:val="0"/>
        <w:spacing w:after="0" w:line="240" w:lineRule="auto"/>
        <w:rPr>
          <w:rFonts w:asciiTheme="minorHAnsi" w:hAnsiTheme="minorHAnsi" w:cs="MinionPro-Regular"/>
          <w:b/>
          <w:color w:val="231F20"/>
          <w:sz w:val="18"/>
          <w:szCs w:val="18"/>
        </w:rPr>
      </w:pPr>
      <w:r w:rsidRPr="00EF65FE">
        <w:rPr>
          <w:rFonts w:asciiTheme="minorHAnsi" w:hAnsiTheme="minorHAnsi" w:cs="MinionPro-Regular"/>
          <w:b/>
          <w:color w:val="231F20"/>
          <w:sz w:val="18"/>
          <w:szCs w:val="18"/>
        </w:rPr>
        <w:t xml:space="preserve">Prerequisites: </w:t>
      </w:r>
      <w:r w:rsidR="00351A35">
        <w:rPr>
          <w:rFonts w:asciiTheme="minorHAnsi" w:hAnsiTheme="minorHAnsi" w:cs="MinionPro-Regular"/>
          <w:b/>
          <w:color w:val="231F20"/>
          <w:sz w:val="18"/>
          <w:szCs w:val="18"/>
        </w:rPr>
        <w:t>Geometry</w:t>
      </w:r>
      <w:r w:rsidR="00943C7B">
        <w:rPr>
          <w:rFonts w:asciiTheme="minorHAnsi" w:hAnsiTheme="minorHAnsi" w:cs="MinionPro-Regular"/>
          <w:b/>
          <w:color w:val="231F20"/>
          <w:sz w:val="18"/>
          <w:szCs w:val="18"/>
        </w:rPr>
        <w:t xml:space="preserve">    </w:t>
      </w:r>
    </w:p>
    <w:p w14:paraId="08B348B7" w14:textId="3DC99CC7" w:rsidR="00F4267C" w:rsidRDefault="00F4267C" w:rsidP="00943C7B">
      <w:pPr>
        <w:tabs>
          <w:tab w:val="left" w:pos="720"/>
        </w:tabs>
        <w:autoSpaceDE w:val="0"/>
        <w:autoSpaceDN w:val="0"/>
        <w:adjustRightInd w:val="0"/>
        <w:spacing w:after="0" w:line="240" w:lineRule="auto"/>
        <w:rPr>
          <w:rFonts w:asciiTheme="minorHAnsi" w:hAnsiTheme="minorHAnsi"/>
          <w:b/>
          <w:sz w:val="18"/>
          <w:szCs w:val="18"/>
        </w:rPr>
      </w:pPr>
      <w:r w:rsidRPr="00EF65FE">
        <w:rPr>
          <w:rFonts w:asciiTheme="minorHAnsi" w:hAnsiTheme="minorHAnsi"/>
          <w:b/>
          <w:sz w:val="18"/>
          <w:szCs w:val="18"/>
        </w:rPr>
        <w:t>Requirements: Graphing Calculator</w:t>
      </w:r>
    </w:p>
    <w:p w14:paraId="6619AB28" w14:textId="4F69C89F" w:rsidR="00351A35" w:rsidRPr="00DE0576" w:rsidRDefault="00351A35" w:rsidP="00351A35">
      <w:pPr>
        <w:pStyle w:val="Heading3"/>
        <w:tabs>
          <w:tab w:val="left" w:pos="720"/>
        </w:tabs>
        <w:jc w:val="left"/>
        <w:rPr>
          <w:rFonts w:asciiTheme="minorHAnsi" w:hAnsiTheme="minorHAnsi"/>
          <w:b/>
          <w:sz w:val="20"/>
          <w:szCs w:val="20"/>
        </w:rPr>
      </w:pPr>
      <w:bookmarkStart w:id="56" w:name="_Toc64623583"/>
      <w:r w:rsidRPr="00710DFA">
        <w:rPr>
          <w:rFonts w:asciiTheme="minorHAnsi" w:hAnsiTheme="minorHAnsi"/>
          <w:b/>
          <w:sz w:val="20"/>
          <w:szCs w:val="20"/>
        </w:rPr>
        <w:t>MAT142 COLLEGE MATHEMATICS</w:t>
      </w:r>
      <w:bookmarkEnd w:id="56"/>
      <w:r w:rsidRPr="00DE0576">
        <w:rPr>
          <w:rFonts w:asciiTheme="minorHAnsi" w:hAnsiTheme="minorHAnsi"/>
          <w:b/>
          <w:sz w:val="20"/>
          <w:szCs w:val="20"/>
        </w:rPr>
        <w:tab/>
      </w:r>
      <w:r>
        <w:rPr>
          <w:rFonts w:asciiTheme="minorHAnsi" w:hAnsiTheme="minorHAnsi"/>
          <w:b/>
          <w:sz w:val="20"/>
          <w:szCs w:val="20"/>
        </w:rPr>
        <w:t xml:space="preserve">                                                  </w:t>
      </w:r>
    </w:p>
    <w:p w14:paraId="01C8102D" w14:textId="77777777" w:rsidR="00351A35" w:rsidRPr="00C350C7" w:rsidRDefault="00351A35" w:rsidP="00351A35">
      <w:pPr>
        <w:spacing w:after="0" w:line="240" w:lineRule="auto"/>
        <w:rPr>
          <w:rFonts w:asciiTheme="minorHAnsi" w:eastAsia="Times New Roman" w:hAnsiTheme="minorHAnsi" w:cstheme="minorHAnsi"/>
          <w:sz w:val="20"/>
          <w:szCs w:val="20"/>
        </w:rPr>
      </w:pPr>
      <w:r w:rsidRPr="00C350C7">
        <w:rPr>
          <w:rFonts w:asciiTheme="minorHAnsi" w:eastAsia="Times New Roman" w:hAnsiTheme="minorHAnsi" w:cstheme="minorHAnsi"/>
          <w:sz w:val="20"/>
          <w:szCs w:val="20"/>
        </w:rPr>
        <w:t>Working knowledge of college-level mathematics and its applications to real-life problems. Emphasis on understanding mathematical concepts and their applications. Topics include proportional reasoning, modeling, finance, probability, and statistics. </w:t>
      </w:r>
    </w:p>
    <w:p w14:paraId="73213E60" w14:textId="77777777" w:rsidR="00351A35" w:rsidRDefault="00351A35" w:rsidP="00351A35">
      <w:pPr>
        <w:tabs>
          <w:tab w:val="left" w:pos="720"/>
        </w:tabs>
        <w:autoSpaceDE w:val="0"/>
        <w:autoSpaceDN w:val="0"/>
        <w:adjustRightInd w:val="0"/>
        <w:spacing w:after="0" w:line="240" w:lineRule="auto"/>
        <w:rPr>
          <w:rFonts w:asciiTheme="minorHAnsi" w:hAnsiTheme="minorHAnsi" w:cs="MinionPro-Regular"/>
          <w:b/>
          <w:color w:val="231F20"/>
          <w:sz w:val="18"/>
          <w:szCs w:val="18"/>
        </w:rPr>
      </w:pPr>
      <w:r w:rsidRPr="00EF65FE">
        <w:rPr>
          <w:rFonts w:asciiTheme="minorHAnsi" w:hAnsiTheme="minorHAnsi" w:cs="MinionPro-Regular"/>
          <w:b/>
          <w:color w:val="231F20"/>
          <w:sz w:val="18"/>
          <w:szCs w:val="18"/>
        </w:rPr>
        <w:t xml:space="preserve">Prerequisites: </w:t>
      </w:r>
      <w:r>
        <w:rPr>
          <w:rFonts w:asciiTheme="minorHAnsi" w:hAnsiTheme="minorHAnsi" w:cs="MinionPro-Regular"/>
          <w:b/>
          <w:color w:val="231F20"/>
          <w:sz w:val="18"/>
          <w:szCs w:val="18"/>
        </w:rPr>
        <w:t>Algebra II</w:t>
      </w:r>
      <w:r w:rsidRPr="00EF65FE">
        <w:rPr>
          <w:rFonts w:asciiTheme="minorHAnsi" w:hAnsiTheme="minorHAnsi" w:cs="MinionPro-Regular"/>
          <w:b/>
          <w:color w:val="231F20"/>
          <w:sz w:val="18"/>
          <w:szCs w:val="18"/>
        </w:rPr>
        <w:t>.</w:t>
      </w:r>
      <w:r>
        <w:rPr>
          <w:rFonts w:asciiTheme="minorHAnsi" w:hAnsiTheme="minorHAnsi" w:cs="MinionPro-Regular"/>
          <w:b/>
          <w:color w:val="231F20"/>
          <w:sz w:val="18"/>
          <w:szCs w:val="18"/>
        </w:rPr>
        <w:t xml:space="preserve">  </w:t>
      </w:r>
    </w:p>
    <w:p w14:paraId="5D62D346" w14:textId="77777777" w:rsidR="00351A35" w:rsidRDefault="00351A35" w:rsidP="00351A35">
      <w:pPr>
        <w:tabs>
          <w:tab w:val="left" w:pos="720"/>
        </w:tabs>
        <w:autoSpaceDE w:val="0"/>
        <w:autoSpaceDN w:val="0"/>
        <w:adjustRightInd w:val="0"/>
        <w:spacing w:after="0" w:line="240" w:lineRule="auto"/>
        <w:rPr>
          <w:rFonts w:asciiTheme="minorHAnsi" w:hAnsiTheme="minorHAnsi"/>
          <w:b/>
          <w:sz w:val="18"/>
          <w:szCs w:val="18"/>
        </w:rPr>
      </w:pPr>
      <w:r w:rsidRPr="00EF65FE">
        <w:rPr>
          <w:rFonts w:asciiTheme="minorHAnsi" w:hAnsiTheme="minorHAnsi"/>
          <w:b/>
          <w:sz w:val="18"/>
          <w:szCs w:val="18"/>
        </w:rPr>
        <w:t>Requirements: Graphing Calculator</w:t>
      </w:r>
    </w:p>
    <w:p w14:paraId="335012A6" w14:textId="77777777" w:rsidR="00351A35" w:rsidRDefault="00351A35" w:rsidP="00351A35">
      <w:pPr>
        <w:tabs>
          <w:tab w:val="left" w:pos="720"/>
        </w:tabs>
        <w:autoSpaceDE w:val="0"/>
        <w:autoSpaceDN w:val="0"/>
        <w:adjustRightInd w:val="0"/>
        <w:spacing w:after="0" w:line="240" w:lineRule="auto"/>
        <w:rPr>
          <w:rFonts w:asciiTheme="minorHAnsi" w:hAnsiTheme="minorHAnsi"/>
          <w:b/>
          <w:sz w:val="18"/>
          <w:szCs w:val="18"/>
        </w:rPr>
      </w:pPr>
      <w:r w:rsidRPr="00C0136B">
        <w:rPr>
          <w:rFonts w:asciiTheme="minorHAnsi" w:hAnsiTheme="minorHAnsi" w:cs="MinionPro-Regular"/>
          <w:b/>
          <w:sz w:val="18"/>
          <w:szCs w:val="18"/>
        </w:rPr>
        <w:t>Dual Enrollment option with Rio Salado College</w:t>
      </w:r>
      <w:r>
        <w:rPr>
          <w:rFonts w:asciiTheme="minorHAnsi" w:hAnsiTheme="minorHAnsi" w:cs="MinionPro-Regular"/>
          <w:b/>
          <w:sz w:val="18"/>
          <w:szCs w:val="18"/>
        </w:rPr>
        <w:t xml:space="preserve"> MAT142 (Semester 2)</w:t>
      </w:r>
    </w:p>
    <w:p w14:paraId="60F9548B" w14:textId="77777777" w:rsidR="00F4267C" w:rsidRPr="00DE0576" w:rsidRDefault="00F4267C" w:rsidP="00CA1321">
      <w:pPr>
        <w:pStyle w:val="Heading3"/>
        <w:tabs>
          <w:tab w:val="left" w:pos="720"/>
        </w:tabs>
        <w:jc w:val="left"/>
        <w:rPr>
          <w:rFonts w:asciiTheme="minorHAnsi" w:hAnsiTheme="minorHAnsi"/>
          <w:b/>
          <w:sz w:val="20"/>
          <w:szCs w:val="20"/>
        </w:rPr>
      </w:pPr>
      <w:bookmarkStart w:id="57" w:name="_Toc64623584"/>
      <w:r w:rsidRPr="00DE0576">
        <w:rPr>
          <w:rFonts w:asciiTheme="minorHAnsi" w:hAnsiTheme="minorHAnsi"/>
          <w:b/>
          <w:sz w:val="20"/>
          <w:szCs w:val="20"/>
        </w:rPr>
        <w:t>651 Pre-Calculus</w:t>
      </w:r>
      <w:bookmarkEnd w:id="57"/>
      <w:r w:rsidRPr="00DE0576">
        <w:rPr>
          <w:rFonts w:asciiTheme="minorHAnsi" w:hAnsiTheme="minorHAnsi"/>
          <w:b/>
          <w:sz w:val="20"/>
          <w:szCs w:val="20"/>
        </w:rPr>
        <w:t xml:space="preserve">             </w:t>
      </w:r>
      <w:r w:rsidR="00CA1321">
        <w:rPr>
          <w:rFonts w:asciiTheme="minorHAnsi" w:hAnsiTheme="minorHAnsi"/>
          <w:b/>
          <w:sz w:val="20"/>
          <w:szCs w:val="20"/>
        </w:rPr>
        <w:t xml:space="preserve">      </w:t>
      </w:r>
      <w:r w:rsidRPr="00DE0576">
        <w:rPr>
          <w:rFonts w:asciiTheme="minorHAnsi" w:hAnsiTheme="minorHAnsi"/>
          <w:b/>
          <w:sz w:val="20"/>
          <w:szCs w:val="20"/>
        </w:rPr>
        <w:t xml:space="preserve"> </w:t>
      </w:r>
      <w:r w:rsidR="00561665">
        <w:rPr>
          <w:rFonts w:asciiTheme="minorHAnsi" w:hAnsiTheme="minorHAnsi"/>
          <w:b/>
          <w:sz w:val="20"/>
          <w:szCs w:val="20"/>
        </w:rPr>
        <w:t xml:space="preserve">                           </w:t>
      </w:r>
    </w:p>
    <w:p w14:paraId="582D3DF3" w14:textId="77777777" w:rsidR="00C423A9" w:rsidRDefault="00F4267C" w:rsidP="00A440E5">
      <w:pPr>
        <w:tabs>
          <w:tab w:val="left" w:pos="720"/>
        </w:tabs>
        <w:autoSpaceDE w:val="0"/>
        <w:autoSpaceDN w:val="0"/>
        <w:adjustRightInd w:val="0"/>
        <w:spacing w:after="0" w:line="240" w:lineRule="auto"/>
        <w:rPr>
          <w:rFonts w:asciiTheme="minorHAnsi" w:hAnsiTheme="minorHAnsi" w:cs="MinionPro-Regular"/>
          <w:b/>
          <w:color w:val="231F20"/>
          <w:sz w:val="20"/>
          <w:szCs w:val="20"/>
        </w:rPr>
      </w:pPr>
      <w:r w:rsidRPr="00DE0576">
        <w:rPr>
          <w:rFonts w:asciiTheme="minorHAnsi" w:hAnsiTheme="minorHAnsi"/>
          <w:sz w:val="20"/>
          <w:szCs w:val="20"/>
        </w:rPr>
        <w:t xml:space="preserve">An in-depth review and cross-course integration of all the topics covered in high school mathematics occupy the beginning of this course. </w:t>
      </w:r>
      <w:r w:rsidR="00E43FC1">
        <w:rPr>
          <w:rFonts w:asciiTheme="minorHAnsi" w:hAnsiTheme="minorHAnsi"/>
          <w:sz w:val="20"/>
          <w:szCs w:val="20"/>
        </w:rPr>
        <w:t>Scholars</w:t>
      </w:r>
      <w:r w:rsidRPr="00DE0576">
        <w:rPr>
          <w:rFonts w:asciiTheme="minorHAnsi" w:hAnsiTheme="minorHAnsi"/>
          <w:sz w:val="20"/>
          <w:szCs w:val="20"/>
        </w:rPr>
        <w:t xml:space="preserve"> will study polynomial and rational functions, logarithms, matrices, sequences and series, and analytic geometry. This course includes an in-depth study of trigonometric functions, identities, and vectors. The difficulty of Pre-Calculus is similar to that of a college freshman or sophomore math course. </w:t>
      </w:r>
      <w:r w:rsidR="00E43FC1">
        <w:rPr>
          <w:rFonts w:asciiTheme="minorHAnsi" w:hAnsiTheme="minorHAnsi"/>
          <w:sz w:val="20"/>
          <w:szCs w:val="20"/>
        </w:rPr>
        <w:t>Scholars</w:t>
      </w:r>
      <w:r w:rsidRPr="00DE0576">
        <w:rPr>
          <w:rFonts w:asciiTheme="minorHAnsi" w:hAnsiTheme="minorHAnsi"/>
          <w:sz w:val="20"/>
          <w:szCs w:val="20"/>
        </w:rPr>
        <w:t xml:space="preserve"> who excel in mathematics or are preparing to pursue an engineering or scientific degree in college are strongly encouraged to take this course. Successful completion of this course qualifies a student for a Math Distinction on his or her diploma. Graphing calculator required.</w:t>
      </w:r>
      <w:r w:rsidRPr="00DE0576">
        <w:rPr>
          <w:rFonts w:asciiTheme="minorHAnsi" w:hAnsiTheme="minorHAnsi" w:cs="MinionPro-Regular"/>
          <w:b/>
          <w:color w:val="231F20"/>
          <w:sz w:val="20"/>
          <w:szCs w:val="20"/>
        </w:rPr>
        <w:t xml:space="preserve"> </w:t>
      </w:r>
    </w:p>
    <w:p w14:paraId="5AAE6ADE" w14:textId="77777777" w:rsidR="00C207BB" w:rsidRDefault="00F4267C" w:rsidP="00943C7B">
      <w:pPr>
        <w:tabs>
          <w:tab w:val="left" w:pos="720"/>
        </w:tabs>
        <w:autoSpaceDE w:val="0"/>
        <w:autoSpaceDN w:val="0"/>
        <w:adjustRightInd w:val="0"/>
        <w:spacing w:after="0" w:line="240" w:lineRule="auto"/>
        <w:rPr>
          <w:rFonts w:asciiTheme="minorHAnsi" w:hAnsiTheme="minorHAnsi" w:cs="MinionPro-Regular"/>
          <w:b/>
          <w:color w:val="231F20"/>
          <w:sz w:val="18"/>
          <w:szCs w:val="18"/>
        </w:rPr>
      </w:pPr>
      <w:r w:rsidRPr="00EF65FE">
        <w:rPr>
          <w:rFonts w:asciiTheme="minorHAnsi" w:hAnsiTheme="minorHAnsi" w:cs="MinionPro-Regular"/>
          <w:b/>
          <w:color w:val="231F20"/>
          <w:sz w:val="18"/>
          <w:szCs w:val="18"/>
        </w:rPr>
        <w:t>Prerequisites: Algebra II.</w:t>
      </w:r>
      <w:r w:rsidR="00943C7B">
        <w:rPr>
          <w:rFonts w:asciiTheme="minorHAnsi" w:hAnsiTheme="minorHAnsi" w:cs="MinionPro-Regular"/>
          <w:b/>
          <w:color w:val="231F20"/>
          <w:sz w:val="18"/>
          <w:szCs w:val="18"/>
        </w:rPr>
        <w:t xml:space="preserve">  </w:t>
      </w:r>
    </w:p>
    <w:p w14:paraId="7046AD73" w14:textId="6E77E354" w:rsidR="00F4267C" w:rsidRDefault="00F4267C" w:rsidP="00943C7B">
      <w:pPr>
        <w:tabs>
          <w:tab w:val="left" w:pos="720"/>
        </w:tabs>
        <w:autoSpaceDE w:val="0"/>
        <w:autoSpaceDN w:val="0"/>
        <w:adjustRightInd w:val="0"/>
        <w:spacing w:after="0" w:line="240" w:lineRule="auto"/>
        <w:rPr>
          <w:rFonts w:asciiTheme="minorHAnsi" w:hAnsiTheme="minorHAnsi"/>
          <w:b/>
          <w:sz w:val="18"/>
          <w:szCs w:val="18"/>
        </w:rPr>
      </w:pPr>
      <w:r w:rsidRPr="00EF65FE">
        <w:rPr>
          <w:rFonts w:asciiTheme="minorHAnsi" w:hAnsiTheme="minorHAnsi"/>
          <w:b/>
          <w:sz w:val="18"/>
          <w:szCs w:val="18"/>
        </w:rPr>
        <w:t>Requirements: Graphing Calculator</w:t>
      </w:r>
    </w:p>
    <w:p w14:paraId="5A5C2A01" w14:textId="77777777" w:rsidR="00351A35" w:rsidRPr="00DE0576" w:rsidRDefault="00351A35" w:rsidP="00351A35">
      <w:pPr>
        <w:tabs>
          <w:tab w:val="left" w:pos="720"/>
        </w:tabs>
        <w:autoSpaceDE w:val="0"/>
        <w:autoSpaceDN w:val="0"/>
        <w:adjustRightInd w:val="0"/>
        <w:spacing w:after="0" w:line="240" w:lineRule="auto"/>
        <w:rPr>
          <w:rFonts w:asciiTheme="minorHAnsi" w:hAnsiTheme="minorHAnsi"/>
          <w:b/>
          <w:sz w:val="20"/>
          <w:szCs w:val="20"/>
        </w:rPr>
      </w:pPr>
      <w:r w:rsidRPr="006F3471">
        <w:rPr>
          <w:rFonts w:asciiTheme="minorHAnsi" w:hAnsiTheme="minorHAnsi" w:cs="MinionPro-Regular"/>
          <w:b/>
          <w:sz w:val="18"/>
          <w:szCs w:val="18"/>
        </w:rPr>
        <w:t>Dual Enrollment option with Rio Salado College MAT 187</w:t>
      </w:r>
    </w:p>
    <w:p w14:paraId="23A7947A" w14:textId="77777777" w:rsidR="00F4267C" w:rsidRPr="00DE0576" w:rsidRDefault="00185F37" w:rsidP="00561665">
      <w:pPr>
        <w:pStyle w:val="Heading3"/>
        <w:tabs>
          <w:tab w:val="left" w:pos="720"/>
        </w:tabs>
        <w:jc w:val="left"/>
        <w:rPr>
          <w:rFonts w:asciiTheme="minorHAnsi" w:hAnsiTheme="minorHAnsi"/>
          <w:b/>
          <w:sz w:val="20"/>
          <w:szCs w:val="20"/>
        </w:rPr>
      </w:pPr>
      <w:bookmarkStart w:id="58" w:name="_Toc64623585"/>
      <w:r>
        <w:rPr>
          <w:rFonts w:asciiTheme="minorHAnsi" w:hAnsiTheme="minorHAnsi"/>
          <w:b/>
          <w:sz w:val="20"/>
          <w:szCs w:val="20"/>
        </w:rPr>
        <w:t xml:space="preserve">670 </w:t>
      </w:r>
      <w:r w:rsidR="00F4267C" w:rsidRPr="00DE0576">
        <w:rPr>
          <w:rFonts w:asciiTheme="minorHAnsi" w:hAnsiTheme="minorHAnsi"/>
          <w:b/>
          <w:sz w:val="20"/>
          <w:szCs w:val="20"/>
        </w:rPr>
        <w:t>Calculus</w:t>
      </w:r>
      <w:bookmarkEnd w:id="58"/>
      <w:r w:rsidR="00F4267C" w:rsidRPr="00DE0576">
        <w:rPr>
          <w:rFonts w:asciiTheme="minorHAnsi" w:hAnsiTheme="minorHAnsi"/>
          <w:b/>
          <w:sz w:val="20"/>
          <w:szCs w:val="20"/>
        </w:rPr>
        <w:tab/>
      </w:r>
      <w:r w:rsidR="00CA1321">
        <w:rPr>
          <w:rFonts w:asciiTheme="minorHAnsi" w:hAnsiTheme="minorHAnsi"/>
          <w:b/>
          <w:sz w:val="20"/>
          <w:szCs w:val="20"/>
        </w:rPr>
        <w:t xml:space="preserve">      </w:t>
      </w:r>
      <w:r w:rsidR="00561665">
        <w:rPr>
          <w:rFonts w:asciiTheme="minorHAnsi" w:hAnsiTheme="minorHAnsi"/>
          <w:b/>
          <w:sz w:val="20"/>
          <w:szCs w:val="20"/>
        </w:rPr>
        <w:t xml:space="preserve">                      </w:t>
      </w:r>
      <w:r>
        <w:rPr>
          <w:rFonts w:asciiTheme="minorHAnsi" w:hAnsiTheme="minorHAnsi"/>
          <w:b/>
          <w:sz w:val="20"/>
          <w:szCs w:val="20"/>
        </w:rPr>
        <w:t xml:space="preserve">                </w:t>
      </w:r>
      <w:r w:rsidR="00561665">
        <w:rPr>
          <w:rFonts w:asciiTheme="minorHAnsi" w:hAnsiTheme="minorHAnsi"/>
          <w:b/>
          <w:sz w:val="20"/>
          <w:szCs w:val="20"/>
        </w:rPr>
        <w:t xml:space="preserve">      </w:t>
      </w:r>
    </w:p>
    <w:p w14:paraId="6EF7DBBE" w14:textId="77777777" w:rsidR="00F4267C" w:rsidRPr="00DE0576" w:rsidRDefault="00F4267C" w:rsidP="00A440E5">
      <w:pPr>
        <w:tabs>
          <w:tab w:val="left" w:pos="720"/>
        </w:tabs>
        <w:autoSpaceDE w:val="0"/>
        <w:autoSpaceDN w:val="0"/>
        <w:adjustRightInd w:val="0"/>
        <w:spacing w:after="0" w:line="240" w:lineRule="auto"/>
        <w:rPr>
          <w:rFonts w:asciiTheme="minorHAnsi" w:hAnsiTheme="minorHAnsi" w:cs="MinionPro-Regular"/>
          <w:b/>
          <w:color w:val="231F20"/>
          <w:sz w:val="20"/>
          <w:szCs w:val="20"/>
        </w:rPr>
      </w:pPr>
      <w:r w:rsidRPr="00DE0576">
        <w:rPr>
          <w:rFonts w:asciiTheme="minorHAnsi" w:hAnsiTheme="minorHAnsi"/>
          <w:sz w:val="20"/>
          <w:szCs w:val="20"/>
        </w:rPr>
        <w:t xml:space="preserve">In this course topics that were introduced in Pre-Calculus will be further defined. A definition of derivatives, integrals, three-dimensional coordinates, multi-variate systems, and alternate coordinate systems will be introduced and explored. </w:t>
      </w:r>
    </w:p>
    <w:p w14:paraId="35B5F68B" w14:textId="77777777" w:rsidR="00185F37" w:rsidRDefault="00F4267C" w:rsidP="00943C7B">
      <w:pPr>
        <w:tabs>
          <w:tab w:val="left" w:pos="720"/>
        </w:tabs>
        <w:autoSpaceDE w:val="0"/>
        <w:autoSpaceDN w:val="0"/>
        <w:adjustRightInd w:val="0"/>
        <w:spacing w:after="0" w:line="240" w:lineRule="auto"/>
        <w:rPr>
          <w:rFonts w:asciiTheme="minorHAnsi" w:hAnsiTheme="minorHAnsi" w:cs="MinionPro-Regular"/>
          <w:b/>
          <w:color w:val="231F20"/>
          <w:sz w:val="18"/>
          <w:szCs w:val="18"/>
        </w:rPr>
      </w:pPr>
      <w:r w:rsidRPr="00EF65FE">
        <w:rPr>
          <w:rFonts w:asciiTheme="minorHAnsi" w:hAnsiTheme="minorHAnsi" w:cs="MinionPro-Regular"/>
          <w:b/>
          <w:color w:val="231F20"/>
          <w:sz w:val="18"/>
          <w:szCs w:val="18"/>
        </w:rPr>
        <w:t>Prerequisites: Pre-Calculus.</w:t>
      </w:r>
      <w:r w:rsidR="00943C7B">
        <w:rPr>
          <w:rFonts w:asciiTheme="minorHAnsi" w:hAnsiTheme="minorHAnsi" w:cs="MinionPro-Regular"/>
          <w:b/>
          <w:color w:val="231F20"/>
          <w:sz w:val="18"/>
          <w:szCs w:val="18"/>
        </w:rPr>
        <w:t xml:space="preserve">  </w:t>
      </w:r>
    </w:p>
    <w:p w14:paraId="20C00957" w14:textId="77777777" w:rsidR="00F4267C" w:rsidRDefault="00F4267C" w:rsidP="00943C7B">
      <w:pPr>
        <w:tabs>
          <w:tab w:val="left" w:pos="720"/>
        </w:tabs>
        <w:autoSpaceDE w:val="0"/>
        <w:autoSpaceDN w:val="0"/>
        <w:adjustRightInd w:val="0"/>
        <w:spacing w:after="0" w:line="240" w:lineRule="auto"/>
        <w:rPr>
          <w:rFonts w:asciiTheme="minorHAnsi" w:hAnsiTheme="minorHAnsi"/>
          <w:b/>
          <w:sz w:val="18"/>
          <w:szCs w:val="18"/>
        </w:rPr>
      </w:pPr>
      <w:r w:rsidRPr="00EF65FE">
        <w:rPr>
          <w:rFonts w:asciiTheme="minorHAnsi" w:hAnsiTheme="minorHAnsi"/>
          <w:b/>
          <w:sz w:val="18"/>
          <w:szCs w:val="18"/>
        </w:rPr>
        <w:t>Requirements: Graphing Calculator</w:t>
      </w:r>
    </w:p>
    <w:p w14:paraId="5EB36B3A" w14:textId="77777777" w:rsidR="00F4267C" w:rsidRPr="00DE0576" w:rsidRDefault="00F4267C" w:rsidP="00A440E5">
      <w:pPr>
        <w:pStyle w:val="Heading3"/>
        <w:tabs>
          <w:tab w:val="left" w:pos="720"/>
        </w:tabs>
        <w:jc w:val="left"/>
        <w:rPr>
          <w:rFonts w:asciiTheme="minorHAnsi" w:hAnsiTheme="minorHAnsi"/>
          <w:b/>
          <w:sz w:val="20"/>
          <w:szCs w:val="20"/>
        </w:rPr>
      </w:pPr>
      <w:bookmarkStart w:id="59" w:name="_Toc64623586"/>
      <w:r w:rsidRPr="009E606C">
        <w:rPr>
          <w:rFonts w:asciiTheme="minorHAnsi" w:hAnsiTheme="minorHAnsi"/>
          <w:b/>
          <w:sz w:val="20"/>
          <w:szCs w:val="20"/>
        </w:rPr>
        <w:t>619 Math Lab</w:t>
      </w:r>
      <w:bookmarkEnd w:id="59"/>
      <w:r w:rsidRPr="00DE0576">
        <w:rPr>
          <w:rFonts w:asciiTheme="minorHAnsi" w:hAnsiTheme="minorHAnsi"/>
          <w:b/>
          <w:sz w:val="20"/>
          <w:szCs w:val="20"/>
        </w:rPr>
        <w:tab/>
        <w:t xml:space="preserve">                </w:t>
      </w:r>
      <w:r w:rsidR="00CA1321">
        <w:rPr>
          <w:rFonts w:asciiTheme="minorHAnsi" w:hAnsiTheme="minorHAnsi"/>
          <w:b/>
          <w:sz w:val="20"/>
          <w:szCs w:val="20"/>
        </w:rPr>
        <w:t xml:space="preserve">         </w:t>
      </w:r>
      <w:r w:rsidR="002C0E1D">
        <w:rPr>
          <w:rFonts w:asciiTheme="minorHAnsi" w:hAnsiTheme="minorHAnsi"/>
          <w:b/>
          <w:sz w:val="20"/>
          <w:szCs w:val="20"/>
        </w:rPr>
        <w:tab/>
      </w:r>
      <w:r w:rsidR="000C32DA">
        <w:rPr>
          <w:rFonts w:asciiTheme="minorHAnsi" w:hAnsiTheme="minorHAnsi"/>
          <w:b/>
          <w:sz w:val="18"/>
          <w:szCs w:val="18"/>
        </w:rPr>
        <w:t xml:space="preserve"> </w:t>
      </w:r>
    </w:p>
    <w:p w14:paraId="24256C89" w14:textId="40005F8F" w:rsidR="00920ACE" w:rsidRDefault="00F4267C" w:rsidP="00A440E5">
      <w:pPr>
        <w:tabs>
          <w:tab w:val="left" w:pos="720"/>
        </w:tabs>
        <w:rPr>
          <w:rFonts w:asciiTheme="minorHAnsi" w:hAnsiTheme="minorHAnsi"/>
          <w:sz w:val="20"/>
          <w:szCs w:val="20"/>
        </w:rPr>
      </w:pPr>
      <w:r w:rsidRPr="00DE0576">
        <w:rPr>
          <w:rFonts w:asciiTheme="minorHAnsi" w:hAnsiTheme="minorHAnsi"/>
          <w:sz w:val="20"/>
          <w:szCs w:val="20"/>
        </w:rPr>
        <w:t>Study lab for math</w:t>
      </w:r>
      <w:r w:rsidR="00CB4CB3">
        <w:rPr>
          <w:rFonts w:asciiTheme="minorHAnsi" w:hAnsiTheme="minorHAnsi"/>
          <w:sz w:val="20"/>
          <w:szCs w:val="20"/>
        </w:rPr>
        <w:t xml:space="preserve"> and other courses</w:t>
      </w:r>
      <w:r w:rsidR="00172770">
        <w:rPr>
          <w:rFonts w:asciiTheme="minorHAnsi" w:hAnsiTheme="minorHAnsi"/>
          <w:sz w:val="20"/>
          <w:szCs w:val="20"/>
        </w:rPr>
        <w:t xml:space="preserve">. </w:t>
      </w:r>
    </w:p>
    <w:p w14:paraId="695EC3F8" w14:textId="0E6B9C2B" w:rsidR="006F3471" w:rsidRDefault="006F3471" w:rsidP="00A440E5">
      <w:pPr>
        <w:tabs>
          <w:tab w:val="left" w:pos="720"/>
        </w:tabs>
        <w:rPr>
          <w:rFonts w:asciiTheme="minorHAnsi" w:hAnsiTheme="minorHAnsi"/>
          <w:sz w:val="20"/>
          <w:szCs w:val="20"/>
        </w:rPr>
      </w:pPr>
    </w:p>
    <w:p w14:paraId="5152E64D" w14:textId="7459F927" w:rsidR="00DA5062" w:rsidRDefault="00DA5062" w:rsidP="00A440E5">
      <w:pPr>
        <w:tabs>
          <w:tab w:val="left" w:pos="720"/>
        </w:tabs>
        <w:rPr>
          <w:rFonts w:asciiTheme="minorHAnsi" w:hAnsiTheme="minorHAnsi"/>
          <w:sz w:val="20"/>
          <w:szCs w:val="20"/>
        </w:rPr>
      </w:pPr>
    </w:p>
    <w:p w14:paraId="3AB83D90" w14:textId="77777777" w:rsidR="00DA5062" w:rsidRDefault="00DA5062" w:rsidP="00A440E5">
      <w:pPr>
        <w:tabs>
          <w:tab w:val="left" w:pos="720"/>
        </w:tabs>
        <w:rPr>
          <w:rFonts w:asciiTheme="minorHAnsi" w:hAnsiTheme="minorHAnsi"/>
          <w:sz w:val="20"/>
          <w:szCs w:val="20"/>
        </w:rPr>
      </w:pPr>
    </w:p>
    <w:p w14:paraId="4AC17CCA" w14:textId="77777777" w:rsidR="00F4267C" w:rsidRPr="007171CC" w:rsidRDefault="00CE1471" w:rsidP="00A440E5">
      <w:pPr>
        <w:pStyle w:val="Heading1"/>
        <w:tabs>
          <w:tab w:val="left" w:pos="720"/>
        </w:tabs>
        <w:rPr>
          <w:rFonts w:asciiTheme="minorHAnsi" w:hAnsiTheme="minorHAnsi"/>
          <w:b/>
          <w:sz w:val="24"/>
          <w:szCs w:val="24"/>
        </w:rPr>
      </w:pPr>
      <w:bookmarkStart w:id="60" w:name="_Toc64623587"/>
      <w:r>
        <w:rPr>
          <w:rFonts w:asciiTheme="minorHAnsi" w:hAnsiTheme="minorHAnsi"/>
          <w:b/>
          <w:sz w:val="24"/>
          <w:szCs w:val="24"/>
        </w:rPr>
        <w:t>S</w:t>
      </w:r>
      <w:r w:rsidR="00F4267C" w:rsidRPr="007171CC">
        <w:rPr>
          <w:rFonts w:asciiTheme="minorHAnsi" w:hAnsiTheme="minorHAnsi"/>
          <w:b/>
          <w:sz w:val="24"/>
          <w:szCs w:val="24"/>
        </w:rPr>
        <w:t>cience</w:t>
      </w:r>
      <w:bookmarkEnd w:id="60"/>
    </w:p>
    <w:p w14:paraId="7BDD33FC" w14:textId="77777777" w:rsidR="00F4267C" w:rsidRPr="00DE0576" w:rsidRDefault="00F4267C" w:rsidP="00A440E5">
      <w:pPr>
        <w:tabs>
          <w:tab w:val="left" w:pos="720"/>
        </w:tabs>
        <w:spacing w:after="0"/>
        <w:rPr>
          <w:rFonts w:asciiTheme="minorHAnsi" w:hAnsiTheme="minorHAnsi"/>
          <w:b/>
          <w:sz w:val="20"/>
          <w:szCs w:val="20"/>
        </w:rPr>
      </w:pPr>
      <w:r w:rsidRPr="00DE0576">
        <w:rPr>
          <w:rFonts w:asciiTheme="minorHAnsi" w:hAnsiTheme="minorHAnsi"/>
          <w:b/>
          <w:sz w:val="20"/>
          <w:szCs w:val="20"/>
        </w:rPr>
        <w:t>Subject area goals:</w:t>
      </w:r>
    </w:p>
    <w:p w14:paraId="70204C3F" w14:textId="77777777" w:rsidR="00330808" w:rsidRPr="00330808" w:rsidRDefault="00E43FC1" w:rsidP="00A440E5">
      <w:pPr>
        <w:pStyle w:val="ListParagraph"/>
        <w:numPr>
          <w:ilvl w:val="0"/>
          <w:numId w:val="23"/>
        </w:numPr>
        <w:tabs>
          <w:tab w:val="left" w:pos="720"/>
        </w:tabs>
        <w:spacing w:after="0"/>
        <w:ind w:left="0"/>
        <w:rPr>
          <w:rFonts w:asciiTheme="minorHAnsi" w:hAnsiTheme="minorHAnsi"/>
          <w:sz w:val="20"/>
          <w:szCs w:val="20"/>
        </w:rPr>
      </w:pPr>
      <w:r w:rsidRPr="00330808">
        <w:rPr>
          <w:rFonts w:asciiTheme="minorHAnsi" w:hAnsiTheme="minorHAnsi"/>
          <w:sz w:val="20"/>
          <w:szCs w:val="20"/>
        </w:rPr>
        <w:t>Scholars</w:t>
      </w:r>
      <w:r w:rsidR="00F4267C" w:rsidRPr="00330808">
        <w:rPr>
          <w:rFonts w:asciiTheme="minorHAnsi" w:hAnsiTheme="minorHAnsi"/>
          <w:sz w:val="20"/>
          <w:szCs w:val="20"/>
        </w:rPr>
        <w:t xml:space="preserve"> will discover the processes of the world around them and begin lifelong experiences in science</w:t>
      </w:r>
      <w:r w:rsidR="00F4267C" w:rsidRPr="00330808">
        <w:rPr>
          <w:rFonts w:asciiTheme="minorHAnsi" w:hAnsiTheme="minorHAnsi"/>
          <w:b/>
          <w:sz w:val="20"/>
          <w:szCs w:val="20"/>
        </w:rPr>
        <w:t xml:space="preserve">.  </w:t>
      </w:r>
    </w:p>
    <w:p w14:paraId="59222362" w14:textId="77777777" w:rsidR="00F4267C" w:rsidRPr="00330808" w:rsidRDefault="00F4267C" w:rsidP="00A440E5">
      <w:pPr>
        <w:pStyle w:val="ListParagraph"/>
        <w:numPr>
          <w:ilvl w:val="0"/>
          <w:numId w:val="23"/>
        </w:numPr>
        <w:tabs>
          <w:tab w:val="left" w:pos="720"/>
        </w:tabs>
        <w:spacing w:after="0"/>
        <w:ind w:left="0"/>
        <w:rPr>
          <w:rFonts w:asciiTheme="minorHAnsi" w:hAnsiTheme="minorHAnsi"/>
          <w:sz w:val="20"/>
          <w:szCs w:val="20"/>
        </w:rPr>
      </w:pPr>
      <w:r w:rsidRPr="00330808">
        <w:rPr>
          <w:rFonts w:asciiTheme="minorHAnsi" w:hAnsiTheme="minorHAnsi"/>
          <w:sz w:val="20"/>
          <w:szCs w:val="20"/>
        </w:rPr>
        <w:t>College track scholars should have Biology, Chemistry and Physics.</w:t>
      </w:r>
    </w:p>
    <w:p w14:paraId="6F11D9FB" w14:textId="77777777" w:rsidR="00BD7685" w:rsidRPr="00FB610E" w:rsidRDefault="00BD7685" w:rsidP="00A440E5">
      <w:pPr>
        <w:pStyle w:val="Heading3"/>
        <w:tabs>
          <w:tab w:val="left" w:pos="720"/>
        </w:tabs>
        <w:spacing w:line="240" w:lineRule="auto"/>
        <w:jc w:val="left"/>
        <w:rPr>
          <w:rFonts w:asciiTheme="minorHAnsi" w:hAnsiTheme="minorHAnsi"/>
          <w:b/>
          <w:color w:val="auto"/>
          <w:sz w:val="20"/>
          <w:szCs w:val="20"/>
        </w:rPr>
      </w:pPr>
      <w:bookmarkStart w:id="61" w:name="_Toc64623588"/>
      <w:r w:rsidRPr="00FB610E">
        <w:rPr>
          <w:rFonts w:asciiTheme="minorHAnsi" w:hAnsiTheme="minorHAnsi"/>
          <w:b/>
          <w:color w:val="auto"/>
          <w:sz w:val="20"/>
          <w:szCs w:val="20"/>
        </w:rPr>
        <w:t>212 Conceptual Science</w:t>
      </w:r>
      <w:bookmarkEnd w:id="61"/>
      <w:r w:rsidRPr="00FB610E">
        <w:rPr>
          <w:rFonts w:asciiTheme="minorHAnsi" w:hAnsiTheme="minorHAnsi"/>
          <w:b/>
          <w:color w:val="auto"/>
          <w:sz w:val="20"/>
          <w:szCs w:val="20"/>
        </w:rPr>
        <w:t xml:space="preserve">     </w:t>
      </w:r>
      <w:r w:rsidR="00515EFE" w:rsidRPr="00FB610E">
        <w:rPr>
          <w:rFonts w:asciiTheme="minorHAnsi" w:hAnsiTheme="minorHAnsi"/>
          <w:b/>
          <w:color w:val="auto"/>
          <w:sz w:val="20"/>
          <w:szCs w:val="20"/>
        </w:rPr>
        <w:t xml:space="preserve"> </w:t>
      </w:r>
      <w:r w:rsidR="009A16A2" w:rsidRPr="00FB610E">
        <w:rPr>
          <w:rFonts w:asciiTheme="minorHAnsi" w:hAnsiTheme="minorHAnsi"/>
          <w:b/>
          <w:color w:val="auto"/>
          <w:sz w:val="20"/>
          <w:szCs w:val="20"/>
        </w:rPr>
        <w:t xml:space="preserve">                         </w:t>
      </w:r>
    </w:p>
    <w:p w14:paraId="30A881A1" w14:textId="77777777" w:rsidR="007A7C73" w:rsidRPr="007A7C73" w:rsidRDefault="007A7C73" w:rsidP="007A7C73">
      <w:pPr>
        <w:spacing w:after="0"/>
        <w:rPr>
          <w:rFonts w:asciiTheme="minorHAnsi" w:eastAsia="Times New Roman" w:hAnsiTheme="minorHAnsi"/>
          <w:sz w:val="20"/>
          <w:szCs w:val="20"/>
        </w:rPr>
      </w:pPr>
      <w:r w:rsidRPr="007A7C73">
        <w:rPr>
          <w:rFonts w:asciiTheme="minorHAnsi" w:eastAsia="Times New Roman" w:hAnsiTheme="minorHAnsi"/>
          <w:sz w:val="20"/>
          <w:szCs w:val="20"/>
        </w:rPr>
        <w:t>This Conceptual Integrated Science course was specially designed by teachers at Heritage Academy to prepare Heritage scholars for high school and college level science classes. The course consists of a series of chapters in each of these three sciences as required by the revised Arizona Science Standards for High school (2018); Physics, Earth Science and Astronomy. Learning is guided by hands-on experiments and activities to ensure adequate ramping and integration of content knowledge and requisite skills in science. The Scientific Method and the Engineering Design Process will be used throughout the course. Universal critical thinking and problem-solving strategies are also introduced and strengthened throughout the course. In order to gain an understanding that all scientific discoveries have relied on the experiences of those in the past, each chapter begins with a historical perspective and progresses to the point where scholars will see how knowledge is gained through the experiences, innovations, and curiosity of those who have gone before us.</w:t>
      </w:r>
    </w:p>
    <w:p w14:paraId="46674FEB" w14:textId="77777777" w:rsidR="00920ACE" w:rsidRPr="00FB610E" w:rsidRDefault="00BD7685" w:rsidP="00A440E5">
      <w:pPr>
        <w:spacing w:after="0"/>
        <w:rPr>
          <w:rFonts w:asciiTheme="minorHAnsi" w:eastAsia="Times New Roman" w:hAnsiTheme="minorHAnsi"/>
          <w:b/>
          <w:sz w:val="18"/>
          <w:szCs w:val="18"/>
        </w:rPr>
      </w:pPr>
      <w:r w:rsidRPr="00FB610E">
        <w:rPr>
          <w:rFonts w:asciiTheme="minorHAnsi" w:eastAsia="Times New Roman" w:hAnsiTheme="minorHAnsi"/>
          <w:b/>
          <w:sz w:val="18"/>
          <w:szCs w:val="18"/>
        </w:rPr>
        <w:t>Prerequisite: None</w:t>
      </w:r>
    </w:p>
    <w:p w14:paraId="11535833" w14:textId="77777777" w:rsidR="00F4267C" w:rsidRPr="00FB610E" w:rsidRDefault="00F4267C" w:rsidP="00A440E5">
      <w:pPr>
        <w:pStyle w:val="Heading3"/>
        <w:tabs>
          <w:tab w:val="left" w:pos="720"/>
        </w:tabs>
        <w:spacing w:line="240" w:lineRule="auto"/>
        <w:jc w:val="left"/>
        <w:rPr>
          <w:rFonts w:asciiTheme="minorHAnsi" w:hAnsiTheme="minorHAnsi"/>
          <w:b/>
          <w:color w:val="auto"/>
          <w:sz w:val="20"/>
          <w:szCs w:val="20"/>
        </w:rPr>
      </w:pPr>
      <w:bookmarkStart w:id="62" w:name="_Toc64623589"/>
      <w:r w:rsidRPr="00FB610E">
        <w:rPr>
          <w:rFonts w:asciiTheme="minorHAnsi" w:hAnsiTheme="minorHAnsi"/>
          <w:b/>
          <w:color w:val="auto"/>
          <w:sz w:val="20"/>
          <w:szCs w:val="20"/>
        </w:rPr>
        <w:t>220 Biology</w:t>
      </w:r>
      <w:bookmarkEnd w:id="62"/>
      <w:r w:rsidRPr="00FB610E">
        <w:rPr>
          <w:rFonts w:asciiTheme="minorHAnsi" w:hAnsiTheme="minorHAnsi"/>
          <w:b/>
          <w:color w:val="auto"/>
          <w:sz w:val="20"/>
          <w:szCs w:val="20"/>
        </w:rPr>
        <w:tab/>
      </w:r>
      <w:r w:rsidR="000C32DA" w:rsidRPr="00FB610E">
        <w:rPr>
          <w:rFonts w:asciiTheme="minorHAnsi" w:hAnsiTheme="minorHAnsi"/>
          <w:b/>
          <w:color w:val="auto"/>
          <w:sz w:val="18"/>
          <w:szCs w:val="18"/>
        </w:rPr>
        <w:t xml:space="preserve"> </w:t>
      </w:r>
    </w:p>
    <w:p w14:paraId="456B45BD" w14:textId="799FDBAB" w:rsidR="00F4267C" w:rsidRDefault="00E43FC1" w:rsidP="00A440E5">
      <w:pPr>
        <w:tabs>
          <w:tab w:val="left" w:pos="720"/>
        </w:tabs>
        <w:rPr>
          <w:rFonts w:asciiTheme="minorHAnsi" w:hAnsiTheme="minorHAnsi"/>
          <w:b/>
          <w:sz w:val="18"/>
          <w:szCs w:val="18"/>
        </w:rPr>
      </w:pPr>
      <w:r w:rsidRPr="00FB610E">
        <w:rPr>
          <w:rFonts w:asciiTheme="minorHAnsi" w:hAnsiTheme="minorHAnsi"/>
          <w:sz w:val="20"/>
          <w:szCs w:val="20"/>
        </w:rPr>
        <w:t>Scholars</w:t>
      </w:r>
      <w:r w:rsidR="00F4267C" w:rsidRPr="00FB610E">
        <w:rPr>
          <w:rFonts w:asciiTheme="minorHAnsi" w:hAnsiTheme="minorHAnsi"/>
          <w:sz w:val="20"/>
          <w:szCs w:val="20"/>
        </w:rPr>
        <w:t xml:space="preserve"> explore movement of energy through biological systems, population dynamics, cell structure and how nutrients are used by the cell for life, bimolecular structures including lipids, proteins, sugars and DNA/RNA, genetics and heredity, evolution, classification, plants and comparative anatomy (dissections).  Daily activities reinforce learning including frequent group presentations to assess learning (modeling in biology) to report findings and reflect learning.  This course includes topics of human reproduct</w:t>
      </w:r>
      <w:r w:rsidR="005F658E" w:rsidRPr="00FB610E">
        <w:rPr>
          <w:rFonts w:asciiTheme="minorHAnsi" w:hAnsiTheme="minorHAnsi"/>
          <w:sz w:val="20"/>
          <w:szCs w:val="20"/>
        </w:rPr>
        <w:t xml:space="preserve">ion and evolution. </w:t>
      </w:r>
      <w:r w:rsidR="005F658E" w:rsidRPr="00FB610E">
        <w:rPr>
          <w:rFonts w:asciiTheme="minorHAnsi" w:hAnsiTheme="minorHAnsi"/>
          <w:sz w:val="20"/>
          <w:szCs w:val="20"/>
        </w:rPr>
        <w:tab/>
        <w:t xml:space="preserve">           </w:t>
      </w:r>
      <w:r w:rsidR="00F4267C" w:rsidRPr="00FB610E">
        <w:rPr>
          <w:rFonts w:asciiTheme="minorHAnsi" w:hAnsiTheme="minorHAnsi"/>
          <w:sz w:val="18"/>
          <w:szCs w:val="18"/>
        </w:rPr>
        <w:t xml:space="preserve"> </w:t>
      </w:r>
      <w:r w:rsidR="000F78C9">
        <w:rPr>
          <w:rFonts w:asciiTheme="minorHAnsi" w:hAnsiTheme="minorHAnsi"/>
          <w:b/>
          <w:sz w:val="18"/>
          <w:szCs w:val="18"/>
        </w:rPr>
        <w:t>Prerequisite: Completion of Algebra I or Geometry with B or higher</w:t>
      </w:r>
    </w:p>
    <w:p w14:paraId="04BB2F67" w14:textId="77777777" w:rsidR="00DA5062" w:rsidRDefault="00DA5062" w:rsidP="00A440E5">
      <w:pPr>
        <w:tabs>
          <w:tab w:val="left" w:pos="720"/>
        </w:tabs>
        <w:rPr>
          <w:rFonts w:asciiTheme="minorHAnsi" w:hAnsiTheme="minorHAnsi"/>
          <w:b/>
          <w:sz w:val="18"/>
          <w:szCs w:val="18"/>
        </w:rPr>
      </w:pPr>
    </w:p>
    <w:p w14:paraId="044227FF" w14:textId="3F4B2A5F" w:rsidR="00F179B2" w:rsidRPr="00FB610E" w:rsidRDefault="00F179B2" w:rsidP="00F179B2">
      <w:pPr>
        <w:pStyle w:val="Heading3"/>
        <w:tabs>
          <w:tab w:val="left" w:pos="720"/>
        </w:tabs>
        <w:spacing w:line="240" w:lineRule="auto"/>
        <w:jc w:val="left"/>
        <w:rPr>
          <w:rFonts w:asciiTheme="minorHAnsi" w:hAnsiTheme="minorHAnsi"/>
          <w:b/>
          <w:color w:val="auto"/>
          <w:sz w:val="20"/>
          <w:szCs w:val="20"/>
        </w:rPr>
      </w:pPr>
      <w:bookmarkStart w:id="63" w:name="_Toc64623590"/>
      <w:r w:rsidRPr="00FB610E">
        <w:rPr>
          <w:rFonts w:asciiTheme="minorHAnsi" w:hAnsiTheme="minorHAnsi"/>
          <w:b/>
          <w:color w:val="auto"/>
          <w:sz w:val="20"/>
          <w:szCs w:val="20"/>
        </w:rPr>
        <w:t>Bio</w:t>
      </w:r>
      <w:r>
        <w:rPr>
          <w:rFonts w:asciiTheme="minorHAnsi" w:hAnsiTheme="minorHAnsi"/>
          <w:b/>
          <w:color w:val="auto"/>
          <w:sz w:val="20"/>
          <w:szCs w:val="20"/>
        </w:rPr>
        <w:t xml:space="preserve"> 100</w:t>
      </w:r>
      <w:r w:rsidR="00A7462F">
        <w:rPr>
          <w:rFonts w:asciiTheme="minorHAnsi" w:hAnsiTheme="minorHAnsi"/>
          <w:b/>
          <w:color w:val="auto"/>
          <w:sz w:val="20"/>
          <w:szCs w:val="20"/>
        </w:rPr>
        <w:t xml:space="preserve"> </w:t>
      </w:r>
      <w:r w:rsidR="004C3667">
        <w:rPr>
          <w:rFonts w:asciiTheme="minorHAnsi" w:hAnsiTheme="minorHAnsi"/>
          <w:b/>
          <w:color w:val="auto"/>
          <w:sz w:val="20"/>
          <w:szCs w:val="20"/>
        </w:rPr>
        <w:t>Honors Biology Concepts</w:t>
      </w:r>
      <w:bookmarkEnd w:id="63"/>
    </w:p>
    <w:p w14:paraId="341CD16F" w14:textId="33C08FAF" w:rsidR="001B5AD4" w:rsidRDefault="00F179B2" w:rsidP="00A440E5">
      <w:pPr>
        <w:tabs>
          <w:tab w:val="left" w:pos="720"/>
        </w:tabs>
        <w:rPr>
          <w:rFonts w:asciiTheme="minorHAnsi" w:hAnsiTheme="minorHAnsi"/>
          <w:sz w:val="20"/>
          <w:szCs w:val="20"/>
        </w:rPr>
      </w:pPr>
      <w:r w:rsidRPr="00F179B2">
        <w:rPr>
          <w:rFonts w:asciiTheme="minorHAnsi" w:hAnsiTheme="minorHAnsi"/>
          <w:bCs/>
          <w:sz w:val="20"/>
          <w:szCs w:val="20"/>
        </w:rPr>
        <w:t xml:space="preserve">Dual Enrollment biology option that explores the </w:t>
      </w:r>
      <w:r w:rsidRPr="00F179B2">
        <w:rPr>
          <w:rFonts w:asciiTheme="minorHAnsi" w:hAnsiTheme="minorHAnsi"/>
          <w:sz w:val="20"/>
          <w:szCs w:val="20"/>
        </w:rPr>
        <w:t xml:space="preserve">movement of energy through biological systems, population dynamics, cell structure and how nutrients are used by the cell for life, bimolecular structures including lipids, proteins, sugars and DNA/RNA, genetics and heredity, evolution, classification, plants and comparative anatomy (dissections).  Daily activities reinforce learning including frequent group presentations to assess learning (modeling in biology) to report findings and reflect learning.  This course includes topics of human reproduction and evolution. </w:t>
      </w:r>
    </w:p>
    <w:p w14:paraId="40561C9C" w14:textId="77777777" w:rsidR="00980673" w:rsidRDefault="00980673" w:rsidP="00A440E5">
      <w:pPr>
        <w:tabs>
          <w:tab w:val="left" w:pos="720"/>
        </w:tabs>
        <w:rPr>
          <w:rFonts w:asciiTheme="minorHAnsi" w:hAnsiTheme="minorHAnsi"/>
          <w:b/>
          <w:sz w:val="18"/>
          <w:szCs w:val="18"/>
        </w:rPr>
      </w:pPr>
      <w:r>
        <w:rPr>
          <w:rFonts w:asciiTheme="minorHAnsi" w:hAnsiTheme="minorHAnsi"/>
          <w:b/>
          <w:sz w:val="18"/>
          <w:szCs w:val="18"/>
        </w:rPr>
        <w:t>Prerequisite: Completion of Algebra I or Geometry with B or higher</w:t>
      </w:r>
    </w:p>
    <w:p w14:paraId="6A84ECD7" w14:textId="5FB1BABF" w:rsidR="00F179B2" w:rsidRPr="00F179B2" w:rsidRDefault="001B5AD4" w:rsidP="00A440E5">
      <w:pPr>
        <w:tabs>
          <w:tab w:val="left" w:pos="720"/>
        </w:tabs>
        <w:rPr>
          <w:rFonts w:asciiTheme="minorHAnsi" w:hAnsiTheme="minorHAnsi"/>
          <w:bCs/>
          <w:sz w:val="20"/>
          <w:szCs w:val="20"/>
        </w:rPr>
      </w:pPr>
      <w:r w:rsidRPr="00C0136B">
        <w:rPr>
          <w:rFonts w:asciiTheme="minorHAnsi" w:hAnsiTheme="minorHAnsi" w:cs="MinionPro-Regular"/>
          <w:b/>
          <w:sz w:val="18"/>
          <w:szCs w:val="18"/>
        </w:rPr>
        <w:t>Dual Enrollment option with Rio Salado College</w:t>
      </w:r>
      <w:r w:rsidR="00F179B2" w:rsidRPr="00F179B2">
        <w:rPr>
          <w:rFonts w:asciiTheme="minorHAnsi" w:hAnsiTheme="minorHAnsi"/>
          <w:sz w:val="20"/>
          <w:szCs w:val="20"/>
        </w:rPr>
        <w:tab/>
      </w:r>
    </w:p>
    <w:p w14:paraId="02AC1DA5" w14:textId="58BDD1FA" w:rsidR="00F4267C" w:rsidRPr="00DE0576" w:rsidRDefault="00F4267C" w:rsidP="00A440E5">
      <w:pPr>
        <w:pStyle w:val="Heading3"/>
        <w:pBdr>
          <w:top w:val="dotted" w:sz="4" w:space="3" w:color="0F243E" w:themeColor="accent2" w:themeShade="7F"/>
        </w:pBdr>
        <w:tabs>
          <w:tab w:val="left" w:pos="720"/>
        </w:tabs>
        <w:jc w:val="left"/>
        <w:rPr>
          <w:rFonts w:asciiTheme="minorHAnsi" w:hAnsiTheme="minorHAnsi"/>
          <w:b/>
          <w:sz w:val="20"/>
          <w:szCs w:val="20"/>
        </w:rPr>
      </w:pPr>
      <w:bookmarkStart w:id="64" w:name="_Toc64623591"/>
      <w:r w:rsidRPr="00DE0576">
        <w:rPr>
          <w:rFonts w:asciiTheme="minorHAnsi" w:hAnsiTheme="minorHAnsi"/>
          <w:b/>
          <w:sz w:val="20"/>
          <w:szCs w:val="20"/>
        </w:rPr>
        <w:t xml:space="preserve">230 </w:t>
      </w:r>
      <w:r w:rsidR="00A7462F">
        <w:rPr>
          <w:rFonts w:asciiTheme="minorHAnsi" w:hAnsiTheme="minorHAnsi"/>
          <w:b/>
          <w:sz w:val="20"/>
          <w:szCs w:val="20"/>
        </w:rPr>
        <w:t xml:space="preserve">Honors </w:t>
      </w:r>
      <w:r w:rsidRPr="00DE0576">
        <w:rPr>
          <w:rFonts w:asciiTheme="minorHAnsi" w:hAnsiTheme="minorHAnsi"/>
          <w:b/>
          <w:sz w:val="20"/>
          <w:szCs w:val="20"/>
        </w:rPr>
        <w:t>Chemistry</w:t>
      </w:r>
      <w:bookmarkEnd w:id="64"/>
      <w:r w:rsidRPr="00DE0576">
        <w:rPr>
          <w:rFonts w:asciiTheme="minorHAnsi" w:hAnsiTheme="minorHAnsi"/>
          <w:b/>
          <w:sz w:val="20"/>
          <w:szCs w:val="20"/>
        </w:rPr>
        <w:tab/>
      </w:r>
      <w:r w:rsidR="000C32DA">
        <w:rPr>
          <w:rFonts w:asciiTheme="minorHAnsi" w:hAnsiTheme="minorHAnsi"/>
          <w:b/>
          <w:sz w:val="18"/>
          <w:szCs w:val="18"/>
        </w:rPr>
        <w:t xml:space="preserve"> </w:t>
      </w:r>
    </w:p>
    <w:p w14:paraId="1FFA057B" w14:textId="77777777" w:rsidR="007171CC" w:rsidRDefault="00F4267C" w:rsidP="00A440E5">
      <w:pPr>
        <w:tabs>
          <w:tab w:val="left" w:pos="720"/>
        </w:tabs>
        <w:spacing w:after="0"/>
        <w:rPr>
          <w:rFonts w:asciiTheme="minorHAnsi" w:hAnsiTheme="minorHAnsi"/>
          <w:sz w:val="20"/>
          <w:szCs w:val="20"/>
        </w:rPr>
      </w:pPr>
      <w:r w:rsidRPr="00DE0576">
        <w:rPr>
          <w:rFonts w:asciiTheme="minorHAnsi" w:hAnsiTheme="minorHAnsi"/>
          <w:sz w:val="20"/>
          <w:szCs w:val="20"/>
        </w:rPr>
        <w:t xml:space="preserve">Energy changes affect matter through both physical (thermal and interaction energies) and chemical (breaking and reforming bonds).  </w:t>
      </w:r>
      <w:r w:rsidR="00E43FC1">
        <w:rPr>
          <w:rFonts w:asciiTheme="minorHAnsi" w:hAnsiTheme="minorHAnsi"/>
          <w:sz w:val="20"/>
          <w:szCs w:val="20"/>
        </w:rPr>
        <w:t>Scholars</w:t>
      </w:r>
      <w:r w:rsidRPr="00DE0576">
        <w:rPr>
          <w:rFonts w:asciiTheme="minorHAnsi" w:hAnsiTheme="minorHAnsi"/>
          <w:sz w:val="20"/>
          <w:szCs w:val="20"/>
        </w:rPr>
        <w:t xml:space="preserve"> learn nomenclature, balancing chemical equations, mathematical processes including conversions, density, heat capacity, mole equations, stoichiometry, and gas equations. The process of scientific discovery is explored through the history of the atomic theory development and the men and women important to this process.   Topics in acids, bases, reaction rates, nuclear chemistry, and basic organic chemistry are explored.  Daily activities, labs and lab reports, as well as modeling techniques of drawing what the particles and energy are doing are used to obtain not only hands-on but minds-on understanding.  </w:t>
      </w:r>
    </w:p>
    <w:p w14:paraId="55B0FE8D" w14:textId="703CFB70" w:rsidR="00F4267C" w:rsidRDefault="00F4267C" w:rsidP="00A440E5">
      <w:pPr>
        <w:tabs>
          <w:tab w:val="left" w:pos="720"/>
        </w:tabs>
        <w:spacing w:after="0"/>
        <w:rPr>
          <w:rFonts w:asciiTheme="minorHAnsi" w:hAnsiTheme="minorHAnsi"/>
          <w:b/>
          <w:sz w:val="18"/>
          <w:szCs w:val="18"/>
        </w:rPr>
      </w:pPr>
      <w:r w:rsidRPr="007171CC">
        <w:rPr>
          <w:rFonts w:asciiTheme="minorHAnsi" w:hAnsiTheme="minorHAnsi"/>
          <w:b/>
          <w:sz w:val="18"/>
          <w:szCs w:val="18"/>
        </w:rPr>
        <w:t xml:space="preserve">Prerequisite: </w:t>
      </w:r>
      <w:r w:rsidR="00980673">
        <w:rPr>
          <w:rFonts w:asciiTheme="minorHAnsi" w:hAnsiTheme="minorHAnsi"/>
          <w:b/>
          <w:sz w:val="18"/>
          <w:szCs w:val="18"/>
        </w:rPr>
        <w:t xml:space="preserve">Completion of </w:t>
      </w:r>
      <w:r w:rsidRPr="007171CC">
        <w:rPr>
          <w:rFonts w:asciiTheme="minorHAnsi" w:hAnsiTheme="minorHAnsi"/>
          <w:b/>
          <w:sz w:val="18"/>
          <w:szCs w:val="18"/>
        </w:rPr>
        <w:t>Biology</w:t>
      </w:r>
      <w:r w:rsidR="00980673">
        <w:rPr>
          <w:rFonts w:asciiTheme="minorHAnsi" w:hAnsiTheme="minorHAnsi"/>
          <w:b/>
          <w:sz w:val="18"/>
          <w:szCs w:val="18"/>
        </w:rPr>
        <w:t xml:space="preserve"> and</w:t>
      </w:r>
      <w:r w:rsidRPr="007171CC">
        <w:rPr>
          <w:rFonts w:asciiTheme="minorHAnsi" w:hAnsiTheme="minorHAnsi"/>
          <w:b/>
          <w:sz w:val="18"/>
          <w:szCs w:val="18"/>
        </w:rPr>
        <w:t xml:space="preserve"> Algebra 1</w:t>
      </w:r>
    </w:p>
    <w:p w14:paraId="14034853" w14:textId="77777777" w:rsidR="006F3471" w:rsidRPr="00177C7A" w:rsidRDefault="006F3471" w:rsidP="006F3471">
      <w:pPr>
        <w:pStyle w:val="Heading3"/>
        <w:tabs>
          <w:tab w:val="left" w:pos="720"/>
        </w:tabs>
        <w:jc w:val="left"/>
        <w:rPr>
          <w:rFonts w:asciiTheme="minorHAnsi" w:hAnsiTheme="minorHAnsi"/>
          <w:b/>
          <w:sz w:val="20"/>
          <w:szCs w:val="20"/>
        </w:rPr>
      </w:pPr>
      <w:bookmarkStart w:id="65" w:name="_Toc64623592"/>
      <w:bookmarkStart w:id="66" w:name="_Toc63103938"/>
      <w:r w:rsidRPr="00177C7A">
        <w:rPr>
          <w:rFonts w:asciiTheme="minorHAnsi" w:hAnsiTheme="minorHAnsi"/>
          <w:b/>
          <w:sz w:val="20"/>
          <w:szCs w:val="20"/>
        </w:rPr>
        <w:t xml:space="preserve">215 </w:t>
      </w:r>
      <w:r>
        <w:rPr>
          <w:rFonts w:asciiTheme="minorHAnsi" w:hAnsiTheme="minorHAnsi"/>
          <w:b/>
          <w:sz w:val="20"/>
          <w:szCs w:val="20"/>
        </w:rPr>
        <w:t xml:space="preserve">Hon </w:t>
      </w:r>
      <w:r w:rsidRPr="00177C7A">
        <w:rPr>
          <w:rFonts w:asciiTheme="minorHAnsi" w:hAnsiTheme="minorHAnsi"/>
          <w:b/>
          <w:sz w:val="20"/>
          <w:szCs w:val="20"/>
        </w:rPr>
        <w:t>Anatomy &amp; Physiology</w:t>
      </w:r>
      <w:bookmarkEnd w:id="65"/>
      <w:r w:rsidRPr="00177C7A">
        <w:rPr>
          <w:rFonts w:asciiTheme="minorHAnsi" w:hAnsiTheme="minorHAnsi"/>
          <w:b/>
          <w:sz w:val="20"/>
          <w:szCs w:val="20"/>
        </w:rPr>
        <w:t xml:space="preserve">                    </w:t>
      </w:r>
      <w:r w:rsidRPr="00177C7A">
        <w:rPr>
          <w:rFonts w:asciiTheme="minorHAnsi" w:hAnsiTheme="minorHAnsi"/>
          <w:b/>
          <w:sz w:val="18"/>
          <w:szCs w:val="18"/>
        </w:rPr>
        <w:t xml:space="preserve"> </w:t>
      </w:r>
    </w:p>
    <w:p w14:paraId="5CFA5CB6" w14:textId="77777777" w:rsidR="006F3471" w:rsidRDefault="006F3471" w:rsidP="006F3471">
      <w:pPr>
        <w:tabs>
          <w:tab w:val="left" w:pos="720"/>
        </w:tabs>
        <w:spacing w:after="0" w:line="240" w:lineRule="auto"/>
        <w:rPr>
          <w:rFonts w:asciiTheme="minorHAnsi" w:hAnsiTheme="minorHAnsi"/>
          <w:sz w:val="20"/>
          <w:szCs w:val="20"/>
        </w:rPr>
      </w:pPr>
      <w:r w:rsidRPr="00177C7A">
        <w:rPr>
          <w:rFonts w:asciiTheme="minorHAnsi" w:hAnsiTheme="minorHAnsi"/>
          <w:sz w:val="20"/>
          <w:szCs w:val="20"/>
        </w:rPr>
        <w:t xml:space="preserve">Scholars explore the form and function of the systems of the human body.  This course begins with a review of the atom and biochemistry, the course progresses from biomolecules, to cells, tissues, organs, and organ systems.  Emphasis is placed on learning the bones, muscles, and all of the major organs.  Systems reviewed include the skeletal, muscular, nervous, digestive, circulatory, respiratory, endocrine, and reproductive.  Scholars will also learn study techniques for success in college courses related to allied health and science. This course includes a unit on human reproduction and utilizes both artistic and real images of the human body.  Dissection is a significant part of the learning process and several dissections are performed during the course. </w:t>
      </w:r>
    </w:p>
    <w:p w14:paraId="0BC393AD" w14:textId="77777777" w:rsidR="006F3471" w:rsidRDefault="006F3471" w:rsidP="006F3471">
      <w:pPr>
        <w:tabs>
          <w:tab w:val="left" w:pos="720"/>
        </w:tabs>
        <w:spacing w:after="0" w:line="240" w:lineRule="auto"/>
        <w:rPr>
          <w:rFonts w:asciiTheme="minorHAnsi" w:hAnsiTheme="minorHAnsi"/>
          <w:sz w:val="20"/>
          <w:szCs w:val="20"/>
        </w:rPr>
      </w:pPr>
      <w:r w:rsidRPr="00C0136B">
        <w:rPr>
          <w:rFonts w:asciiTheme="minorHAnsi" w:hAnsiTheme="minorHAnsi" w:cs="MinionPro-Regular"/>
          <w:b/>
          <w:sz w:val="18"/>
          <w:szCs w:val="18"/>
        </w:rPr>
        <w:t>Dual Enrollment option with Rio Salado College</w:t>
      </w:r>
      <w:r>
        <w:rPr>
          <w:rFonts w:asciiTheme="minorHAnsi" w:hAnsiTheme="minorHAnsi" w:cs="MinionPro-Regular"/>
          <w:b/>
          <w:sz w:val="18"/>
          <w:szCs w:val="18"/>
        </w:rPr>
        <w:t xml:space="preserve"> BIO160</w:t>
      </w:r>
    </w:p>
    <w:p w14:paraId="755E676F" w14:textId="23FD5E3E" w:rsidR="00F4267C" w:rsidRPr="00A7462F" w:rsidRDefault="00F4267C" w:rsidP="00A440E5">
      <w:pPr>
        <w:pStyle w:val="Heading3"/>
        <w:tabs>
          <w:tab w:val="left" w:pos="720"/>
        </w:tabs>
        <w:jc w:val="left"/>
        <w:rPr>
          <w:rFonts w:asciiTheme="minorHAnsi" w:hAnsiTheme="minorHAnsi"/>
          <w:b/>
          <w:sz w:val="20"/>
          <w:szCs w:val="20"/>
        </w:rPr>
      </w:pPr>
      <w:bookmarkStart w:id="67" w:name="_Toc64623593"/>
      <w:r w:rsidRPr="00A7462F">
        <w:rPr>
          <w:rFonts w:asciiTheme="minorHAnsi" w:hAnsiTheme="minorHAnsi"/>
          <w:b/>
          <w:sz w:val="20"/>
          <w:szCs w:val="20"/>
        </w:rPr>
        <w:t>231</w:t>
      </w:r>
      <w:r w:rsidR="00BB58CD" w:rsidRPr="00A7462F">
        <w:rPr>
          <w:rFonts w:asciiTheme="minorHAnsi" w:hAnsiTheme="minorHAnsi"/>
          <w:b/>
          <w:sz w:val="20"/>
          <w:szCs w:val="20"/>
        </w:rPr>
        <w:t xml:space="preserve"> </w:t>
      </w:r>
      <w:r w:rsidRPr="00A7462F">
        <w:rPr>
          <w:rFonts w:asciiTheme="minorHAnsi" w:hAnsiTheme="minorHAnsi"/>
          <w:b/>
          <w:sz w:val="20"/>
          <w:szCs w:val="20"/>
        </w:rPr>
        <w:t>Physics</w:t>
      </w:r>
      <w:bookmarkEnd w:id="66"/>
      <w:bookmarkEnd w:id="67"/>
      <w:r w:rsidR="00BB58CD" w:rsidRPr="00A7462F">
        <w:rPr>
          <w:rFonts w:asciiTheme="minorHAnsi" w:hAnsiTheme="minorHAnsi"/>
          <w:b/>
          <w:sz w:val="20"/>
          <w:szCs w:val="20"/>
        </w:rPr>
        <w:t xml:space="preserve">              </w:t>
      </w:r>
      <w:r w:rsidRPr="00A7462F">
        <w:rPr>
          <w:rFonts w:asciiTheme="minorHAnsi" w:hAnsiTheme="minorHAnsi"/>
          <w:b/>
          <w:sz w:val="20"/>
          <w:szCs w:val="20"/>
        </w:rPr>
        <w:t xml:space="preserve">       </w:t>
      </w:r>
      <w:r w:rsidR="006D472F" w:rsidRPr="00A7462F">
        <w:rPr>
          <w:rFonts w:asciiTheme="minorHAnsi" w:hAnsiTheme="minorHAnsi"/>
          <w:b/>
          <w:sz w:val="20"/>
          <w:szCs w:val="20"/>
        </w:rPr>
        <w:t xml:space="preserve">                           </w:t>
      </w:r>
    </w:p>
    <w:p w14:paraId="06CC3C45" w14:textId="77777777" w:rsidR="007A7C73" w:rsidRPr="007A7C73" w:rsidRDefault="007A7C73" w:rsidP="007A7C73">
      <w:pPr>
        <w:tabs>
          <w:tab w:val="left" w:pos="720"/>
        </w:tabs>
        <w:spacing w:after="0"/>
        <w:rPr>
          <w:rFonts w:asciiTheme="minorHAnsi" w:hAnsiTheme="minorHAnsi"/>
          <w:sz w:val="20"/>
          <w:szCs w:val="20"/>
        </w:rPr>
      </w:pPr>
      <w:r w:rsidRPr="007A7C73">
        <w:rPr>
          <w:rFonts w:asciiTheme="minorHAnsi" w:hAnsiTheme="minorHAnsi"/>
          <w:sz w:val="20"/>
          <w:szCs w:val="20"/>
        </w:rPr>
        <w:t>The Conceptual Physics course is an algebra-based course comprising a series of chapters in each of these topics, the mechanics of motion, the properties of matter, thermodynamics, sound and light, electricity, and magnetism. Learning is guided by hands-on experiments and activities to ensure adequate ramping and integration of content knowledge and requisite skills in Physics. The Scientific Method and the Engineering Design Process will be used throughout the course. Universal critical thinking and problem-solving strategies are also introduced and strengthened throughout the course.  In order to gain an understanding that all scientific discoveries have relied on the experiences of those in the past, each chapter begins with a historical perspective and progresses to the point where scholars will see how knowledge is gained through the experiences, innovations, and curiosity of those who have gone before us. There are two capstone projects: one for each semester. These are mousetrap car building and truss bridge building</w:t>
      </w:r>
    </w:p>
    <w:p w14:paraId="0D96604F" w14:textId="6A7D5B91" w:rsidR="00386752" w:rsidRPr="00A7462F" w:rsidRDefault="00F4267C" w:rsidP="00A440E5">
      <w:pPr>
        <w:tabs>
          <w:tab w:val="left" w:pos="720"/>
        </w:tabs>
        <w:spacing w:after="0"/>
        <w:rPr>
          <w:rFonts w:asciiTheme="minorHAnsi" w:hAnsiTheme="minorHAnsi"/>
          <w:b/>
          <w:sz w:val="20"/>
          <w:szCs w:val="20"/>
        </w:rPr>
      </w:pPr>
      <w:r w:rsidRPr="00A7462F">
        <w:rPr>
          <w:rFonts w:asciiTheme="minorHAnsi" w:hAnsiTheme="minorHAnsi"/>
          <w:b/>
          <w:sz w:val="18"/>
          <w:szCs w:val="18"/>
        </w:rPr>
        <w:t xml:space="preserve">Prerequisite: </w:t>
      </w:r>
      <w:r w:rsidR="00980673">
        <w:rPr>
          <w:rFonts w:asciiTheme="minorHAnsi" w:hAnsiTheme="minorHAnsi"/>
          <w:b/>
          <w:sz w:val="18"/>
          <w:szCs w:val="18"/>
        </w:rPr>
        <w:t xml:space="preserve">Completion of </w:t>
      </w:r>
      <w:r w:rsidR="007A7C73">
        <w:rPr>
          <w:rFonts w:asciiTheme="minorHAnsi" w:hAnsiTheme="minorHAnsi"/>
          <w:b/>
          <w:sz w:val="18"/>
          <w:szCs w:val="18"/>
        </w:rPr>
        <w:t>Conceptual Science</w:t>
      </w:r>
      <w:r w:rsidRPr="00A7462F">
        <w:rPr>
          <w:rFonts w:asciiTheme="minorHAnsi" w:hAnsiTheme="minorHAnsi"/>
          <w:b/>
          <w:sz w:val="18"/>
          <w:szCs w:val="18"/>
        </w:rPr>
        <w:t xml:space="preserve"> </w:t>
      </w:r>
      <w:r w:rsidR="00980673">
        <w:rPr>
          <w:rFonts w:asciiTheme="minorHAnsi" w:hAnsiTheme="minorHAnsi"/>
          <w:b/>
          <w:sz w:val="18"/>
          <w:szCs w:val="18"/>
        </w:rPr>
        <w:t xml:space="preserve">and </w:t>
      </w:r>
      <w:r w:rsidRPr="00A7462F">
        <w:rPr>
          <w:rFonts w:asciiTheme="minorHAnsi" w:hAnsiTheme="minorHAnsi"/>
          <w:b/>
          <w:sz w:val="18"/>
          <w:szCs w:val="18"/>
        </w:rPr>
        <w:t xml:space="preserve"> </w:t>
      </w:r>
      <w:r w:rsidR="0033594F" w:rsidRPr="00A7462F">
        <w:rPr>
          <w:rFonts w:asciiTheme="minorHAnsi" w:hAnsiTheme="minorHAnsi"/>
          <w:b/>
          <w:sz w:val="18"/>
          <w:szCs w:val="18"/>
        </w:rPr>
        <w:t>Algebra I</w:t>
      </w:r>
      <w:r w:rsidRPr="00A7462F">
        <w:rPr>
          <w:rFonts w:asciiTheme="minorHAnsi" w:hAnsiTheme="minorHAnsi"/>
          <w:b/>
          <w:sz w:val="20"/>
          <w:szCs w:val="20"/>
        </w:rPr>
        <w:t xml:space="preserve">      </w:t>
      </w:r>
    </w:p>
    <w:p w14:paraId="52D75E2F" w14:textId="77777777" w:rsidR="006F3471" w:rsidRPr="00E00A36" w:rsidRDefault="006F3471" w:rsidP="006F3471">
      <w:pPr>
        <w:pStyle w:val="Heading3"/>
        <w:tabs>
          <w:tab w:val="left" w:pos="720"/>
        </w:tabs>
        <w:jc w:val="left"/>
        <w:rPr>
          <w:rFonts w:asciiTheme="minorHAnsi" w:hAnsiTheme="minorHAnsi"/>
          <w:b/>
          <w:sz w:val="20"/>
          <w:szCs w:val="20"/>
          <w:highlight w:val="yellow"/>
        </w:rPr>
      </w:pPr>
      <w:bookmarkStart w:id="68" w:name="_Toc64623594"/>
      <w:r w:rsidRPr="00400D6A">
        <w:rPr>
          <w:rFonts w:asciiTheme="minorHAnsi" w:hAnsiTheme="minorHAnsi"/>
          <w:b/>
          <w:sz w:val="20"/>
          <w:szCs w:val="20"/>
        </w:rPr>
        <w:t>222 AP Biology</w:t>
      </w:r>
      <w:bookmarkEnd w:id="68"/>
      <w:r w:rsidRPr="00400D6A">
        <w:rPr>
          <w:rFonts w:asciiTheme="minorHAnsi" w:hAnsiTheme="minorHAnsi"/>
          <w:b/>
          <w:sz w:val="20"/>
          <w:szCs w:val="20"/>
        </w:rPr>
        <w:t xml:space="preserve">  </w:t>
      </w:r>
      <w:r w:rsidRPr="00400D6A">
        <w:rPr>
          <w:rFonts w:asciiTheme="minorHAnsi" w:hAnsiTheme="minorHAnsi"/>
          <w:b/>
          <w:sz w:val="20"/>
          <w:szCs w:val="20"/>
        </w:rPr>
        <w:tab/>
      </w:r>
      <w:r w:rsidRPr="00E00A36">
        <w:rPr>
          <w:rFonts w:asciiTheme="minorHAnsi" w:hAnsiTheme="minorHAnsi"/>
          <w:b/>
          <w:sz w:val="20"/>
          <w:szCs w:val="20"/>
          <w:highlight w:val="yellow"/>
        </w:rPr>
        <w:t xml:space="preserve">                                  </w:t>
      </w:r>
    </w:p>
    <w:p w14:paraId="2B451E94" w14:textId="6EDE5C93" w:rsidR="006F3471" w:rsidRDefault="006F3471" w:rsidP="006F3471">
      <w:pPr>
        <w:pStyle w:val="Footer"/>
        <w:tabs>
          <w:tab w:val="left" w:pos="720"/>
        </w:tabs>
        <w:rPr>
          <w:rFonts w:asciiTheme="minorHAnsi" w:hAnsiTheme="minorHAnsi"/>
          <w:b/>
          <w:sz w:val="18"/>
          <w:szCs w:val="18"/>
        </w:rPr>
      </w:pPr>
      <w:r w:rsidRPr="00050238">
        <w:rPr>
          <w:rFonts w:asciiTheme="minorHAnsi" w:hAnsiTheme="minorHAnsi"/>
          <w:sz w:val="20"/>
          <w:szCs w:val="20"/>
        </w:rPr>
        <w:t>This course will qualify a student to sit for the</w:t>
      </w:r>
      <w:r>
        <w:rPr>
          <w:rFonts w:asciiTheme="minorHAnsi" w:hAnsiTheme="minorHAnsi"/>
          <w:sz w:val="20"/>
          <w:szCs w:val="20"/>
        </w:rPr>
        <w:t xml:space="preserve"> </w:t>
      </w:r>
      <w:r w:rsidRPr="00050238">
        <w:rPr>
          <w:rFonts w:asciiTheme="minorHAnsi" w:hAnsiTheme="minorHAnsi"/>
          <w:sz w:val="20"/>
          <w:szCs w:val="20"/>
        </w:rPr>
        <w:t xml:space="preserve">College Board </w:t>
      </w:r>
      <w:r>
        <w:rPr>
          <w:rFonts w:asciiTheme="minorHAnsi" w:hAnsiTheme="minorHAnsi"/>
          <w:sz w:val="20"/>
          <w:szCs w:val="20"/>
        </w:rPr>
        <w:t>Advanced Placement test</w:t>
      </w:r>
      <w:r w:rsidRPr="00050238">
        <w:rPr>
          <w:rFonts w:asciiTheme="minorHAnsi" w:hAnsiTheme="minorHAnsi"/>
          <w:sz w:val="20"/>
          <w:szCs w:val="20"/>
        </w:rPr>
        <w:t>.  It is a vigorous course in</w:t>
      </w:r>
      <w:r>
        <w:rPr>
          <w:rFonts w:asciiTheme="minorHAnsi" w:hAnsiTheme="minorHAnsi"/>
          <w:sz w:val="20"/>
          <w:szCs w:val="20"/>
        </w:rPr>
        <w:t xml:space="preserve"> i</w:t>
      </w:r>
      <w:r w:rsidRPr="00050238">
        <w:rPr>
          <w:rFonts w:asciiTheme="minorHAnsi" w:hAnsiTheme="minorHAnsi"/>
          <w:sz w:val="20"/>
          <w:szCs w:val="20"/>
        </w:rPr>
        <w:t>ntroductory biology for majors. This course is a</w:t>
      </w:r>
      <w:r>
        <w:rPr>
          <w:rFonts w:asciiTheme="minorHAnsi" w:hAnsiTheme="minorHAnsi"/>
          <w:sz w:val="20"/>
          <w:szCs w:val="20"/>
        </w:rPr>
        <w:t xml:space="preserve"> </w:t>
      </w:r>
      <w:r w:rsidRPr="00050238">
        <w:rPr>
          <w:rFonts w:asciiTheme="minorHAnsi" w:hAnsiTheme="minorHAnsi"/>
          <w:sz w:val="20"/>
          <w:szCs w:val="20"/>
        </w:rPr>
        <w:t>study of biol</w:t>
      </w:r>
      <w:r>
        <w:rPr>
          <w:rFonts w:asciiTheme="minorHAnsi" w:hAnsiTheme="minorHAnsi"/>
          <w:sz w:val="20"/>
          <w:szCs w:val="20"/>
        </w:rPr>
        <w:t xml:space="preserve">ogical concepts emphasizing the </w:t>
      </w:r>
      <w:r w:rsidRPr="00050238">
        <w:rPr>
          <w:rFonts w:asciiTheme="minorHAnsi" w:hAnsiTheme="minorHAnsi"/>
          <w:sz w:val="20"/>
          <w:szCs w:val="20"/>
        </w:rPr>
        <w:t xml:space="preserve">interplay of structure and function, particularly at the molecular and cellular levels of organization. Cell components and their duties are investigated, as </w:t>
      </w:r>
      <w:r>
        <w:rPr>
          <w:rFonts w:asciiTheme="minorHAnsi" w:hAnsiTheme="minorHAnsi"/>
          <w:sz w:val="20"/>
          <w:szCs w:val="20"/>
        </w:rPr>
        <w:t>c</w:t>
      </w:r>
      <w:r w:rsidRPr="00050238">
        <w:rPr>
          <w:rFonts w:asciiTheme="minorHAnsi" w:hAnsiTheme="minorHAnsi"/>
          <w:sz w:val="20"/>
          <w:szCs w:val="20"/>
        </w:rPr>
        <w:t>ell as the locations of cellular functions within the cell. The importance of the cell membrane is studied, particularly its roles in controlling movement of ions and molecules and in energy production. The effect of genetic information on the cell is followed</w:t>
      </w:r>
      <w:r>
        <w:rPr>
          <w:rFonts w:asciiTheme="minorHAnsi" w:hAnsiTheme="minorHAnsi"/>
          <w:sz w:val="20"/>
          <w:szCs w:val="20"/>
        </w:rPr>
        <w:t xml:space="preserve"> </w:t>
      </w:r>
      <w:r w:rsidRPr="00050238">
        <w:rPr>
          <w:rFonts w:asciiTheme="minorHAnsi" w:hAnsiTheme="minorHAnsi"/>
          <w:sz w:val="20"/>
          <w:szCs w:val="20"/>
        </w:rPr>
        <w:t>through the pathway from DNA to RNA to protein</w:t>
      </w:r>
      <w:r w:rsidRPr="00050238">
        <w:rPr>
          <w:rFonts w:asciiTheme="minorHAnsi" w:hAnsiTheme="minorHAnsi"/>
          <w:b/>
          <w:sz w:val="18"/>
          <w:szCs w:val="18"/>
        </w:rPr>
        <w:t>.</w:t>
      </w:r>
    </w:p>
    <w:p w14:paraId="15B2E4C4" w14:textId="77777777" w:rsidR="006F3471" w:rsidRPr="0011341B" w:rsidRDefault="006F3471" w:rsidP="006F3471">
      <w:pPr>
        <w:pStyle w:val="Footer"/>
        <w:tabs>
          <w:tab w:val="left" w:pos="720"/>
        </w:tabs>
        <w:rPr>
          <w:rFonts w:asciiTheme="minorHAnsi" w:hAnsiTheme="minorHAnsi"/>
          <w:sz w:val="18"/>
          <w:szCs w:val="18"/>
          <w:highlight w:val="yellow"/>
        </w:rPr>
      </w:pPr>
      <w:r>
        <w:rPr>
          <w:rFonts w:asciiTheme="minorHAnsi" w:hAnsiTheme="minorHAnsi"/>
          <w:sz w:val="18"/>
          <w:szCs w:val="18"/>
        </w:rPr>
        <w:t xml:space="preserve">Course content will also cover topic of evolution. </w:t>
      </w:r>
    </w:p>
    <w:p w14:paraId="0AFEF43F" w14:textId="3E5FBD80" w:rsidR="006F3471" w:rsidRDefault="006F3471" w:rsidP="006F3471">
      <w:pPr>
        <w:pStyle w:val="Footer"/>
        <w:tabs>
          <w:tab w:val="left" w:pos="720"/>
        </w:tabs>
        <w:rPr>
          <w:rFonts w:asciiTheme="minorHAnsi" w:hAnsiTheme="minorHAnsi"/>
          <w:b/>
          <w:sz w:val="18"/>
          <w:szCs w:val="18"/>
        </w:rPr>
      </w:pPr>
      <w:r w:rsidRPr="00050238">
        <w:rPr>
          <w:rFonts w:asciiTheme="minorHAnsi" w:hAnsiTheme="minorHAnsi"/>
          <w:b/>
          <w:sz w:val="18"/>
          <w:szCs w:val="18"/>
        </w:rPr>
        <w:t>Prerequisite: Students must have completed a year of bio</w:t>
      </w:r>
      <w:r>
        <w:rPr>
          <w:rFonts w:asciiTheme="minorHAnsi" w:hAnsiTheme="minorHAnsi"/>
          <w:b/>
          <w:sz w:val="18"/>
          <w:szCs w:val="18"/>
        </w:rPr>
        <w:t>logy AND a year of chemistry.</w:t>
      </w:r>
    </w:p>
    <w:p w14:paraId="19AB6FA8" w14:textId="77777777" w:rsidR="00C054F7" w:rsidRDefault="00C054F7" w:rsidP="00D25315">
      <w:pPr>
        <w:spacing w:after="0"/>
        <w:rPr>
          <w:rFonts w:asciiTheme="minorHAnsi" w:hAnsiTheme="minorHAnsi"/>
          <w:b/>
          <w:sz w:val="18"/>
          <w:szCs w:val="18"/>
        </w:rPr>
      </w:pPr>
    </w:p>
    <w:p w14:paraId="60E73574" w14:textId="77777777" w:rsidR="00C054F7" w:rsidRDefault="00C054F7" w:rsidP="00D25315">
      <w:pPr>
        <w:spacing w:after="0"/>
        <w:rPr>
          <w:rFonts w:asciiTheme="minorHAnsi" w:hAnsiTheme="minorHAnsi"/>
          <w:b/>
          <w:sz w:val="18"/>
          <w:szCs w:val="18"/>
        </w:rPr>
      </w:pPr>
    </w:p>
    <w:p w14:paraId="20FA908A" w14:textId="77777777" w:rsidR="00C054F7" w:rsidRDefault="00C054F7" w:rsidP="00D25315">
      <w:pPr>
        <w:spacing w:after="0"/>
        <w:rPr>
          <w:rFonts w:asciiTheme="minorHAnsi" w:hAnsiTheme="minorHAnsi"/>
          <w:b/>
          <w:sz w:val="18"/>
          <w:szCs w:val="18"/>
        </w:rPr>
      </w:pPr>
    </w:p>
    <w:p w14:paraId="4787B91A" w14:textId="77777777" w:rsidR="00C054F7" w:rsidRDefault="00C054F7" w:rsidP="00D25315">
      <w:pPr>
        <w:spacing w:after="0"/>
        <w:rPr>
          <w:rFonts w:asciiTheme="minorHAnsi" w:hAnsiTheme="minorHAnsi"/>
          <w:b/>
          <w:sz w:val="18"/>
          <w:szCs w:val="18"/>
        </w:rPr>
      </w:pPr>
    </w:p>
    <w:p w14:paraId="3CD4F269" w14:textId="77777777" w:rsidR="00C054F7" w:rsidRDefault="00C054F7" w:rsidP="00D25315">
      <w:pPr>
        <w:spacing w:after="0"/>
        <w:rPr>
          <w:rFonts w:asciiTheme="minorHAnsi" w:hAnsiTheme="minorHAnsi"/>
          <w:b/>
          <w:sz w:val="18"/>
          <w:szCs w:val="18"/>
        </w:rPr>
      </w:pPr>
    </w:p>
    <w:p w14:paraId="5064896D" w14:textId="77777777" w:rsidR="00C054F7" w:rsidRDefault="00C054F7" w:rsidP="00D25315">
      <w:pPr>
        <w:spacing w:after="0"/>
        <w:rPr>
          <w:rFonts w:asciiTheme="minorHAnsi" w:hAnsiTheme="minorHAnsi"/>
          <w:sz w:val="20"/>
          <w:szCs w:val="20"/>
        </w:rPr>
      </w:pPr>
    </w:p>
    <w:p w14:paraId="3BF8E7ED" w14:textId="77777777" w:rsidR="00E45BFE" w:rsidRDefault="00E45BFE">
      <w:pPr>
        <w:rPr>
          <w:rFonts w:asciiTheme="minorHAnsi" w:hAnsiTheme="minorHAnsi"/>
          <w:b/>
          <w:caps/>
          <w:color w:val="0F243E" w:themeColor="accent2" w:themeShade="80"/>
          <w:spacing w:val="20"/>
          <w:sz w:val="24"/>
          <w:szCs w:val="24"/>
        </w:rPr>
      </w:pPr>
      <w:r>
        <w:rPr>
          <w:rFonts w:asciiTheme="minorHAnsi" w:hAnsiTheme="minorHAnsi"/>
          <w:b/>
          <w:sz w:val="24"/>
          <w:szCs w:val="24"/>
        </w:rPr>
        <w:br w:type="page"/>
      </w:r>
    </w:p>
    <w:p w14:paraId="56E633F5" w14:textId="77777777" w:rsidR="00F4267C" w:rsidRPr="007171CC" w:rsidRDefault="00F4267C" w:rsidP="00A440E5">
      <w:pPr>
        <w:pStyle w:val="Heading1"/>
        <w:pBdr>
          <w:bottom w:val="thinThickSmallGap" w:sz="12" w:space="0" w:color="17365D" w:themeColor="accent2" w:themeShade="BF"/>
        </w:pBdr>
        <w:tabs>
          <w:tab w:val="left" w:pos="720"/>
        </w:tabs>
        <w:rPr>
          <w:rFonts w:asciiTheme="minorHAnsi" w:hAnsiTheme="minorHAnsi"/>
          <w:b/>
          <w:sz w:val="24"/>
          <w:szCs w:val="24"/>
        </w:rPr>
      </w:pPr>
      <w:bookmarkStart w:id="69" w:name="_Toc64623595"/>
      <w:r w:rsidRPr="007171CC">
        <w:rPr>
          <w:rFonts w:asciiTheme="minorHAnsi" w:hAnsiTheme="minorHAnsi"/>
          <w:b/>
          <w:sz w:val="24"/>
          <w:szCs w:val="24"/>
        </w:rPr>
        <w:t>Computers</w:t>
      </w:r>
      <w:bookmarkEnd w:id="69"/>
    </w:p>
    <w:p w14:paraId="0C114293" w14:textId="2D860A2F" w:rsidR="0020110F" w:rsidRPr="00A7462F" w:rsidRDefault="0020110F" w:rsidP="0020110F">
      <w:pPr>
        <w:pStyle w:val="Heading3"/>
        <w:tabs>
          <w:tab w:val="left" w:pos="720"/>
        </w:tabs>
        <w:jc w:val="left"/>
        <w:rPr>
          <w:rFonts w:asciiTheme="minorHAnsi" w:hAnsiTheme="minorHAnsi"/>
          <w:b/>
          <w:sz w:val="20"/>
          <w:szCs w:val="20"/>
        </w:rPr>
      </w:pPr>
      <w:bookmarkStart w:id="70" w:name="_Toc64623596"/>
      <w:r>
        <w:rPr>
          <w:rFonts w:asciiTheme="minorHAnsi" w:hAnsiTheme="minorHAnsi"/>
          <w:b/>
          <w:sz w:val="20"/>
          <w:szCs w:val="20"/>
        </w:rPr>
        <w:t>810</w:t>
      </w:r>
      <w:r w:rsidRPr="00A7462F">
        <w:rPr>
          <w:rFonts w:asciiTheme="minorHAnsi" w:hAnsiTheme="minorHAnsi"/>
          <w:b/>
          <w:sz w:val="20"/>
          <w:szCs w:val="20"/>
        </w:rPr>
        <w:t xml:space="preserve"> </w:t>
      </w:r>
      <w:r>
        <w:rPr>
          <w:rFonts w:asciiTheme="minorHAnsi" w:hAnsiTheme="minorHAnsi"/>
          <w:b/>
          <w:sz w:val="20"/>
          <w:szCs w:val="20"/>
        </w:rPr>
        <w:t>Keyboarding (Grades 7 &amp; 8 only)</w:t>
      </w:r>
      <w:bookmarkEnd w:id="70"/>
      <w:r w:rsidRPr="00A7462F">
        <w:rPr>
          <w:rFonts w:asciiTheme="minorHAnsi" w:hAnsiTheme="minorHAnsi"/>
          <w:b/>
          <w:sz w:val="20"/>
          <w:szCs w:val="20"/>
        </w:rPr>
        <w:t xml:space="preserve">                                                </w:t>
      </w:r>
    </w:p>
    <w:p w14:paraId="428F58D0" w14:textId="77777777" w:rsidR="0020110F" w:rsidRPr="0020110F" w:rsidRDefault="0020110F" w:rsidP="0020110F">
      <w:pPr>
        <w:tabs>
          <w:tab w:val="left" w:pos="720"/>
        </w:tabs>
        <w:spacing w:after="0"/>
        <w:rPr>
          <w:rFonts w:asciiTheme="minorHAnsi" w:hAnsiTheme="minorHAnsi"/>
          <w:sz w:val="20"/>
          <w:szCs w:val="20"/>
        </w:rPr>
      </w:pPr>
      <w:r w:rsidRPr="0020110F">
        <w:rPr>
          <w:rFonts w:asciiTheme="minorHAnsi" w:hAnsiTheme="minorHAnsi"/>
          <w:sz w:val="20"/>
          <w:szCs w:val="20"/>
        </w:rPr>
        <w:t>This course is an introductory course to developing skills in typing. It is expected that scholars will develop their skills to the point where they are typing 30 words per minute with 95% accuracy. This course helps scholars prepare for High School and for college. Our curriculum includes typing regular typing tests, games and media-rich activities that ensure each individual is engaged and motivated while developing critical keyboarding, digital literacy and digital citizenship skills. We will use Typing.com as the primary platform for developing these skills. There will be various other websites that will be utilized to complement their learning and skill development.</w:t>
      </w:r>
    </w:p>
    <w:p w14:paraId="124A7D73" w14:textId="2373A29F" w:rsidR="0020110F" w:rsidRDefault="0020110F" w:rsidP="0020110F">
      <w:pPr>
        <w:tabs>
          <w:tab w:val="left" w:pos="720"/>
        </w:tabs>
        <w:spacing w:after="0"/>
        <w:rPr>
          <w:rFonts w:asciiTheme="minorHAnsi" w:hAnsiTheme="minorHAnsi"/>
          <w:b/>
          <w:sz w:val="20"/>
          <w:szCs w:val="20"/>
        </w:rPr>
      </w:pPr>
      <w:r w:rsidRPr="00A7462F">
        <w:rPr>
          <w:rFonts w:asciiTheme="minorHAnsi" w:hAnsiTheme="minorHAnsi"/>
          <w:b/>
          <w:sz w:val="18"/>
          <w:szCs w:val="18"/>
        </w:rPr>
        <w:t xml:space="preserve">Prerequisite: </w:t>
      </w:r>
      <w:r>
        <w:rPr>
          <w:rFonts w:asciiTheme="minorHAnsi" w:hAnsiTheme="minorHAnsi"/>
          <w:b/>
          <w:sz w:val="18"/>
          <w:szCs w:val="18"/>
        </w:rPr>
        <w:t>none</w:t>
      </w:r>
      <w:r w:rsidRPr="00A7462F">
        <w:rPr>
          <w:rFonts w:asciiTheme="minorHAnsi" w:hAnsiTheme="minorHAnsi"/>
          <w:b/>
          <w:sz w:val="20"/>
          <w:szCs w:val="20"/>
        </w:rPr>
        <w:t xml:space="preserve">      </w:t>
      </w:r>
    </w:p>
    <w:p w14:paraId="796C88ED" w14:textId="26A43CFB" w:rsidR="00083787" w:rsidRPr="00A7462F" w:rsidRDefault="00083787" w:rsidP="00083787">
      <w:pPr>
        <w:pStyle w:val="Heading3"/>
        <w:tabs>
          <w:tab w:val="left" w:pos="720"/>
        </w:tabs>
        <w:jc w:val="left"/>
        <w:rPr>
          <w:rFonts w:asciiTheme="minorHAnsi" w:hAnsiTheme="minorHAnsi"/>
          <w:b/>
          <w:sz w:val="20"/>
          <w:szCs w:val="20"/>
        </w:rPr>
      </w:pPr>
      <w:bookmarkStart w:id="71" w:name="_Toc64623597"/>
      <w:r>
        <w:rPr>
          <w:rFonts w:asciiTheme="minorHAnsi" w:hAnsiTheme="minorHAnsi"/>
          <w:b/>
          <w:sz w:val="20"/>
          <w:szCs w:val="20"/>
        </w:rPr>
        <w:t>820</w:t>
      </w:r>
      <w:r w:rsidRPr="00A7462F">
        <w:rPr>
          <w:rFonts w:asciiTheme="minorHAnsi" w:hAnsiTheme="minorHAnsi"/>
          <w:b/>
          <w:sz w:val="20"/>
          <w:szCs w:val="20"/>
        </w:rPr>
        <w:t xml:space="preserve"> </w:t>
      </w:r>
      <w:r w:rsidR="004C3667">
        <w:rPr>
          <w:rFonts w:asciiTheme="minorHAnsi" w:hAnsiTheme="minorHAnsi"/>
          <w:b/>
          <w:sz w:val="20"/>
          <w:szCs w:val="20"/>
        </w:rPr>
        <w:t>Computer I</w:t>
      </w:r>
      <w:r>
        <w:rPr>
          <w:rFonts w:asciiTheme="minorHAnsi" w:hAnsiTheme="minorHAnsi"/>
          <w:b/>
          <w:sz w:val="20"/>
          <w:szCs w:val="20"/>
        </w:rPr>
        <w:t xml:space="preserve"> (grades 8 - 12 only)</w:t>
      </w:r>
      <w:bookmarkEnd w:id="71"/>
      <w:r w:rsidRPr="00A7462F">
        <w:rPr>
          <w:rFonts w:asciiTheme="minorHAnsi" w:hAnsiTheme="minorHAnsi"/>
          <w:b/>
          <w:sz w:val="20"/>
          <w:szCs w:val="20"/>
        </w:rPr>
        <w:t xml:space="preserve">                                                </w:t>
      </w:r>
    </w:p>
    <w:p w14:paraId="180DABB0" w14:textId="34697ABC" w:rsidR="00083787" w:rsidRPr="00083787" w:rsidRDefault="00083787" w:rsidP="00083787">
      <w:pPr>
        <w:tabs>
          <w:tab w:val="left" w:pos="720"/>
        </w:tabs>
        <w:spacing w:after="0"/>
        <w:rPr>
          <w:rFonts w:asciiTheme="minorHAnsi" w:hAnsiTheme="minorHAnsi"/>
          <w:sz w:val="20"/>
          <w:szCs w:val="20"/>
        </w:rPr>
      </w:pPr>
      <w:r w:rsidRPr="00083787">
        <w:rPr>
          <w:rFonts w:asciiTheme="minorHAnsi" w:hAnsiTheme="minorHAnsi"/>
          <w:sz w:val="20"/>
          <w:szCs w:val="20"/>
        </w:rPr>
        <w:t xml:space="preserve">This course is designed for scholars who are looking to build their skill and proficiency in using Microsoft Word, Excel and PowerPoint and Access. Scholars who take this class will not be allowed to use Google Sheets, Docs or Slides. Designed for grades </w:t>
      </w:r>
      <w:r>
        <w:rPr>
          <w:rFonts w:asciiTheme="minorHAnsi" w:hAnsiTheme="minorHAnsi"/>
          <w:sz w:val="20"/>
          <w:szCs w:val="20"/>
        </w:rPr>
        <w:t>8</w:t>
      </w:r>
      <w:r w:rsidRPr="00083787">
        <w:rPr>
          <w:rFonts w:asciiTheme="minorHAnsi" w:hAnsiTheme="minorHAnsi"/>
          <w:sz w:val="20"/>
          <w:szCs w:val="20"/>
        </w:rPr>
        <w:t>-12, this course will provide an in-depth working knowledge of using Microsoft Office. We start with the basics of each application and progressively increase the difficulty of each task. These skills will put our scholars in a position to be able to use these skills in a professional workplace and position them to be competitive amongst their peers. Many employers require a working knowledge of these applications. It is important to recognize these skills take time to develop and must be practiced on a regular basis to remain relevant and competitive. Additionally, scholars will learn about computers and what makes them function. We explore components inside the computer as well as learn about network topologies. Research on the web is critical for scholars as they progress through their academic studies and this course will require writing and citing sources found in research.</w:t>
      </w:r>
    </w:p>
    <w:p w14:paraId="1EFD4B91" w14:textId="4FC08CE5" w:rsidR="00083787" w:rsidRDefault="00083787" w:rsidP="00083787">
      <w:pPr>
        <w:tabs>
          <w:tab w:val="left" w:pos="720"/>
        </w:tabs>
        <w:spacing w:after="0"/>
        <w:rPr>
          <w:rFonts w:asciiTheme="minorHAnsi" w:hAnsiTheme="minorHAnsi"/>
          <w:b/>
          <w:sz w:val="20"/>
          <w:szCs w:val="20"/>
        </w:rPr>
      </w:pPr>
      <w:r w:rsidRPr="00A7462F">
        <w:rPr>
          <w:rFonts w:asciiTheme="minorHAnsi" w:hAnsiTheme="minorHAnsi"/>
          <w:b/>
          <w:sz w:val="18"/>
          <w:szCs w:val="18"/>
        </w:rPr>
        <w:t xml:space="preserve">Prerequisite: </w:t>
      </w:r>
      <w:r>
        <w:rPr>
          <w:rFonts w:asciiTheme="minorHAnsi" w:hAnsiTheme="minorHAnsi"/>
          <w:b/>
          <w:sz w:val="18"/>
          <w:szCs w:val="18"/>
        </w:rPr>
        <w:t>none</w:t>
      </w:r>
      <w:r w:rsidRPr="00A7462F">
        <w:rPr>
          <w:rFonts w:asciiTheme="minorHAnsi" w:hAnsiTheme="minorHAnsi"/>
          <w:b/>
          <w:sz w:val="20"/>
          <w:szCs w:val="20"/>
        </w:rPr>
        <w:t xml:space="preserve">      </w:t>
      </w:r>
    </w:p>
    <w:p w14:paraId="3954A6C7" w14:textId="6B5D5965" w:rsidR="006440AF" w:rsidRPr="00A7462F" w:rsidRDefault="006440AF" w:rsidP="006440AF">
      <w:pPr>
        <w:pStyle w:val="Heading3"/>
        <w:tabs>
          <w:tab w:val="left" w:pos="720"/>
        </w:tabs>
        <w:jc w:val="left"/>
        <w:rPr>
          <w:rFonts w:asciiTheme="minorHAnsi" w:hAnsiTheme="minorHAnsi"/>
          <w:b/>
          <w:sz w:val="20"/>
          <w:szCs w:val="20"/>
        </w:rPr>
      </w:pPr>
      <w:r>
        <w:rPr>
          <w:rFonts w:asciiTheme="minorHAnsi" w:hAnsiTheme="minorHAnsi"/>
          <w:b/>
          <w:sz w:val="20"/>
          <w:szCs w:val="20"/>
        </w:rPr>
        <w:t>834AP AP Computer Science A</w:t>
      </w:r>
    </w:p>
    <w:p w14:paraId="6ED5B4DF" w14:textId="11BC07F0" w:rsidR="006440AF" w:rsidRPr="006440AF" w:rsidRDefault="006440AF" w:rsidP="006440AF">
      <w:pPr>
        <w:tabs>
          <w:tab w:val="left" w:pos="720"/>
        </w:tabs>
        <w:spacing w:after="0"/>
        <w:rPr>
          <w:rFonts w:asciiTheme="minorHAnsi" w:hAnsiTheme="minorHAnsi"/>
          <w:bCs/>
          <w:sz w:val="20"/>
          <w:szCs w:val="20"/>
        </w:rPr>
      </w:pPr>
      <w:r w:rsidRPr="006440AF">
        <w:rPr>
          <w:rFonts w:asciiTheme="minorHAnsi" w:hAnsiTheme="minorHAnsi"/>
          <w:b/>
          <w:bCs/>
          <w:sz w:val="20"/>
          <w:szCs w:val="20"/>
        </w:rPr>
        <w:t xml:space="preserve">One-year Course; </w:t>
      </w:r>
      <w:r>
        <w:rPr>
          <w:rFonts w:asciiTheme="minorHAnsi" w:hAnsiTheme="minorHAnsi"/>
          <w:b/>
          <w:bCs/>
          <w:sz w:val="20"/>
          <w:szCs w:val="20"/>
        </w:rPr>
        <w:t xml:space="preserve">Recommended for grades </w:t>
      </w:r>
      <w:r w:rsidRPr="006440AF">
        <w:rPr>
          <w:rFonts w:asciiTheme="minorHAnsi" w:hAnsiTheme="minorHAnsi"/>
          <w:b/>
          <w:bCs/>
          <w:sz w:val="20"/>
          <w:szCs w:val="20"/>
        </w:rPr>
        <w:t xml:space="preserve">11-12 </w:t>
      </w:r>
    </w:p>
    <w:p w14:paraId="1788C9D2" w14:textId="77777777" w:rsidR="006440AF" w:rsidRPr="006440AF" w:rsidRDefault="006440AF" w:rsidP="006440AF">
      <w:pPr>
        <w:tabs>
          <w:tab w:val="left" w:pos="720"/>
        </w:tabs>
        <w:spacing w:after="0"/>
        <w:rPr>
          <w:rFonts w:asciiTheme="minorHAnsi" w:hAnsiTheme="minorHAnsi"/>
          <w:bCs/>
          <w:sz w:val="20"/>
          <w:szCs w:val="20"/>
        </w:rPr>
      </w:pPr>
      <w:r w:rsidRPr="006440AF">
        <w:rPr>
          <w:rFonts w:asciiTheme="minorHAnsi" w:hAnsiTheme="minorHAnsi"/>
          <w:bCs/>
          <w:sz w:val="20"/>
          <w:szCs w:val="20"/>
        </w:rPr>
        <w:t>AP Computer Science A is equivalent to a first-semester, college-level course in computer science. The course introduces students to computer science with fundamental topics that include problem-solving, design strategies and methodologies, organization of data (data structures), approaches to processing data (algorithms), analysis of potential solutions, and the ethical and social implications of computing. The course emphasizes both object-oriented and imperative problem solving and design using Java language. These techniques represent proven approaches for developing solutions that can scale up from small, simple problems to large, complex problems. The AP Computer Science A course curriculum is compatible with many CS1 courses in colleges and universities. This course is advanced coding using JavaScript as its primary tool for coding.</w:t>
      </w:r>
    </w:p>
    <w:p w14:paraId="03C05308" w14:textId="773B6A41" w:rsidR="006440AF" w:rsidRPr="006440AF" w:rsidRDefault="006440AF" w:rsidP="006440AF">
      <w:pPr>
        <w:tabs>
          <w:tab w:val="left" w:pos="720"/>
        </w:tabs>
        <w:spacing w:after="0"/>
        <w:rPr>
          <w:rFonts w:asciiTheme="minorHAnsi" w:hAnsiTheme="minorHAnsi"/>
          <w:bCs/>
          <w:sz w:val="20"/>
          <w:szCs w:val="20"/>
        </w:rPr>
      </w:pPr>
      <w:r w:rsidRPr="006440AF">
        <w:rPr>
          <w:rFonts w:asciiTheme="minorHAnsi" w:hAnsiTheme="minorHAnsi"/>
          <w:b/>
          <w:bCs/>
          <w:sz w:val="20"/>
          <w:szCs w:val="20"/>
        </w:rPr>
        <w:t>Pre</w:t>
      </w:r>
      <w:r>
        <w:rPr>
          <w:rFonts w:asciiTheme="minorHAnsi" w:hAnsiTheme="minorHAnsi"/>
          <w:b/>
          <w:bCs/>
          <w:sz w:val="20"/>
          <w:szCs w:val="20"/>
        </w:rPr>
        <w:t>r</w:t>
      </w:r>
      <w:r w:rsidRPr="006440AF">
        <w:rPr>
          <w:rFonts w:asciiTheme="minorHAnsi" w:hAnsiTheme="minorHAnsi"/>
          <w:b/>
          <w:bCs/>
          <w:sz w:val="20"/>
          <w:szCs w:val="20"/>
        </w:rPr>
        <w:t>equisite:</w:t>
      </w:r>
      <w:r w:rsidRPr="006440AF">
        <w:rPr>
          <w:rFonts w:asciiTheme="minorHAnsi" w:hAnsiTheme="minorHAnsi"/>
          <w:bCs/>
          <w:sz w:val="20"/>
          <w:szCs w:val="20"/>
        </w:rPr>
        <w:t xml:space="preserve"> AP Computer Science Principles</w:t>
      </w:r>
    </w:p>
    <w:p w14:paraId="7963D06E" w14:textId="252A81A1" w:rsidR="0020110F" w:rsidRPr="00A7462F" w:rsidRDefault="0020110F" w:rsidP="0020110F">
      <w:pPr>
        <w:pStyle w:val="Heading3"/>
        <w:tabs>
          <w:tab w:val="left" w:pos="720"/>
        </w:tabs>
        <w:jc w:val="left"/>
        <w:rPr>
          <w:rFonts w:asciiTheme="minorHAnsi" w:hAnsiTheme="minorHAnsi"/>
          <w:b/>
          <w:sz w:val="20"/>
          <w:szCs w:val="20"/>
        </w:rPr>
      </w:pPr>
      <w:bookmarkStart w:id="72" w:name="_Toc64623598"/>
      <w:r>
        <w:rPr>
          <w:rFonts w:asciiTheme="minorHAnsi" w:hAnsiTheme="minorHAnsi"/>
          <w:b/>
          <w:sz w:val="20"/>
          <w:szCs w:val="20"/>
        </w:rPr>
        <w:t>838</w:t>
      </w:r>
      <w:r w:rsidRPr="00A7462F">
        <w:rPr>
          <w:rFonts w:asciiTheme="minorHAnsi" w:hAnsiTheme="minorHAnsi"/>
          <w:b/>
          <w:sz w:val="20"/>
          <w:szCs w:val="20"/>
        </w:rPr>
        <w:t xml:space="preserve"> </w:t>
      </w:r>
      <w:r w:rsidR="004C3667">
        <w:rPr>
          <w:rFonts w:asciiTheme="minorHAnsi" w:hAnsiTheme="minorHAnsi"/>
          <w:b/>
          <w:sz w:val="20"/>
          <w:szCs w:val="20"/>
        </w:rPr>
        <w:t>Computer Science Discoveries</w:t>
      </w:r>
      <w:r>
        <w:rPr>
          <w:rFonts w:asciiTheme="minorHAnsi" w:hAnsiTheme="minorHAnsi"/>
          <w:b/>
          <w:sz w:val="20"/>
          <w:szCs w:val="20"/>
        </w:rPr>
        <w:t xml:space="preserve"> (level 1)</w:t>
      </w:r>
      <w:bookmarkEnd w:id="72"/>
    </w:p>
    <w:p w14:paraId="1E55CE5C" w14:textId="77777777" w:rsidR="0020110F" w:rsidRPr="0020110F" w:rsidRDefault="0020110F" w:rsidP="0020110F">
      <w:pPr>
        <w:tabs>
          <w:tab w:val="left" w:pos="720"/>
        </w:tabs>
        <w:spacing w:after="0"/>
        <w:rPr>
          <w:rFonts w:asciiTheme="minorHAnsi" w:hAnsiTheme="minorHAnsi"/>
          <w:sz w:val="20"/>
          <w:szCs w:val="20"/>
        </w:rPr>
      </w:pPr>
      <w:r w:rsidRPr="0020110F">
        <w:rPr>
          <w:rFonts w:asciiTheme="minorHAnsi" w:hAnsiTheme="minorHAnsi"/>
          <w:sz w:val="20"/>
          <w:szCs w:val="20"/>
        </w:rPr>
        <w:t xml:space="preserve">Computer Science Discoveries is an introductory computer science </w:t>
      </w:r>
      <w:r w:rsidRPr="00DA5062">
        <w:rPr>
          <w:rFonts w:asciiTheme="minorHAnsi" w:hAnsiTheme="minorHAnsi"/>
          <w:sz w:val="20"/>
          <w:szCs w:val="20"/>
        </w:rPr>
        <w:t>course for 8th grade scholars</w:t>
      </w:r>
      <w:r w:rsidRPr="0020110F">
        <w:rPr>
          <w:rFonts w:asciiTheme="minorHAnsi" w:hAnsiTheme="minorHAnsi"/>
          <w:sz w:val="20"/>
          <w:szCs w:val="20"/>
        </w:rPr>
        <w:t>. No prior computer knowledge is necessary. The course is highly interactive and a collaborative introduction to the field of computer science. Scholars learn through a series of puzzles, challenges, and real-world scenarios, and are introduced to the problem-solving process learning how computers input, output, store, and process information. Scholars transition from thinking about computer science as a tool to solve their own problems towards considering the broader social impacts of computing. They will pass through a series of design challenges and will prototype technological solutions to a problem both on paper and by using online tools before testing their solutions with real users. Scholars create and share their own content using an online platform while learning skills such as debugging, commenting, and structure of language. In this course scholars will create programmatic images, animations, interactive art, and games. Along the way, they practice design, testing, and iteration, as they come to see that failure and debugging are an expected and valuable part of the programming process. They will also develop programs that utilize the same hardware inputs and outputs that we see in many modern smart devices, and they get to see how a rough prototype can lead to a finished product. It is expected that scholars who complete this course will be proficient in HTML and CSS computer languages.</w:t>
      </w:r>
    </w:p>
    <w:p w14:paraId="0475E090" w14:textId="38CC7FF9" w:rsidR="0020110F" w:rsidRPr="00A7462F" w:rsidRDefault="0020110F" w:rsidP="0020110F">
      <w:pPr>
        <w:tabs>
          <w:tab w:val="left" w:pos="720"/>
        </w:tabs>
        <w:spacing w:after="0"/>
        <w:rPr>
          <w:rFonts w:asciiTheme="minorHAnsi" w:hAnsiTheme="minorHAnsi"/>
          <w:b/>
          <w:sz w:val="20"/>
          <w:szCs w:val="20"/>
        </w:rPr>
      </w:pPr>
      <w:r w:rsidRPr="00A7462F">
        <w:rPr>
          <w:rFonts w:asciiTheme="minorHAnsi" w:hAnsiTheme="minorHAnsi"/>
          <w:b/>
          <w:sz w:val="18"/>
          <w:szCs w:val="18"/>
        </w:rPr>
        <w:t xml:space="preserve">Prerequisite: </w:t>
      </w:r>
      <w:r>
        <w:rPr>
          <w:rFonts w:asciiTheme="minorHAnsi" w:hAnsiTheme="minorHAnsi"/>
          <w:b/>
          <w:sz w:val="18"/>
          <w:szCs w:val="18"/>
        </w:rPr>
        <w:t>none</w:t>
      </w:r>
      <w:r w:rsidRPr="00A7462F">
        <w:rPr>
          <w:rFonts w:asciiTheme="minorHAnsi" w:hAnsiTheme="minorHAnsi"/>
          <w:b/>
          <w:sz w:val="20"/>
          <w:szCs w:val="20"/>
        </w:rPr>
        <w:t xml:space="preserve">      </w:t>
      </w:r>
    </w:p>
    <w:p w14:paraId="0C615E4A" w14:textId="2D290CA0" w:rsidR="0020110F" w:rsidRPr="00A7462F" w:rsidRDefault="004C3667" w:rsidP="0020110F">
      <w:pPr>
        <w:pStyle w:val="Heading3"/>
        <w:tabs>
          <w:tab w:val="left" w:pos="720"/>
        </w:tabs>
        <w:jc w:val="left"/>
        <w:rPr>
          <w:rFonts w:asciiTheme="minorHAnsi" w:hAnsiTheme="minorHAnsi"/>
          <w:b/>
          <w:sz w:val="20"/>
          <w:szCs w:val="20"/>
        </w:rPr>
      </w:pPr>
      <w:bookmarkStart w:id="73" w:name="_Toc64623599"/>
      <w:r>
        <w:rPr>
          <w:rFonts w:asciiTheme="minorHAnsi" w:hAnsiTheme="minorHAnsi"/>
          <w:b/>
          <w:sz w:val="20"/>
          <w:szCs w:val="20"/>
        </w:rPr>
        <w:t>835AP AP</w:t>
      </w:r>
      <w:r w:rsidR="0020110F">
        <w:rPr>
          <w:rFonts w:asciiTheme="minorHAnsi" w:hAnsiTheme="minorHAnsi"/>
          <w:b/>
          <w:sz w:val="20"/>
          <w:szCs w:val="20"/>
        </w:rPr>
        <w:t xml:space="preserve"> </w:t>
      </w:r>
      <w:r>
        <w:rPr>
          <w:rFonts w:asciiTheme="minorHAnsi" w:hAnsiTheme="minorHAnsi"/>
          <w:b/>
          <w:sz w:val="20"/>
          <w:szCs w:val="20"/>
        </w:rPr>
        <w:t>Computer Science Principles</w:t>
      </w:r>
      <w:bookmarkEnd w:id="73"/>
    </w:p>
    <w:p w14:paraId="3593C167" w14:textId="77777777" w:rsidR="006440AF" w:rsidRDefault="006440AF" w:rsidP="0020110F">
      <w:pPr>
        <w:tabs>
          <w:tab w:val="left" w:pos="720"/>
        </w:tabs>
        <w:spacing w:after="0"/>
        <w:rPr>
          <w:rFonts w:asciiTheme="minorHAnsi" w:hAnsiTheme="minorHAnsi"/>
          <w:b/>
          <w:bCs/>
          <w:sz w:val="20"/>
          <w:szCs w:val="20"/>
        </w:rPr>
      </w:pPr>
      <w:r w:rsidRPr="006440AF">
        <w:rPr>
          <w:rFonts w:asciiTheme="minorHAnsi" w:hAnsiTheme="minorHAnsi"/>
          <w:b/>
          <w:bCs/>
          <w:sz w:val="20"/>
          <w:szCs w:val="20"/>
        </w:rPr>
        <w:t xml:space="preserve">One-year Course; </w:t>
      </w:r>
      <w:r>
        <w:rPr>
          <w:rFonts w:asciiTheme="minorHAnsi" w:hAnsiTheme="minorHAnsi"/>
          <w:b/>
          <w:bCs/>
          <w:sz w:val="20"/>
          <w:szCs w:val="20"/>
        </w:rPr>
        <w:t>High School only</w:t>
      </w:r>
    </w:p>
    <w:p w14:paraId="0E6B05A4" w14:textId="006F5BEC" w:rsidR="0020110F" w:rsidRPr="0020110F" w:rsidRDefault="0020110F" w:rsidP="0020110F">
      <w:pPr>
        <w:tabs>
          <w:tab w:val="left" w:pos="720"/>
        </w:tabs>
        <w:spacing w:after="0"/>
        <w:rPr>
          <w:rFonts w:asciiTheme="minorHAnsi" w:hAnsiTheme="minorHAnsi"/>
          <w:sz w:val="20"/>
          <w:szCs w:val="20"/>
        </w:rPr>
      </w:pPr>
      <w:r w:rsidRPr="0020110F">
        <w:rPr>
          <w:rFonts w:asciiTheme="minorHAnsi" w:hAnsiTheme="minorHAnsi"/>
          <w:sz w:val="20"/>
          <w:szCs w:val="20"/>
        </w:rPr>
        <w:t xml:space="preserve">There are no formal prerequisites for this course, though the College Board recommends that scholars have taken at least Algebra 1 and will require a significant amount of expository writing skill. We recommend scholars be in 10th grade or above due the expectations of student responsibility and maturity for an AP course. This curriculum does not assume any prior knowledge of computing before entering the course and is intended and suitable as a first course in computing. Computer Science Principles introduces scholars to the foundational concepts of computer science and this course will challenge them. This is a year-long course that is rigorous and engaging and it explores many of the foundational ideas of computing, programming and coding. Scholars learn about the challenges of supporting a large network, while solving problems about encoding and transmitting data. They get hands-on experience with concepts like binary and pixels, text compression, cryptography, abstraction and more. Using JavaScript with the Python language, students learn about algorithms and program design as they create a series of real working, shareable apps. </w:t>
      </w:r>
    </w:p>
    <w:p w14:paraId="3AC4265E" w14:textId="77777777" w:rsidR="0020110F" w:rsidRPr="00A7462F" w:rsidRDefault="0020110F" w:rsidP="0020110F">
      <w:pPr>
        <w:tabs>
          <w:tab w:val="left" w:pos="720"/>
        </w:tabs>
        <w:spacing w:after="0"/>
        <w:rPr>
          <w:rFonts w:asciiTheme="minorHAnsi" w:hAnsiTheme="minorHAnsi"/>
          <w:b/>
          <w:sz w:val="20"/>
          <w:szCs w:val="20"/>
        </w:rPr>
      </w:pPr>
      <w:r w:rsidRPr="00A7462F">
        <w:rPr>
          <w:rFonts w:asciiTheme="minorHAnsi" w:hAnsiTheme="minorHAnsi"/>
          <w:b/>
          <w:sz w:val="18"/>
          <w:szCs w:val="18"/>
        </w:rPr>
        <w:t xml:space="preserve">Prerequisite: </w:t>
      </w:r>
      <w:r>
        <w:rPr>
          <w:rFonts w:asciiTheme="minorHAnsi" w:hAnsiTheme="minorHAnsi"/>
          <w:b/>
          <w:sz w:val="18"/>
          <w:szCs w:val="18"/>
        </w:rPr>
        <w:t>Algebra 1; grades 10 and up</w:t>
      </w:r>
      <w:r w:rsidRPr="00A7462F">
        <w:rPr>
          <w:rFonts w:asciiTheme="minorHAnsi" w:hAnsiTheme="minorHAnsi"/>
          <w:b/>
          <w:sz w:val="20"/>
          <w:szCs w:val="20"/>
        </w:rPr>
        <w:t xml:space="preserve">      </w:t>
      </w:r>
    </w:p>
    <w:p w14:paraId="51B5D228" w14:textId="77777777" w:rsidR="00C054F7" w:rsidRDefault="00C054F7">
      <w:pPr>
        <w:rPr>
          <w:rFonts w:asciiTheme="minorHAnsi" w:hAnsiTheme="minorHAnsi"/>
          <w:b/>
          <w:caps/>
          <w:color w:val="0F243E" w:themeColor="accent2" w:themeShade="80"/>
          <w:spacing w:val="20"/>
          <w:sz w:val="24"/>
          <w:szCs w:val="24"/>
        </w:rPr>
      </w:pPr>
      <w:r>
        <w:rPr>
          <w:rFonts w:asciiTheme="minorHAnsi" w:hAnsiTheme="minorHAnsi"/>
          <w:b/>
          <w:sz w:val="24"/>
          <w:szCs w:val="24"/>
        </w:rPr>
        <w:br w:type="page"/>
      </w:r>
    </w:p>
    <w:p w14:paraId="474C2D03" w14:textId="77777777" w:rsidR="009B3196" w:rsidRPr="003B06B8" w:rsidRDefault="009B3196" w:rsidP="008D0FD9">
      <w:pPr>
        <w:pStyle w:val="Heading1"/>
        <w:tabs>
          <w:tab w:val="left" w:pos="720"/>
        </w:tabs>
        <w:rPr>
          <w:rFonts w:asciiTheme="minorHAnsi" w:hAnsiTheme="minorHAnsi"/>
          <w:b/>
          <w:sz w:val="24"/>
          <w:szCs w:val="24"/>
        </w:rPr>
      </w:pPr>
      <w:bookmarkStart w:id="74" w:name="_Toc64623600"/>
      <w:r>
        <w:rPr>
          <w:rFonts w:asciiTheme="minorHAnsi" w:hAnsiTheme="minorHAnsi"/>
          <w:b/>
          <w:sz w:val="24"/>
          <w:szCs w:val="24"/>
        </w:rPr>
        <w:t>Fine Arts</w:t>
      </w:r>
      <w:bookmarkEnd w:id="74"/>
    </w:p>
    <w:p w14:paraId="506795D2" w14:textId="77777777" w:rsidR="00F4267C" w:rsidRPr="00DE0576" w:rsidRDefault="00F4267C" w:rsidP="001717C4">
      <w:pPr>
        <w:pStyle w:val="Heading3"/>
        <w:pBdr>
          <w:bottom w:val="dotted" w:sz="4" w:space="0" w:color="0F243E" w:themeColor="accent2" w:themeShade="7F"/>
        </w:pBdr>
        <w:tabs>
          <w:tab w:val="left" w:pos="720"/>
        </w:tabs>
        <w:jc w:val="left"/>
        <w:rPr>
          <w:rFonts w:asciiTheme="minorHAnsi" w:hAnsiTheme="minorHAnsi"/>
          <w:b/>
          <w:sz w:val="20"/>
          <w:szCs w:val="20"/>
        </w:rPr>
      </w:pPr>
      <w:bookmarkStart w:id="75" w:name="_Toc64623601"/>
      <w:r w:rsidRPr="005F480C">
        <w:rPr>
          <w:rFonts w:asciiTheme="minorHAnsi" w:hAnsiTheme="minorHAnsi"/>
          <w:b/>
          <w:sz w:val="20"/>
          <w:szCs w:val="20"/>
        </w:rPr>
        <w:t xml:space="preserve">565 </w:t>
      </w:r>
      <w:r w:rsidR="00A84A03" w:rsidRPr="005F480C">
        <w:rPr>
          <w:rFonts w:asciiTheme="minorHAnsi" w:hAnsiTheme="minorHAnsi"/>
          <w:b/>
          <w:sz w:val="20"/>
          <w:szCs w:val="20"/>
        </w:rPr>
        <w:t>Art</w:t>
      </w:r>
      <w:bookmarkEnd w:id="75"/>
      <w:r w:rsidR="00E43D20">
        <w:rPr>
          <w:rFonts w:asciiTheme="minorHAnsi" w:hAnsiTheme="minorHAnsi"/>
          <w:b/>
          <w:sz w:val="20"/>
          <w:szCs w:val="20"/>
        </w:rPr>
        <w:tab/>
        <w:t xml:space="preserve">                  </w:t>
      </w:r>
      <w:r w:rsidR="00A84A03">
        <w:rPr>
          <w:rFonts w:asciiTheme="minorHAnsi" w:hAnsiTheme="minorHAnsi"/>
          <w:b/>
          <w:sz w:val="20"/>
          <w:szCs w:val="20"/>
        </w:rPr>
        <w:t xml:space="preserve"> </w:t>
      </w:r>
      <w:r w:rsidR="00E43D20">
        <w:rPr>
          <w:rFonts w:asciiTheme="minorHAnsi" w:hAnsiTheme="minorHAnsi"/>
          <w:b/>
          <w:sz w:val="20"/>
          <w:szCs w:val="20"/>
        </w:rPr>
        <w:t xml:space="preserve"> </w:t>
      </w:r>
      <w:r w:rsidR="00A84A03">
        <w:rPr>
          <w:rFonts w:asciiTheme="minorHAnsi" w:hAnsiTheme="minorHAnsi"/>
          <w:b/>
          <w:sz w:val="20"/>
          <w:szCs w:val="20"/>
        </w:rPr>
        <w:t xml:space="preserve">  </w:t>
      </w:r>
      <w:r w:rsidR="001717C4">
        <w:rPr>
          <w:rFonts w:asciiTheme="minorHAnsi" w:hAnsiTheme="minorHAnsi"/>
          <w:b/>
          <w:sz w:val="20"/>
          <w:szCs w:val="20"/>
        </w:rPr>
        <w:t xml:space="preserve">                           </w:t>
      </w:r>
      <w:r w:rsidR="00A84A03">
        <w:rPr>
          <w:rFonts w:asciiTheme="minorHAnsi" w:hAnsiTheme="minorHAnsi"/>
          <w:b/>
          <w:sz w:val="20"/>
          <w:szCs w:val="20"/>
        </w:rPr>
        <w:t xml:space="preserve"> </w:t>
      </w:r>
    </w:p>
    <w:p w14:paraId="30EB68F0" w14:textId="77777777" w:rsidR="00FA6EE4" w:rsidRPr="00FA6EE4" w:rsidRDefault="00FA6EE4" w:rsidP="00A440E5">
      <w:pPr>
        <w:spacing w:after="0" w:line="240" w:lineRule="auto"/>
        <w:rPr>
          <w:rFonts w:asciiTheme="minorHAnsi" w:eastAsia="Times New Roman" w:hAnsiTheme="minorHAnsi" w:cs="Arial"/>
          <w:color w:val="000000"/>
          <w:sz w:val="20"/>
          <w:szCs w:val="20"/>
        </w:rPr>
      </w:pPr>
      <w:r w:rsidRPr="00FA6EE4">
        <w:rPr>
          <w:rFonts w:asciiTheme="minorHAnsi" w:eastAsia="Times New Roman" w:hAnsiTheme="minorHAnsi" w:cs="Arial"/>
          <w:color w:val="000000"/>
          <w:sz w:val="20"/>
          <w:szCs w:val="20"/>
        </w:rPr>
        <w:t>Senior Art has required art projects that give the student a foundation in the elements and principles of art. It also allows for projects of choice in which the student ca</w:t>
      </w:r>
      <w:r w:rsidR="00EF3641">
        <w:rPr>
          <w:rFonts w:asciiTheme="minorHAnsi" w:eastAsia="Times New Roman" w:hAnsiTheme="minorHAnsi" w:cs="Arial"/>
          <w:color w:val="000000"/>
          <w:sz w:val="20"/>
          <w:szCs w:val="20"/>
        </w:rPr>
        <w:t>n explore different art media</w:t>
      </w:r>
      <w:r w:rsidRPr="00FA6EE4">
        <w:rPr>
          <w:rFonts w:asciiTheme="minorHAnsi" w:eastAsia="Times New Roman" w:hAnsiTheme="minorHAnsi" w:cs="Arial"/>
          <w:color w:val="000000"/>
          <w:sz w:val="20"/>
          <w:szCs w:val="20"/>
        </w:rPr>
        <w:t xml:space="preserve"> and art forms. Medias used are pencil, charcoal, pen and ink, scratch art, soft pastels, acrylic, watercolor, and block printing. Art history and culture are incorporated extensively. </w:t>
      </w:r>
    </w:p>
    <w:p w14:paraId="52259C3F" w14:textId="77777777" w:rsidR="00C667F3" w:rsidRPr="00C667F3" w:rsidRDefault="00C667F3" w:rsidP="00A440E5">
      <w:pPr>
        <w:spacing w:after="0" w:line="240" w:lineRule="auto"/>
        <w:rPr>
          <w:rFonts w:asciiTheme="minorHAnsi" w:eastAsia="Times New Roman" w:hAnsiTheme="minorHAnsi" w:cs="Arial"/>
          <w:color w:val="000000"/>
          <w:sz w:val="24"/>
          <w:szCs w:val="24"/>
        </w:rPr>
      </w:pPr>
      <w:r w:rsidRPr="00C667F3">
        <w:rPr>
          <w:rFonts w:asciiTheme="minorHAnsi" w:eastAsia="Times New Roman" w:hAnsiTheme="minorHAnsi" w:cs="Arial"/>
          <w:b/>
          <w:bCs/>
          <w:color w:val="000000"/>
          <w:sz w:val="18"/>
          <w:szCs w:val="18"/>
        </w:rPr>
        <w:t xml:space="preserve">Prerequisite: None </w:t>
      </w:r>
    </w:p>
    <w:p w14:paraId="07E80DA8" w14:textId="77777777" w:rsidR="006D45C4" w:rsidRPr="007579B8" w:rsidRDefault="006D45C4" w:rsidP="006D45C4">
      <w:pPr>
        <w:pStyle w:val="Heading3"/>
        <w:tabs>
          <w:tab w:val="left" w:pos="720"/>
        </w:tabs>
        <w:jc w:val="left"/>
        <w:rPr>
          <w:rFonts w:asciiTheme="minorHAnsi" w:hAnsiTheme="minorHAnsi"/>
          <w:b/>
          <w:sz w:val="18"/>
          <w:szCs w:val="18"/>
        </w:rPr>
      </w:pPr>
      <w:bookmarkStart w:id="76" w:name="_Toc64623602"/>
      <w:r w:rsidRPr="00DE0576">
        <w:rPr>
          <w:rFonts w:asciiTheme="minorHAnsi" w:hAnsiTheme="minorHAnsi"/>
          <w:b/>
          <w:sz w:val="20"/>
          <w:szCs w:val="20"/>
        </w:rPr>
        <w:t>778 Di</w:t>
      </w:r>
      <w:r>
        <w:rPr>
          <w:rFonts w:asciiTheme="minorHAnsi" w:hAnsiTheme="minorHAnsi"/>
          <w:b/>
          <w:sz w:val="20"/>
          <w:szCs w:val="20"/>
        </w:rPr>
        <w:t>gital Imaging</w:t>
      </w:r>
      <w:bookmarkEnd w:id="76"/>
      <w:r>
        <w:rPr>
          <w:rFonts w:asciiTheme="minorHAnsi" w:hAnsiTheme="minorHAnsi"/>
          <w:b/>
          <w:sz w:val="20"/>
          <w:szCs w:val="20"/>
        </w:rPr>
        <w:tab/>
        <w:t xml:space="preserve">                                   </w:t>
      </w:r>
    </w:p>
    <w:p w14:paraId="6C60A7AB" w14:textId="77777777" w:rsidR="006D45C4" w:rsidRPr="003A14D7" w:rsidRDefault="006D45C4" w:rsidP="006D45C4">
      <w:pPr>
        <w:tabs>
          <w:tab w:val="left" w:pos="720"/>
        </w:tabs>
        <w:spacing w:after="0"/>
        <w:rPr>
          <w:rFonts w:asciiTheme="minorHAnsi" w:hAnsiTheme="minorHAnsi" w:cstheme="minorHAnsi"/>
          <w:color w:val="000000"/>
          <w:sz w:val="20"/>
          <w:szCs w:val="20"/>
          <w:shd w:val="clear" w:color="auto" w:fill="FFFFFF"/>
        </w:rPr>
      </w:pPr>
      <w:r w:rsidRPr="003A14D7">
        <w:rPr>
          <w:rFonts w:asciiTheme="minorHAnsi" w:hAnsiTheme="minorHAnsi" w:cstheme="minorHAnsi"/>
          <w:color w:val="000000"/>
          <w:sz w:val="20"/>
          <w:szCs w:val="20"/>
          <w:shd w:val="clear" w:color="auto" w:fill="FFFFFF"/>
        </w:rPr>
        <w:t>In this class scholars learn the basics of how to use a consumer digital camera, adjusting settings, importing digital images to a computer, manipulation of the image using Adobe Photoshop, preparing images for print, and email and web usage. Class time will be used to complete some assignments and preparing images for print. Some photographs must be taken outside of class.</w:t>
      </w:r>
    </w:p>
    <w:p w14:paraId="530D2974" w14:textId="77777777" w:rsidR="006D45C4" w:rsidRPr="003A14D7" w:rsidRDefault="006D45C4" w:rsidP="006D45C4">
      <w:pPr>
        <w:tabs>
          <w:tab w:val="left" w:pos="720"/>
        </w:tabs>
        <w:spacing w:after="0"/>
        <w:rPr>
          <w:rFonts w:asciiTheme="minorHAnsi" w:hAnsiTheme="minorHAnsi" w:cstheme="minorHAnsi"/>
          <w:b/>
          <w:sz w:val="18"/>
          <w:szCs w:val="18"/>
        </w:rPr>
      </w:pPr>
      <w:r w:rsidRPr="003A14D7">
        <w:rPr>
          <w:rFonts w:asciiTheme="minorHAnsi" w:hAnsiTheme="minorHAnsi" w:cstheme="minorHAnsi"/>
          <w:b/>
          <w:sz w:val="18"/>
          <w:szCs w:val="18"/>
        </w:rPr>
        <w:t>Requirements: $25 and minimum of 3 megapixel camera</w:t>
      </w:r>
    </w:p>
    <w:p w14:paraId="3AFC3B5B" w14:textId="77777777" w:rsidR="006D45C4" w:rsidRPr="00DE0576" w:rsidRDefault="00E61F2D" w:rsidP="006D45C4">
      <w:pPr>
        <w:pStyle w:val="Heading3"/>
        <w:tabs>
          <w:tab w:val="left" w:pos="720"/>
        </w:tabs>
        <w:jc w:val="left"/>
        <w:rPr>
          <w:rFonts w:asciiTheme="minorHAnsi" w:hAnsiTheme="minorHAnsi"/>
          <w:b/>
          <w:sz w:val="20"/>
          <w:szCs w:val="20"/>
        </w:rPr>
      </w:pPr>
      <w:bookmarkStart w:id="77" w:name="_Toc64623603"/>
      <w:r>
        <w:rPr>
          <w:rFonts w:asciiTheme="minorHAnsi" w:hAnsiTheme="minorHAnsi"/>
          <w:b/>
          <w:sz w:val="20"/>
          <w:szCs w:val="20"/>
        </w:rPr>
        <w:t xml:space="preserve">779 Advanced </w:t>
      </w:r>
      <w:r w:rsidR="006D45C4" w:rsidRPr="00DE0576">
        <w:rPr>
          <w:rFonts w:asciiTheme="minorHAnsi" w:hAnsiTheme="minorHAnsi"/>
          <w:b/>
          <w:sz w:val="20"/>
          <w:szCs w:val="20"/>
        </w:rPr>
        <w:t>Digital Imaging</w:t>
      </w:r>
      <w:bookmarkEnd w:id="77"/>
      <w:r w:rsidR="006D45C4">
        <w:rPr>
          <w:rFonts w:asciiTheme="minorHAnsi" w:hAnsiTheme="minorHAnsi"/>
          <w:b/>
          <w:sz w:val="20"/>
          <w:szCs w:val="20"/>
        </w:rPr>
        <w:t xml:space="preserve">                              </w:t>
      </w:r>
    </w:p>
    <w:p w14:paraId="797DE154" w14:textId="77777777" w:rsidR="006D45C4" w:rsidRPr="003B36A5" w:rsidRDefault="006D45C4" w:rsidP="006D45C4">
      <w:pPr>
        <w:tabs>
          <w:tab w:val="left" w:pos="720"/>
        </w:tabs>
        <w:autoSpaceDE w:val="0"/>
        <w:autoSpaceDN w:val="0"/>
        <w:adjustRightInd w:val="0"/>
        <w:spacing w:after="0"/>
        <w:rPr>
          <w:rFonts w:asciiTheme="minorHAnsi" w:hAnsiTheme="minorHAnsi"/>
          <w:sz w:val="20"/>
          <w:szCs w:val="20"/>
        </w:rPr>
      </w:pPr>
      <w:r>
        <w:rPr>
          <w:rFonts w:asciiTheme="minorHAnsi" w:hAnsiTheme="minorHAnsi"/>
          <w:sz w:val="20"/>
          <w:szCs w:val="20"/>
        </w:rPr>
        <w:t>Accelerated 778 Digital Imaging</w:t>
      </w:r>
    </w:p>
    <w:p w14:paraId="6D3A5A76" w14:textId="77777777" w:rsidR="006D45C4" w:rsidRDefault="006D45C4" w:rsidP="006D45C4">
      <w:pPr>
        <w:tabs>
          <w:tab w:val="left" w:pos="720"/>
        </w:tabs>
        <w:autoSpaceDE w:val="0"/>
        <w:autoSpaceDN w:val="0"/>
        <w:adjustRightInd w:val="0"/>
        <w:spacing w:after="0"/>
        <w:rPr>
          <w:rFonts w:asciiTheme="minorHAnsi" w:hAnsiTheme="minorHAnsi"/>
          <w:b/>
          <w:sz w:val="18"/>
          <w:szCs w:val="18"/>
        </w:rPr>
      </w:pPr>
      <w:r w:rsidRPr="006A0342">
        <w:rPr>
          <w:rFonts w:asciiTheme="minorHAnsi" w:hAnsiTheme="minorHAnsi"/>
          <w:b/>
          <w:sz w:val="18"/>
          <w:szCs w:val="18"/>
        </w:rPr>
        <w:t>Prerequisite: Digital Imaging or teacher approval Requirements:</w:t>
      </w:r>
      <w:r w:rsidRPr="006A0342">
        <w:rPr>
          <w:rFonts w:asciiTheme="minorHAnsi" w:hAnsiTheme="minorHAnsi"/>
          <w:sz w:val="18"/>
          <w:szCs w:val="18"/>
        </w:rPr>
        <w:t xml:space="preserve"> </w:t>
      </w:r>
      <w:r>
        <w:rPr>
          <w:rFonts w:asciiTheme="minorHAnsi" w:hAnsiTheme="minorHAnsi"/>
          <w:b/>
          <w:sz w:val="18"/>
          <w:szCs w:val="18"/>
        </w:rPr>
        <w:t>$25</w:t>
      </w:r>
      <w:r w:rsidRPr="006A0342">
        <w:rPr>
          <w:rFonts w:asciiTheme="minorHAnsi" w:hAnsiTheme="minorHAnsi"/>
          <w:b/>
          <w:sz w:val="18"/>
          <w:szCs w:val="18"/>
        </w:rPr>
        <w:t xml:space="preserve"> Fee</w:t>
      </w:r>
      <w:r>
        <w:rPr>
          <w:rFonts w:asciiTheme="minorHAnsi" w:hAnsiTheme="minorHAnsi"/>
          <w:b/>
          <w:sz w:val="18"/>
          <w:szCs w:val="18"/>
        </w:rPr>
        <w:t xml:space="preserve"> </w:t>
      </w:r>
      <w:r w:rsidRPr="006A0342">
        <w:rPr>
          <w:rFonts w:asciiTheme="minorHAnsi" w:hAnsiTheme="minorHAnsi"/>
          <w:b/>
          <w:sz w:val="18"/>
          <w:szCs w:val="18"/>
        </w:rPr>
        <w:t xml:space="preserve">and </w:t>
      </w:r>
      <w:r>
        <w:rPr>
          <w:rFonts w:asciiTheme="minorHAnsi" w:hAnsiTheme="minorHAnsi"/>
          <w:b/>
          <w:sz w:val="18"/>
          <w:szCs w:val="18"/>
        </w:rPr>
        <w:t>minimum</w:t>
      </w:r>
      <w:r w:rsidRPr="002C665A">
        <w:rPr>
          <w:rFonts w:asciiTheme="minorHAnsi" w:hAnsiTheme="minorHAnsi"/>
          <w:b/>
          <w:sz w:val="18"/>
          <w:szCs w:val="18"/>
        </w:rPr>
        <w:t xml:space="preserve"> </w:t>
      </w:r>
      <w:r>
        <w:rPr>
          <w:rFonts w:asciiTheme="minorHAnsi" w:hAnsiTheme="minorHAnsi"/>
          <w:b/>
          <w:sz w:val="18"/>
          <w:szCs w:val="18"/>
        </w:rPr>
        <w:t xml:space="preserve">of </w:t>
      </w:r>
      <w:r w:rsidRPr="002C665A">
        <w:rPr>
          <w:rFonts w:asciiTheme="minorHAnsi" w:hAnsiTheme="minorHAnsi"/>
          <w:b/>
          <w:sz w:val="18"/>
          <w:szCs w:val="18"/>
        </w:rPr>
        <w:t>3 megapixel camera</w:t>
      </w:r>
      <w:r>
        <w:rPr>
          <w:rFonts w:asciiTheme="minorHAnsi" w:hAnsiTheme="minorHAnsi"/>
          <w:b/>
          <w:sz w:val="18"/>
          <w:szCs w:val="18"/>
        </w:rPr>
        <w:t xml:space="preserve"> </w:t>
      </w:r>
    </w:p>
    <w:p w14:paraId="7B7B3A72" w14:textId="77777777" w:rsidR="00F4267C" w:rsidRPr="00A93C3B" w:rsidRDefault="00467683" w:rsidP="00A440E5">
      <w:pPr>
        <w:pStyle w:val="Heading2"/>
        <w:rPr>
          <w:b/>
        </w:rPr>
      </w:pPr>
      <w:bookmarkStart w:id="78" w:name="_Toc64623604"/>
      <w:r>
        <w:rPr>
          <w:b/>
        </w:rPr>
        <w:t>Dr</w:t>
      </w:r>
      <w:r w:rsidR="00F4267C" w:rsidRPr="00A93C3B">
        <w:rPr>
          <w:b/>
        </w:rPr>
        <w:t>ama / Performance</w:t>
      </w:r>
      <w:bookmarkEnd w:id="78"/>
    </w:p>
    <w:p w14:paraId="0EB1B336" w14:textId="3A48B230" w:rsidR="00F4267C" w:rsidRPr="00DE0576" w:rsidRDefault="00F4267C" w:rsidP="00DE7970">
      <w:pPr>
        <w:pStyle w:val="Heading3"/>
        <w:tabs>
          <w:tab w:val="left" w:pos="720"/>
        </w:tabs>
        <w:jc w:val="left"/>
        <w:rPr>
          <w:rFonts w:asciiTheme="minorHAnsi" w:hAnsiTheme="minorHAnsi"/>
          <w:b/>
          <w:sz w:val="20"/>
          <w:szCs w:val="20"/>
        </w:rPr>
      </w:pPr>
      <w:bookmarkStart w:id="79" w:name="_Toc64623605"/>
      <w:r w:rsidRPr="00DE0576">
        <w:rPr>
          <w:rFonts w:asciiTheme="minorHAnsi" w:hAnsiTheme="minorHAnsi"/>
          <w:b/>
          <w:sz w:val="20"/>
          <w:szCs w:val="20"/>
        </w:rPr>
        <w:t xml:space="preserve">534 Drama </w:t>
      </w:r>
      <w:r w:rsidR="009C00DD">
        <w:rPr>
          <w:rFonts w:asciiTheme="minorHAnsi" w:hAnsiTheme="minorHAnsi"/>
          <w:b/>
          <w:sz w:val="20"/>
          <w:szCs w:val="20"/>
        </w:rPr>
        <w:t xml:space="preserve">I </w:t>
      </w:r>
      <w:r w:rsidRPr="00DE0576">
        <w:rPr>
          <w:rFonts w:asciiTheme="minorHAnsi" w:hAnsiTheme="minorHAnsi"/>
          <w:b/>
          <w:sz w:val="20"/>
          <w:szCs w:val="20"/>
        </w:rPr>
        <w:t>Fundamentals</w:t>
      </w:r>
      <w:bookmarkEnd w:id="79"/>
      <w:r w:rsidR="003B06B8">
        <w:rPr>
          <w:rFonts w:asciiTheme="minorHAnsi" w:hAnsiTheme="minorHAnsi"/>
          <w:b/>
          <w:sz w:val="20"/>
          <w:szCs w:val="20"/>
        </w:rPr>
        <w:t xml:space="preserve">         </w:t>
      </w:r>
      <w:r w:rsidR="003B06B8">
        <w:rPr>
          <w:rFonts w:asciiTheme="minorHAnsi" w:hAnsiTheme="minorHAnsi"/>
          <w:b/>
          <w:sz w:val="20"/>
          <w:szCs w:val="20"/>
        </w:rPr>
        <w:tab/>
        <w:t xml:space="preserve">               </w:t>
      </w:r>
      <w:r w:rsidR="005A469B">
        <w:rPr>
          <w:rFonts w:asciiTheme="minorHAnsi" w:hAnsiTheme="minorHAnsi"/>
          <w:b/>
          <w:sz w:val="20"/>
          <w:szCs w:val="20"/>
        </w:rPr>
        <w:t xml:space="preserve">   </w:t>
      </w:r>
    </w:p>
    <w:p w14:paraId="5234E3B3" w14:textId="6F2DDECF" w:rsidR="007D7390" w:rsidRDefault="00F4267C" w:rsidP="00A440E5">
      <w:pPr>
        <w:tabs>
          <w:tab w:val="left" w:pos="720"/>
        </w:tabs>
        <w:rPr>
          <w:rFonts w:asciiTheme="minorHAnsi" w:hAnsiTheme="minorHAnsi"/>
          <w:b/>
          <w:sz w:val="18"/>
          <w:szCs w:val="18"/>
        </w:rPr>
      </w:pPr>
      <w:r w:rsidRPr="00DE0576">
        <w:rPr>
          <w:rFonts w:asciiTheme="minorHAnsi" w:hAnsiTheme="minorHAnsi"/>
          <w:sz w:val="20"/>
          <w:szCs w:val="20"/>
        </w:rPr>
        <w:t xml:space="preserve">Included is a brief study of the history of theatre from the ancient Greeks through the Renaissance and contemporary theatre. One play by William Shakespeare </w:t>
      </w:r>
      <w:r w:rsidR="007257F9">
        <w:rPr>
          <w:rFonts w:asciiTheme="minorHAnsi" w:hAnsiTheme="minorHAnsi"/>
          <w:sz w:val="20"/>
          <w:szCs w:val="20"/>
        </w:rPr>
        <w:t>may</w:t>
      </w:r>
      <w:r w:rsidRPr="00DE0576">
        <w:rPr>
          <w:rFonts w:asciiTheme="minorHAnsi" w:hAnsiTheme="minorHAnsi"/>
          <w:sz w:val="20"/>
          <w:szCs w:val="20"/>
        </w:rPr>
        <w:t xml:space="preserve"> be read and studied each semester. Drama scholars will perform scenes and monologues, </w:t>
      </w:r>
      <w:r w:rsidR="005862C6" w:rsidRPr="00DE0576">
        <w:rPr>
          <w:rFonts w:asciiTheme="minorHAnsi" w:hAnsiTheme="minorHAnsi"/>
          <w:sz w:val="20"/>
          <w:szCs w:val="20"/>
        </w:rPr>
        <w:t>improvisation,</w:t>
      </w:r>
      <w:r w:rsidRPr="00DE0576">
        <w:rPr>
          <w:rFonts w:asciiTheme="minorHAnsi" w:hAnsiTheme="minorHAnsi"/>
          <w:sz w:val="20"/>
          <w:szCs w:val="20"/>
        </w:rPr>
        <w:t xml:space="preserve"> and pantomime. Focus will be given to the “actor’s instrument”, developing stage technique and basic perf</w:t>
      </w:r>
      <w:r w:rsidR="00254232">
        <w:rPr>
          <w:rFonts w:asciiTheme="minorHAnsi" w:hAnsiTheme="minorHAnsi"/>
          <w:sz w:val="20"/>
          <w:szCs w:val="20"/>
        </w:rPr>
        <w:t xml:space="preserve">ormance skills. </w:t>
      </w:r>
      <w:r w:rsidRPr="00DE0576">
        <w:rPr>
          <w:rFonts w:asciiTheme="minorHAnsi" w:hAnsiTheme="minorHAnsi"/>
          <w:sz w:val="20"/>
          <w:szCs w:val="20"/>
        </w:rPr>
        <w:t xml:space="preserve"> </w:t>
      </w:r>
      <w:r w:rsidRPr="003B06B8">
        <w:rPr>
          <w:rFonts w:asciiTheme="minorHAnsi" w:hAnsiTheme="minorHAnsi"/>
          <w:b/>
          <w:sz w:val="18"/>
          <w:szCs w:val="18"/>
        </w:rPr>
        <w:t>Prerequisite: None</w:t>
      </w:r>
    </w:p>
    <w:p w14:paraId="52103600" w14:textId="61CD560C" w:rsidR="00F4267C" w:rsidRPr="00DE0576" w:rsidRDefault="001165E4" w:rsidP="00DE7970">
      <w:pPr>
        <w:pStyle w:val="Heading3"/>
        <w:tabs>
          <w:tab w:val="left" w:pos="720"/>
        </w:tabs>
        <w:jc w:val="left"/>
        <w:rPr>
          <w:rFonts w:asciiTheme="minorHAnsi" w:hAnsiTheme="minorHAnsi"/>
          <w:b/>
          <w:sz w:val="20"/>
          <w:szCs w:val="20"/>
        </w:rPr>
      </w:pPr>
      <w:bookmarkStart w:id="80" w:name="_Toc64623606"/>
      <w:r>
        <w:rPr>
          <w:rFonts w:asciiTheme="minorHAnsi" w:hAnsiTheme="minorHAnsi"/>
          <w:b/>
          <w:sz w:val="20"/>
          <w:szCs w:val="20"/>
        </w:rPr>
        <w:t>5</w:t>
      </w:r>
      <w:r w:rsidR="005F480C">
        <w:rPr>
          <w:rFonts w:asciiTheme="minorHAnsi" w:hAnsiTheme="minorHAnsi"/>
          <w:b/>
          <w:sz w:val="20"/>
          <w:szCs w:val="20"/>
        </w:rPr>
        <w:t xml:space="preserve">37 Hon </w:t>
      </w:r>
      <w:r w:rsidR="003B06B8">
        <w:rPr>
          <w:rFonts w:asciiTheme="minorHAnsi" w:hAnsiTheme="minorHAnsi"/>
          <w:b/>
          <w:sz w:val="20"/>
          <w:szCs w:val="20"/>
        </w:rPr>
        <w:t>Drama</w:t>
      </w:r>
      <w:bookmarkEnd w:id="80"/>
      <w:r w:rsidR="003B06B8">
        <w:rPr>
          <w:rFonts w:asciiTheme="minorHAnsi" w:hAnsiTheme="minorHAnsi"/>
          <w:b/>
          <w:sz w:val="20"/>
          <w:szCs w:val="20"/>
        </w:rPr>
        <w:tab/>
      </w:r>
      <w:r w:rsidR="00DE7970">
        <w:rPr>
          <w:rFonts w:asciiTheme="minorHAnsi" w:hAnsiTheme="minorHAnsi"/>
          <w:b/>
          <w:sz w:val="20"/>
          <w:szCs w:val="20"/>
        </w:rPr>
        <w:t xml:space="preserve">         </w:t>
      </w:r>
      <w:r w:rsidR="003B06B8">
        <w:rPr>
          <w:rFonts w:asciiTheme="minorHAnsi" w:hAnsiTheme="minorHAnsi"/>
          <w:b/>
          <w:sz w:val="20"/>
          <w:szCs w:val="20"/>
        </w:rPr>
        <w:t xml:space="preserve"> </w:t>
      </w:r>
      <w:r w:rsidR="00CE4E50">
        <w:rPr>
          <w:rFonts w:asciiTheme="minorHAnsi" w:hAnsiTheme="minorHAnsi"/>
          <w:b/>
          <w:sz w:val="20"/>
          <w:szCs w:val="20"/>
        </w:rPr>
        <w:t xml:space="preserve">                        </w:t>
      </w:r>
    </w:p>
    <w:p w14:paraId="52F46E06" w14:textId="77777777" w:rsidR="007257F9" w:rsidRDefault="00F4267C" w:rsidP="00A440E5">
      <w:pPr>
        <w:tabs>
          <w:tab w:val="left" w:pos="720"/>
        </w:tabs>
        <w:spacing w:after="0"/>
        <w:rPr>
          <w:rFonts w:asciiTheme="minorHAnsi" w:hAnsiTheme="minorHAnsi"/>
          <w:b/>
          <w:sz w:val="20"/>
          <w:szCs w:val="20"/>
        </w:rPr>
      </w:pPr>
      <w:r w:rsidRPr="00DE0576">
        <w:rPr>
          <w:rFonts w:asciiTheme="minorHAnsi" w:hAnsiTheme="minorHAnsi"/>
          <w:sz w:val="20"/>
          <w:szCs w:val="20"/>
        </w:rPr>
        <w:t xml:space="preserve">Honors Drama scholars will be challenged to excel in all facets of theater. </w:t>
      </w:r>
      <w:r w:rsidR="007257F9">
        <w:rPr>
          <w:rFonts w:asciiTheme="minorHAnsi" w:hAnsiTheme="minorHAnsi"/>
          <w:sz w:val="20"/>
          <w:szCs w:val="20"/>
        </w:rPr>
        <w:t>Scholars</w:t>
      </w:r>
      <w:r w:rsidRPr="00DE0576">
        <w:rPr>
          <w:rFonts w:asciiTheme="minorHAnsi" w:hAnsiTheme="minorHAnsi"/>
          <w:sz w:val="20"/>
          <w:szCs w:val="20"/>
        </w:rPr>
        <w:t xml:space="preserve"> </w:t>
      </w:r>
      <w:r w:rsidR="007257F9">
        <w:rPr>
          <w:rFonts w:asciiTheme="minorHAnsi" w:hAnsiTheme="minorHAnsi"/>
          <w:sz w:val="20"/>
          <w:szCs w:val="20"/>
        </w:rPr>
        <w:t>will</w:t>
      </w:r>
      <w:r w:rsidRPr="00DE0576">
        <w:rPr>
          <w:rFonts w:asciiTheme="minorHAnsi" w:hAnsiTheme="minorHAnsi"/>
          <w:sz w:val="20"/>
          <w:szCs w:val="20"/>
        </w:rPr>
        <w:t xml:space="preserve"> perform scenes and monologues from classic plays, </w:t>
      </w:r>
      <w:r w:rsidR="007257F9">
        <w:rPr>
          <w:rFonts w:asciiTheme="minorHAnsi" w:hAnsiTheme="minorHAnsi"/>
          <w:sz w:val="20"/>
          <w:szCs w:val="20"/>
        </w:rPr>
        <w:t>and scholars</w:t>
      </w:r>
      <w:r w:rsidRPr="00DE0576">
        <w:rPr>
          <w:rFonts w:asciiTheme="minorHAnsi" w:hAnsiTheme="minorHAnsi"/>
          <w:sz w:val="20"/>
          <w:szCs w:val="20"/>
        </w:rPr>
        <w:t xml:space="preserve"> might rehearse and perform in a full-length play. The craft of acting will be studied in depth. A classic film will be viewed and analyzed. A</w:t>
      </w:r>
      <w:r w:rsidR="007257F9">
        <w:rPr>
          <w:rFonts w:asciiTheme="minorHAnsi" w:hAnsiTheme="minorHAnsi"/>
          <w:sz w:val="20"/>
          <w:szCs w:val="20"/>
        </w:rPr>
        <w:t xml:space="preserve"> classic</w:t>
      </w:r>
      <w:r w:rsidRPr="00DE0576">
        <w:rPr>
          <w:rFonts w:asciiTheme="minorHAnsi" w:hAnsiTheme="minorHAnsi"/>
          <w:sz w:val="20"/>
          <w:szCs w:val="20"/>
        </w:rPr>
        <w:t xml:space="preserve"> play </w:t>
      </w:r>
      <w:r w:rsidR="007257F9">
        <w:rPr>
          <w:rFonts w:asciiTheme="minorHAnsi" w:hAnsiTheme="minorHAnsi"/>
          <w:sz w:val="20"/>
          <w:szCs w:val="20"/>
        </w:rPr>
        <w:t>may be studied</w:t>
      </w:r>
      <w:r w:rsidRPr="00DE0576">
        <w:rPr>
          <w:rFonts w:asciiTheme="minorHAnsi" w:hAnsiTheme="minorHAnsi"/>
          <w:sz w:val="20"/>
          <w:szCs w:val="20"/>
        </w:rPr>
        <w:t xml:space="preserve"> </w:t>
      </w:r>
      <w:r w:rsidR="007257F9">
        <w:rPr>
          <w:rFonts w:asciiTheme="minorHAnsi" w:hAnsiTheme="minorHAnsi"/>
          <w:sz w:val="20"/>
          <w:szCs w:val="20"/>
        </w:rPr>
        <w:t>during the semester</w:t>
      </w:r>
      <w:r w:rsidRPr="00DE0576">
        <w:rPr>
          <w:rFonts w:asciiTheme="minorHAnsi" w:hAnsiTheme="minorHAnsi"/>
          <w:sz w:val="20"/>
          <w:szCs w:val="20"/>
        </w:rPr>
        <w:t>.</w:t>
      </w:r>
      <w:r w:rsidRPr="00DE0576">
        <w:rPr>
          <w:rFonts w:asciiTheme="minorHAnsi" w:hAnsiTheme="minorHAnsi"/>
          <w:b/>
          <w:sz w:val="20"/>
          <w:szCs w:val="20"/>
        </w:rPr>
        <w:t xml:space="preserve"> </w:t>
      </w:r>
    </w:p>
    <w:p w14:paraId="062DB5B9" w14:textId="77777777" w:rsidR="00F4267C" w:rsidRPr="007257F9" w:rsidRDefault="00F4267C" w:rsidP="00A440E5">
      <w:pPr>
        <w:tabs>
          <w:tab w:val="left" w:pos="720"/>
        </w:tabs>
        <w:spacing w:after="0"/>
        <w:rPr>
          <w:rFonts w:asciiTheme="minorHAnsi" w:hAnsiTheme="minorHAnsi"/>
          <w:sz w:val="18"/>
          <w:szCs w:val="18"/>
        </w:rPr>
      </w:pPr>
      <w:r w:rsidRPr="007257F9">
        <w:rPr>
          <w:rFonts w:asciiTheme="minorHAnsi" w:hAnsiTheme="minorHAnsi"/>
          <w:b/>
          <w:sz w:val="18"/>
          <w:szCs w:val="18"/>
        </w:rPr>
        <w:t>Prerequisite: Must be in 11</w:t>
      </w:r>
      <w:r w:rsidRPr="007257F9">
        <w:rPr>
          <w:rFonts w:asciiTheme="minorHAnsi" w:hAnsiTheme="minorHAnsi"/>
          <w:b/>
          <w:sz w:val="18"/>
          <w:szCs w:val="18"/>
          <w:vertAlign w:val="superscript"/>
        </w:rPr>
        <w:t>th</w:t>
      </w:r>
      <w:r w:rsidRPr="007257F9">
        <w:rPr>
          <w:rFonts w:asciiTheme="minorHAnsi" w:hAnsiTheme="minorHAnsi"/>
          <w:b/>
          <w:sz w:val="18"/>
          <w:szCs w:val="18"/>
        </w:rPr>
        <w:t xml:space="preserve"> or 12</w:t>
      </w:r>
      <w:r w:rsidRPr="007257F9">
        <w:rPr>
          <w:rFonts w:asciiTheme="minorHAnsi" w:hAnsiTheme="minorHAnsi"/>
          <w:b/>
          <w:sz w:val="18"/>
          <w:szCs w:val="18"/>
          <w:vertAlign w:val="superscript"/>
        </w:rPr>
        <w:t>th</w:t>
      </w:r>
      <w:r w:rsidRPr="007257F9">
        <w:rPr>
          <w:rFonts w:asciiTheme="minorHAnsi" w:hAnsiTheme="minorHAnsi"/>
          <w:b/>
          <w:sz w:val="18"/>
          <w:szCs w:val="18"/>
        </w:rPr>
        <w:t xml:space="preserve"> grade, with at least one semester of </w:t>
      </w:r>
      <w:r w:rsidR="00F767D7">
        <w:rPr>
          <w:rFonts w:asciiTheme="minorHAnsi" w:hAnsiTheme="minorHAnsi"/>
          <w:b/>
          <w:sz w:val="18"/>
          <w:szCs w:val="18"/>
        </w:rPr>
        <w:t>Drama Fundamentals</w:t>
      </w:r>
      <w:r w:rsidRPr="007257F9">
        <w:rPr>
          <w:rFonts w:asciiTheme="minorHAnsi" w:hAnsiTheme="minorHAnsi"/>
          <w:b/>
          <w:sz w:val="18"/>
          <w:szCs w:val="18"/>
        </w:rPr>
        <w:t xml:space="preserve"> with a grade of A- or better. Graduating seniors will have priority</w:t>
      </w:r>
      <w:r w:rsidRPr="007257F9">
        <w:rPr>
          <w:rFonts w:asciiTheme="minorHAnsi" w:hAnsiTheme="minorHAnsi"/>
          <w:sz w:val="18"/>
          <w:szCs w:val="18"/>
        </w:rPr>
        <w:t>.</w:t>
      </w:r>
    </w:p>
    <w:p w14:paraId="22A13002" w14:textId="77777777" w:rsidR="00F4267C" w:rsidRPr="00DE0576" w:rsidRDefault="00F4267C" w:rsidP="005F62B4">
      <w:pPr>
        <w:pStyle w:val="Heading3"/>
        <w:tabs>
          <w:tab w:val="left" w:pos="720"/>
        </w:tabs>
        <w:jc w:val="left"/>
        <w:rPr>
          <w:rFonts w:asciiTheme="minorHAnsi" w:hAnsiTheme="minorHAnsi"/>
          <w:b/>
          <w:sz w:val="20"/>
          <w:szCs w:val="20"/>
        </w:rPr>
      </w:pPr>
      <w:bookmarkStart w:id="81" w:name="_Toc64623607"/>
      <w:r w:rsidRPr="00DE0576">
        <w:rPr>
          <w:rFonts w:asciiTheme="minorHAnsi" w:hAnsiTheme="minorHAnsi"/>
          <w:b/>
          <w:sz w:val="20"/>
          <w:szCs w:val="20"/>
        </w:rPr>
        <w:t xml:space="preserve">538 </w:t>
      </w:r>
      <w:r w:rsidR="00C325D8">
        <w:rPr>
          <w:rFonts w:asciiTheme="minorHAnsi" w:hAnsiTheme="minorHAnsi"/>
          <w:b/>
          <w:sz w:val="20"/>
          <w:szCs w:val="20"/>
        </w:rPr>
        <w:t>Stagec</w:t>
      </w:r>
      <w:r w:rsidR="003B06B8">
        <w:rPr>
          <w:rFonts w:asciiTheme="minorHAnsi" w:hAnsiTheme="minorHAnsi"/>
          <w:b/>
          <w:sz w:val="20"/>
          <w:szCs w:val="20"/>
        </w:rPr>
        <w:t>raft</w:t>
      </w:r>
      <w:bookmarkEnd w:id="81"/>
      <w:r w:rsidR="00444708">
        <w:rPr>
          <w:rFonts w:asciiTheme="minorHAnsi" w:hAnsiTheme="minorHAnsi"/>
          <w:b/>
          <w:sz w:val="20"/>
          <w:szCs w:val="20"/>
        </w:rPr>
        <w:t xml:space="preserve">                   </w:t>
      </w:r>
      <w:r w:rsidR="003B06B8">
        <w:rPr>
          <w:rFonts w:asciiTheme="minorHAnsi" w:hAnsiTheme="minorHAnsi"/>
          <w:b/>
          <w:sz w:val="20"/>
          <w:szCs w:val="20"/>
        </w:rPr>
        <w:t xml:space="preserve"> </w:t>
      </w:r>
      <w:r w:rsidR="005F62B4">
        <w:rPr>
          <w:rFonts w:asciiTheme="minorHAnsi" w:hAnsiTheme="minorHAnsi"/>
          <w:b/>
          <w:sz w:val="20"/>
          <w:szCs w:val="20"/>
        </w:rPr>
        <w:t xml:space="preserve">  </w:t>
      </w:r>
      <w:r w:rsidR="00CE4E50">
        <w:rPr>
          <w:rFonts w:asciiTheme="minorHAnsi" w:hAnsiTheme="minorHAnsi"/>
          <w:b/>
          <w:sz w:val="20"/>
          <w:szCs w:val="20"/>
        </w:rPr>
        <w:t xml:space="preserve">                           </w:t>
      </w:r>
    </w:p>
    <w:p w14:paraId="1CBB803D" w14:textId="77777777" w:rsidR="00F4267C" w:rsidRDefault="00F4267C" w:rsidP="00A440E5">
      <w:pPr>
        <w:tabs>
          <w:tab w:val="left" w:pos="720"/>
        </w:tabs>
        <w:spacing w:after="0"/>
        <w:rPr>
          <w:rFonts w:asciiTheme="minorHAnsi" w:hAnsiTheme="minorHAnsi"/>
          <w:sz w:val="20"/>
          <w:szCs w:val="20"/>
        </w:rPr>
      </w:pPr>
      <w:r w:rsidRPr="00DE0576">
        <w:rPr>
          <w:rFonts w:asciiTheme="minorHAnsi" w:hAnsiTheme="minorHAnsi"/>
          <w:sz w:val="20"/>
          <w:szCs w:val="20"/>
        </w:rPr>
        <w:t>This class will cover most aspects of the technical side of a stage production, including set design and construction, lighting, sound, backstage crew, curtain operation, stage management, etc.</w:t>
      </w:r>
    </w:p>
    <w:p w14:paraId="603370E3" w14:textId="77777777" w:rsidR="006721AC" w:rsidRDefault="00444708" w:rsidP="00A440E5">
      <w:pPr>
        <w:tabs>
          <w:tab w:val="left" w:pos="720"/>
        </w:tabs>
        <w:spacing w:after="0"/>
        <w:rPr>
          <w:rFonts w:asciiTheme="minorHAnsi" w:hAnsiTheme="minorHAnsi"/>
          <w:b/>
          <w:sz w:val="18"/>
          <w:szCs w:val="18"/>
        </w:rPr>
      </w:pPr>
      <w:r w:rsidRPr="003B06B8">
        <w:rPr>
          <w:rFonts w:asciiTheme="minorHAnsi" w:hAnsiTheme="minorHAnsi"/>
          <w:b/>
          <w:sz w:val="18"/>
          <w:szCs w:val="18"/>
        </w:rPr>
        <w:t xml:space="preserve">Prerequisite: </w:t>
      </w:r>
      <w:r>
        <w:rPr>
          <w:rFonts w:asciiTheme="minorHAnsi" w:hAnsiTheme="minorHAnsi"/>
          <w:b/>
          <w:sz w:val="18"/>
          <w:szCs w:val="18"/>
        </w:rPr>
        <w:t xml:space="preserve">High School </w:t>
      </w:r>
      <w:r w:rsidR="004359A3">
        <w:rPr>
          <w:rFonts w:asciiTheme="minorHAnsi" w:hAnsiTheme="minorHAnsi"/>
          <w:b/>
          <w:sz w:val="18"/>
          <w:szCs w:val="18"/>
        </w:rPr>
        <w:t xml:space="preserve">students </w:t>
      </w:r>
      <w:r>
        <w:rPr>
          <w:rFonts w:asciiTheme="minorHAnsi" w:hAnsiTheme="minorHAnsi"/>
          <w:b/>
          <w:sz w:val="18"/>
          <w:szCs w:val="18"/>
        </w:rPr>
        <w:t>only</w:t>
      </w:r>
    </w:p>
    <w:p w14:paraId="307E8E4E" w14:textId="77777777" w:rsidR="00F4267C" w:rsidRPr="00A93C3B" w:rsidRDefault="00F4267C" w:rsidP="00A440E5">
      <w:pPr>
        <w:pStyle w:val="Heading2"/>
        <w:rPr>
          <w:b/>
        </w:rPr>
      </w:pPr>
      <w:bookmarkStart w:id="82" w:name="_Toc64623608"/>
      <w:r w:rsidRPr="00A93C3B">
        <w:rPr>
          <w:b/>
        </w:rPr>
        <w:t>Orchestra/ Band</w:t>
      </w:r>
      <w:bookmarkEnd w:id="82"/>
    </w:p>
    <w:p w14:paraId="02261803" w14:textId="36CBA3CC" w:rsidR="005F62B4" w:rsidRPr="005F62B4" w:rsidRDefault="00DC0B0F" w:rsidP="005F62B4">
      <w:pPr>
        <w:pStyle w:val="Heading3"/>
        <w:tabs>
          <w:tab w:val="left" w:pos="720"/>
        </w:tabs>
        <w:jc w:val="left"/>
        <w:rPr>
          <w:rFonts w:asciiTheme="minorHAnsi" w:hAnsiTheme="minorHAnsi"/>
          <w:b/>
          <w:sz w:val="20"/>
          <w:szCs w:val="20"/>
        </w:rPr>
      </w:pPr>
      <w:bookmarkStart w:id="83" w:name="_Toc64623609"/>
      <w:r w:rsidRPr="00BE0B4F">
        <w:rPr>
          <w:rFonts w:asciiTheme="minorHAnsi" w:hAnsiTheme="minorHAnsi"/>
          <w:b/>
          <w:sz w:val="20"/>
          <w:szCs w:val="20"/>
        </w:rPr>
        <w:t>3</w:t>
      </w:r>
      <w:r w:rsidR="00B4054C" w:rsidRPr="00BE0B4F">
        <w:rPr>
          <w:rFonts w:asciiTheme="minorHAnsi" w:hAnsiTheme="minorHAnsi"/>
          <w:b/>
          <w:sz w:val="20"/>
          <w:szCs w:val="20"/>
        </w:rPr>
        <w:t>12</w:t>
      </w:r>
      <w:r w:rsidR="00F4267C" w:rsidRPr="00BE0B4F">
        <w:rPr>
          <w:rFonts w:asciiTheme="minorHAnsi" w:hAnsiTheme="minorHAnsi"/>
          <w:b/>
          <w:sz w:val="20"/>
          <w:szCs w:val="20"/>
        </w:rPr>
        <w:t xml:space="preserve"> </w:t>
      </w:r>
      <w:r w:rsidR="00544205" w:rsidRPr="00BE0B4F">
        <w:rPr>
          <w:rFonts w:asciiTheme="minorHAnsi" w:hAnsiTheme="minorHAnsi"/>
          <w:b/>
          <w:sz w:val="20"/>
          <w:szCs w:val="20"/>
        </w:rPr>
        <w:t>Symphon</w:t>
      </w:r>
      <w:r w:rsidR="007F70CE" w:rsidRPr="00BE0B4F">
        <w:rPr>
          <w:rFonts w:asciiTheme="minorHAnsi" w:hAnsiTheme="minorHAnsi"/>
          <w:b/>
          <w:sz w:val="20"/>
          <w:szCs w:val="20"/>
        </w:rPr>
        <w:t>i</w:t>
      </w:r>
      <w:r w:rsidR="00651A02">
        <w:rPr>
          <w:rFonts w:asciiTheme="minorHAnsi" w:hAnsiTheme="minorHAnsi"/>
          <w:b/>
          <w:sz w:val="20"/>
          <w:szCs w:val="20"/>
        </w:rPr>
        <w:t>c</w:t>
      </w:r>
      <w:r w:rsidR="00CC0ABB" w:rsidRPr="00BE0B4F">
        <w:rPr>
          <w:rFonts w:asciiTheme="minorHAnsi" w:hAnsiTheme="minorHAnsi"/>
          <w:b/>
          <w:sz w:val="20"/>
          <w:szCs w:val="20"/>
        </w:rPr>
        <w:t xml:space="preserve"> Orchestra</w:t>
      </w:r>
      <w:bookmarkEnd w:id="83"/>
      <w:r w:rsidR="003B06B8">
        <w:rPr>
          <w:rFonts w:asciiTheme="minorHAnsi" w:hAnsiTheme="minorHAnsi"/>
          <w:b/>
          <w:sz w:val="20"/>
          <w:szCs w:val="20"/>
        </w:rPr>
        <w:tab/>
      </w:r>
      <w:r w:rsidR="00454D3D">
        <w:rPr>
          <w:rFonts w:asciiTheme="minorHAnsi" w:hAnsiTheme="minorHAnsi"/>
          <w:b/>
          <w:sz w:val="20"/>
          <w:szCs w:val="20"/>
        </w:rPr>
        <w:t xml:space="preserve">              </w:t>
      </w:r>
      <w:r w:rsidR="003B06B8">
        <w:rPr>
          <w:rFonts w:asciiTheme="minorHAnsi" w:hAnsiTheme="minorHAnsi"/>
          <w:b/>
          <w:sz w:val="20"/>
          <w:szCs w:val="20"/>
        </w:rPr>
        <w:t xml:space="preserve">   </w:t>
      </w:r>
      <w:r w:rsidR="00CE4E50">
        <w:rPr>
          <w:rFonts w:asciiTheme="minorHAnsi" w:hAnsiTheme="minorHAnsi"/>
          <w:b/>
          <w:sz w:val="20"/>
          <w:szCs w:val="20"/>
        </w:rPr>
        <w:t xml:space="preserve"> </w:t>
      </w:r>
    </w:p>
    <w:p w14:paraId="0A73DE1F" w14:textId="77777777" w:rsidR="00A86270" w:rsidRDefault="00A86270" w:rsidP="00035D73">
      <w:pPr>
        <w:spacing w:after="0"/>
        <w:rPr>
          <w:rFonts w:ascii="Arial" w:hAnsi="Arial" w:cs="Arial"/>
          <w:color w:val="000000"/>
          <w:sz w:val="20"/>
          <w:szCs w:val="20"/>
          <w:shd w:val="clear" w:color="auto" w:fill="FFFFFF"/>
        </w:rPr>
      </w:pPr>
      <w:r w:rsidRPr="00A86270">
        <w:rPr>
          <w:rFonts w:asciiTheme="minorHAnsi" w:hAnsiTheme="minorHAnsi" w:cstheme="minorHAnsi"/>
          <w:color w:val="000000"/>
          <w:sz w:val="20"/>
          <w:szCs w:val="20"/>
          <w:shd w:val="clear" w:color="auto" w:fill="FFFFFF"/>
        </w:rPr>
        <w:t>This is an Intermediate-Advanced strings only ensemble. The course will provide orchestra students the opportunity to further their study of traditional and contemporary string literature. It will involve more extensive outside school practice and performance preparations. Participation in area festivals and quarterly concerts is required. Students must be self-motivated and have a strong commitment to the ensemble. Private lessons recommended.</w:t>
      </w:r>
    </w:p>
    <w:p w14:paraId="1A1CF321" w14:textId="77777777" w:rsidR="00AF5F37" w:rsidRDefault="00035D73" w:rsidP="00035D73">
      <w:pPr>
        <w:spacing w:after="0"/>
        <w:rPr>
          <w:rFonts w:asciiTheme="minorHAnsi" w:hAnsiTheme="minorHAnsi" w:cstheme="minorHAnsi"/>
          <w:b/>
          <w:sz w:val="18"/>
          <w:szCs w:val="18"/>
        </w:rPr>
      </w:pPr>
      <w:r w:rsidRPr="00035D73">
        <w:rPr>
          <w:rFonts w:asciiTheme="minorHAnsi" w:hAnsiTheme="minorHAnsi" w:cstheme="minorHAnsi"/>
          <w:b/>
          <w:sz w:val="18"/>
          <w:szCs w:val="18"/>
        </w:rPr>
        <w:t xml:space="preserve">Prerequisite: </w:t>
      </w:r>
      <w:r w:rsidR="00B4054C" w:rsidRPr="00035D73">
        <w:rPr>
          <w:rFonts w:asciiTheme="minorHAnsi" w:hAnsiTheme="minorHAnsi" w:cstheme="minorHAnsi"/>
          <w:b/>
          <w:sz w:val="18"/>
          <w:szCs w:val="18"/>
        </w:rPr>
        <w:t>Audition required</w:t>
      </w:r>
    </w:p>
    <w:p w14:paraId="63A7F55F" w14:textId="77777777" w:rsidR="00A86270" w:rsidRDefault="00A86270" w:rsidP="00035D73">
      <w:pPr>
        <w:spacing w:after="0"/>
        <w:rPr>
          <w:rFonts w:asciiTheme="minorHAnsi" w:hAnsiTheme="minorHAnsi" w:cstheme="minorHAnsi"/>
          <w:b/>
          <w:color w:val="000000"/>
          <w:sz w:val="18"/>
          <w:szCs w:val="18"/>
          <w:shd w:val="clear" w:color="auto" w:fill="FFFFFF"/>
        </w:rPr>
      </w:pPr>
      <w:r w:rsidRPr="00A86270">
        <w:rPr>
          <w:rFonts w:asciiTheme="minorHAnsi" w:hAnsiTheme="minorHAnsi" w:cstheme="minorHAnsi"/>
          <w:b/>
          <w:color w:val="000000"/>
          <w:sz w:val="18"/>
          <w:szCs w:val="18"/>
          <w:shd w:val="clear" w:color="auto" w:fill="FFFFFF"/>
        </w:rPr>
        <w:t>Uniform Required: Ladies - Black concert dress $65 new $55 used Gentleman: Black dress pants, white dress shirt,</w:t>
      </w:r>
      <w:r w:rsidR="000279F2">
        <w:rPr>
          <w:rFonts w:asciiTheme="minorHAnsi" w:hAnsiTheme="minorHAnsi" w:cstheme="minorHAnsi"/>
          <w:b/>
          <w:color w:val="000000"/>
          <w:sz w:val="18"/>
          <w:szCs w:val="18"/>
          <w:shd w:val="clear" w:color="auto" w:fill="FFFFFF"/>
        </w:rPr>
        <w:t xml:space="preserve"> and</w:t>
      </w:r>
      <w:r>
        <w:rPr>
          <w:rFonts w:asciiTheme="minorHAnsi" w:hAnsiTheme="minorHAnsi" w:cstheme="minorHAnsi"/>
          <w:b/>
          <w:color w:val="000000"/>
          <w:sz w:val="18"/>
          <w:szCs w:val="18"/>
          <w:shd w:val="clear" w:color="auto" w:fill="FFFFFF"/>
        </w:rPr>
        <w:t xml:space="preserve"> b</w:t>
      </w:r>
      <w:r w:rsidRPr="00A86270">
        <w:rPr>
          <w:rFonts w:asciiTheme="minorHAnsi" w:hAnsiTheme="minorHAnsi" w:cstheme="minorHAnsi"/>
          <w:b/>
          <w:color w:val="000000"/>
          <w:sz w:val="18"/>
          <w:szCs w:val="18"/>
          <w:shd w:val="clear" w:color="auto" w:fill="FFFFFF"/>
        </w:rPr>
        <w:t>lack bow tie.</w:t>
      </w:r>
    </w:p>
    <w:p w14:paraId="02FCD903" w14:textId="77777777" w:rsidR="00035D73" w:rsidRPr="00035D73" w:rsidRDefault="00035D73" w:rsidP="00035D73">
      <w:pPr>
        <w:spacing w:after="0"/>
        <w:rPr>
          <w:rFonts w:asciiTheme="minorHAnsi" w:hAnsiTheme="minorHAnsi" w:cstheme="minorHAnsi"/>
          <w:sz w:val="20"/>
          <w:szCs w:val="20"/>
        </w:rPr>
      </w:pPr>
    </w:p>
    <w:p w14:paraId="391DED54" w14:textId="77777777" w:rsidR="00DC0B0F" w:rsidRPr="00DE0576" w:rsidRDefault="00DC0B0F" w:rsidP="00DC0B0F">
      <w:pPr>
        <w:pStyle w:val="Heading3"/>
        <w:tabs>
          <w:tab w:val="left" w:pos="720"/>
        </w:tabs>
        <w:spacing w:before="0" w:after="0"/>
        <w:jc w:val="left"/>
        <w:rPr>
          <w:rFonts w:asciiTheme="minorHAnsi" w:hAnsiTheme="minorHAnsi"/>
          <w:b/>
          <w:sz w:val="20"/>
          <w:szCs w:val="20"/>
        </w:rPr>
      </w:pPr>
      <w:bookmarkStart w:id="84" w:name="_Toc64623610"/>
      <w:r w:rsidRPr="00BE0B4F">
        <w:rPr>
          <w:rFonts w:asciiTheme="minorHAnsi" w:hAnsiTheme="minorHAnsi"/>
          <w:b/>
          <w:sz w:val="20"/>
          <w:szCs w:val="20"/>
        </w:rPr>
        <w:t>315 Chamber Orchestra</w:t>
      </w:r>
      <w:bookmarkEnd w:id="84"/>
    </w:p>
    <w:p w14:paraId="4C2693EC" w14:textId="77777777" w:rsidR="00DC0B0F" w:rsidRDefault="00DC0B0F" w:rsidP="00DC0B0F">
      <w:pPr>
        <w:pStyle w:val="Default"/>
        <w:rPr>
          <w:b/>
          <w:bCs/>
          <w:sz w:val="20"/>
          <w:szCs w:val="20"/>
        </w:rPr>
      </w:pPr>
    </w:p>
    <w:p w14:paraId="7F059E7F" w14:textId="77777777" w:rsidR="008F6B7A" w:rsidRDefault="005B4332" w:rsidP="008F6B7A">
      <w:pPr>
        <w:spacing w:after="0"/>
        <w:rPr>
          <w:rFonts w:asciiTheme="minorHAnsi" w:hAnsiTheme="minorHAnsi" w:cstheme="minorHAnsi"/>
          <w:sz w:val="20"/>
          <w:szCs w:val="20"/>
        </w:rPr>
      </w:pPr>
      <w:r w:rsidRPr="005B4332">
        <w:rPr>
          <w:rFonts w:asciiTheme="minorHAnsi" w:hAnsiTheme="minorHAnsi" w:cstheme="minorHAnsi"/>
          <w:color w:val="000000"/>
          <w:sz w:val="20"/>
          <w:szCs w:val="20"/>
          <w:shd w:val="clear" w:color="auto" w:fill="FFFFFF"/>
        </w:rPr>
        <w:t xml:space="preserve">This is an advanced string only ensemble. The course will focus on the great string literature of the Baroque, Classical, Romantic and Contemporary style periods and explore contemporary arrangements including pop and show tunes. It will involve rigorous outside practice and performance preparations including Regional auditions and participation, area Festivals, Tour, and quarterly concerts. Students must be self-motivated and have a strong commitment to the ensemble. Private Lessons highly recommended. </w:t>
      </w:r>
      <w:r w:rsidR="008F6B7A" w:rsidRPr="00E00B51">
        <w:rPr>
          <w:rFonts w:asciiTheme="minorHAnsi" w:hAnsiTheme="minorHAnsi" w:cstheme="minorHAnsi"/>
          <w:color w:val="000000"/>
          <w:sz w:val="20"/>
          <w:szCs w:val="20"/>
          <w:shd w:val="clear" w:color="auto" w:fill="FFFFFF"/>
        </w:rPr>
        <w:t>This is a touring ensemble. Costs not to exceed $</w:t>
      </w:r>
      <w:r w:rsidR="008F6B7A">
        <w:rPr>
          <w:rFonts w:asciiTheme="minorHAnsi" w:hAnsiTheme="minorHAnsi" w:cstheme="minorHAnsi"/>
          <w:color w:val="000000"/>
          <w:sz w:val="20"/>
          <w:szCs w:val="20"/>
          <w:shd w:val="clear" w:color="auto" w:fill="FFFFFF"/>
        </w:rPr>
        <w:t>1,650</w:t>
      </w:r>
      <w:r w:rsidR="008F6B7A" w:rsidRPr="00E00B51">
        <w:rPr>
          <w:rFonts w:asciiTheme="minorHAnsi" w:hAnsiTheme="minorHAnsi" w:cstheme="minorHAnsi"/>
          <w:color w:val="000000"/>
          <w:sz w:val="20"/>
          <w:szCs w:val="20"/>
          <w:shd w:val="clear" w:color="auto" w:fill="FFFFFF"/>
        </w:rPr>
        <w:t xml:space="preserve"> for TOURs that require airline fees.</w:t>
      </w:r>
    </w:p>
    <w:p w14:paraId="159E5F35" w14:textId="77777777" w:rsidR="00035D73" w:rsidRDefault="00035D73" w:rsidP="00035D73">
      <w:pPr>
        <w:spacing w:after="0"/>
        <w:rPr>
          <w:rFonts w:asciiTheme="minorHAnsi" w:hAnsiTheme="minorHAnsi" w:cstheme="minorHAnsi"/>
          <w:b/>
          <w:sz w:val="18"/>
          <w:szCs w:val="18"/>
        </w:rPr>
      </w:pPr>
      <w:r w:rsidRPr="00035D73">
        <w:rPr>
          <w:rFonts w:asciiTheme="minorHAnsi" w:hAnsiTheme="minorHAnsi" w:cstheme="minorHAnsi"/>
          <w:b/>
          <w:sz w:val="18"/>
          <w:szCs w:val="18"/>
        </w:rPr>
        <w:t>Prerequisite: Audition required</w:t>
      </w:r>
    </w:p>
    <w:p w14:paraId="77B72B79" w14:textId="77777777" w:rsidR="006D054F" w:rsidRDefault="006D054F" w:rsidP="00035D73">
      <w:pPr>
        <w:spacing w:after="0"/>
        <w:rPr>
          <w:rFonts w:asciiTheme="minorHAnsi" w:hAnsiTheme="minorHAnsi" w:cstheme="minorHAnsi"/>
          <w:b/>
          <w:sz w:val="18"/>
          <w:szCs w:val="18"/>
        </w:rPr>
      </w:pPr>
      <w:r>
        <w:rPr>
          <w:rFonts w:asciiTheme="minorHAnsi" w:hAnsiTheme="minorHAnsi" w:cstheme="minorHAnsi"/>
          <w:b/>
          <w:sz w:val="18"/>
          <w:szCs w:val="18"/>
        </w:rPr>
        <w:t xml:space="preserve">Full Year Commitment </w:t>
      </w:r>
    </w:p>
    <w:p w14:paraId="490BBC24" w14:textId="77777777" w:rsidR="00C054F7" w:rsidRDefault="000279F2" w:rsidP="00C054F7">
      <w:pPr>
        <w:spacing w:after="0"/>
        <w:rPr>
          <w:rFonts w:asciiTheme="minorHAnsi" w:hAnsiTheme="minorHAnsi"/>
          <w:b/>
          <w:sz w:val="18"/>
          <w:szCs w:val="18"/>
        </w:rPr>
      </w:pPr>
      <w:r w:rsidRPr="000279F2">
        <w:rPr>
          <w:rFonts w:asciiTheme="minorHAnsi" w:hAnsiTheme="minorHAnsi" w:cstheme="minorHAnsi"/>
          <w:b/>
          <w:sz w:val="18"/>
          <w:szCs w:val="18"/>
        </w:rPr>
        <w:t>U</w:t>
      </w:r>
      <w:r w:rsidRPr="000279F2">
        <w:rPr>
          <w:rFonts w:asciiTheme="minorHAnsi" w:hAnsiTheme="minorHAnsi" w:cstheme="minorHAnsi"/>
          <w:b/>
          <w:color w:val="000000"/>
          <w:sz w:val="18"/>
          <w:szCs w:val="18"/>
          <w:shd w:val="clear" w:color="auto" w:fill="FFFFFF"/>
        </w:rPr>
        <w:t>niform Required: Ladies - Black concert dress $65 new $55 used Gentleman: Black dress pants, white dress shirt, and black bow tie</w:t>
      </w:r>
    </w:p>
    <w:p w14:paraId="6526CE0A" w14:textId="42AD5887" w:rsidR="00835062" w:rsidRPr="00835062" w:rsidRDefault="00835062" w:rsidP="00835062">
      <w:pPr>
        <w:pBdr>
          <w:top w:val="dotted" w:sz="4" w:space="1" w:color="0F243E" w:themeColor="accent2" w:themeShade="7F"/>
          <w:bottom w:val="dotted" w:sz="4" w:space="1" w:color="0F243E" w:themeColor="accent2" w:themeShade="7F"/>
        </w:pBdr>
        <w:tabs>
          <w:tab w:val="left" w:pos="720"/>
        </w:tabs>
        <w:spacing w:before="300"/>
        <w:outlineLvl w:val="2"/>
        <w:rPr>
          <w:rFonts w:asciiTheme="minorHAnsi" w:hAnsiTheme="minorHAnsi"/>
          <w:b/>
          <w:caps/>
          <w:color w:val="0F243E" w:themeColor="accent2" w:themeShade="7F"/>
          <w:sz w:val="20"/>
          <w:szCs w:val="20"/>
        </w:rPr>
      </w:pPr>
      <w:bookmarkStart w:id="85" w:name="_Toc31609176"/>
      <w:bookmarkStart w:id="86" w:name="_Toc64623611"/>
      <w:r w:rsidRPr="00835062">
        <w:rPr>
          <w:rFonts w:asciiTheme="minorHAnsi" w:hAnsiTheme="minorHAnsi"/>
          <w:b/>
          <w:caps/>
          <w:color w:val="0F243E" w:themeColor="accent2" w:themeShade="7F"/>
          <w:sz w:val="20"/>
          <w:szCs w:val="20"/>
        </w:rPr>
        <w:t xml:space="preserve">320 </w:t>
      </w:r>
      <w:bookmarkEnd w:id="85"/>
      <w:r w:rsidR="004C3667">
        <w:rPr>
          <w:rFonts w:asciiTheme="minorHAnsi" w:hAnsiTheme="minorHAnsi"/>
          <w:b/>
          <w:caps/>
          <w:color w:val="0F243E" w:themeColor="accent2" w:themeShade="7F"/>
          <w:sz w:val="20"/>
          <w:szCs w:val="20"/>
        </w:rPr>
        <w:t>Concert Orchestra</w:t>
      </w:r>
      <w:bookmarkEnd w:id="86"/>
      <w:r w:rsidRPr="00835062">
        <w:rPr>
          <w:rFonts w:asciiTheme="minorHAnsi" w:hAnsiTheme="minorHAnsi"/>
          <w:b/>
          <w:caps/>
          <w:color w:val="0F243E" w:themeColor="accent2" w:themeShade="7F"/>
          <w:sz w:val="20"/>
          <w:szCs w:val="20"/>
        </w:rPr>
        <w:tab/>
        <w:t xml:space="preserve">                  </w:t>
      </w:r>
    </w:p>
    <w:p w14:paraId="1CBB4EB8" w14:textId="77777777" w:rsidR="00835062" w:rsidRPr="00835062" w:rsidRDefault="00835062" w:rsidP="00835062">
      <w:pPr>
        <w:spacing w:after="0"/>
        <w:rPr>
          <w:rFonts w:asciiTheme="minorHAnsi" w:hAnsiTheme="minorHAnsi" w:cstheme="minorHAnsi"/>
          <w:b/>
          <w:sz w:val="18"/>
          <w:szCs w:val="18"/>
        </w:rPr>
      </w:pPr>
      <w:r w:rsidRPr="00835062">
        <w:rPr>
          <w:rFonts w:asciiTheme="minorHAnsi" w:hAnsiTheme="minorHAnsi" w:cstheme="minorHAnsi"/>
          <w:color w:val="000000"/>
          <w:sz w:val="20"/>
          <w:szCs w:val="20"/>
          <w:shd w:val="clear" w:color="auto" w:fill="FFFFFF"/>
        </w:rPr>
        <w:t>This is a strings only ensemble. The course covers Intermediate orchestra skills including scales, bowings, technique, theory, and provides introduction to third position. Literature will include classical, fiddle, and pop tunes. Performance in quarterly concerts is required.</w:t>
      </w:r>
      <w:r w:rsidRPr="00835062">
        <w:rPr>
          <w:rFonts w:ascii="Arial" w:hAnsi="Arial" w:cs="Arial"/>
          <w:color w:val="000000"/>
          <w:sz w:val="20"/>
          <w:szCs w:val="20"/>
          <w:shd w:val="clear" w:color="auto" w:fill="FFFFFF"/>
        </w:rPr>
        <w:t xml:space="preserve"> </w:t>
      </w:r>
    </w:p>
    <w:p w14:paraId="58C7B0B3" w14:textId="77777777" w:rsidR="00835062" w:rsidRPr="00835062" w:rsidRDefault="00835062" w:rsidP="00835062">
      <w:pPr>
        <w:spacing w:after="0"/>
        <w:rPr>
          <w:rFonts w:asciiTheme="minorHAnsi" w:hAnsiTheme="minorHAnsi" w:cstheme="minorHAnsi"/>
          <w:b/>
          <w:sz w:val="18"/>
          <w:szCs w:val="18"/>
        </w:rPr>
      </w:pPr>
      <w:r w:rsidRPr="00835062">
        <w:rPr>
          <w:rFonts w:asciiTheme="minorHAnsi" w:hAnsiTheme="minorHAnsi" w:cstheme="minorHAnsi"/>
          <w:b/>
          <w:sz w:val="18"/>
          <w:szCs w:val="18"/>
        </w:rPr>
        <w:t xml:space="preserve">Prerequisite: </w:t>
      </w:r>
      <w:r w:rsidRPr="00835062">
        <w:rPr>
          <w:rFonts w:asciiTheme="minorHAnsi" w:hAnsiTheme="minorHAnsi" w:cstheme="minorHAnsi"/>
          <w:b/>
          <w:color w:val="000000"/>
          <w:sz w:val="18"/>
          <w:szCs w:val="18"/>
          <w:shd w:val="clear" w:color="auto" w:fill="FFFFFF"/>
        </w:rPr>
        <w:t>Previous string orchestra experience required. Advanced 7th graders may enter by audition ONLY with the consent of the conductor. Students in grades 8-12 may participate without having to audition.</w:t>
      </w:r>
    </w:p>
    <w:p w14:paraId="532C2286" w14:textId="77777777" w:rsidR="00F4267C" w:rsidRPr="00DE0576" w:rsidRDefault="00DC448D" w:rsidP="00A440E5">
      <w:pPr>
        <w:pStyle w:val="Heading3"/>
        <w:tabs>
          <w:tab w:val="left" w:pos="720"/>
        </w:tabs>
        <w:jc w:val="left"/>
        <w:rPr>
          <w:rFonts w:asciiTheme="minorHAnsi" w:hAnsiTheme="minorHAnsi"/>
          <w:b/>
          <w:sz w:val="20"/>
          <w:szCs w:val="20"/>
        </w:rPr>
      </w:pPr>
      <w:bookmarkStart w:id="87" w:name="_Toc64623612"/>
      <w:r w:rsidRPr="00713491">
        <w:rPr>
          <w:rFonts w:asciiTheme="minorHAnsi" w:hAnsiTheme="minorHAnsi"/>
          <w:b/>
          <w:sz w:val="20"/>
          <w:szCs w:val="20"/>
        </w:rPr>
        <w:t xml:space="preserve">330 </w:t>
      </w:r>
      <w:r w:rsidR="00CC0ABB" w:rsidRPr="00713491">
        <w:rPr>
          <w:rFonts w:asciiTheme="minorHAnsi" w:hAnsiTheme="minorHAnsi"/>
          <w:b/>
          <w:sz w:val="20"/>
          <w:szCs w:val="20"/>
        </w:rPr>
        <w:t>Concert Band</w:t>
      </w:r>
      <w:bookmarkEnd w:id="87"/>
      <w:r w:rsidR="003B06B8">
        <w:rPr>
          <w:rFonts w:asciiTheme="minorHAnsi" w:hAnsiTheme="minorHAnsi"/>
          <w:b/>
          <w:sz w:val="20"/>
          <w:szCs w:val="20"/>
        </w:rPr>
        <w:t xml:space="preserve">               </w:t>
      </w:r>
      <w:r>
        <w:rPr>
          <w:rFonts w:asciiTheme="minorHAnsi" w:hAnsiTheme="minorHAnsi"/>
          <w:b/>
          <w:sz w:val="20"/>
          <w:szCs w:val="20"/>
        </w:rPr>
        <w:t xml:space="preserve"> </w:t>
      </w:r>
      <w:r w:rsidR="003B06B8">
        <w:rPr>
          <w:rFonts w:asciiTheme="minorHAnsi" w:hAnsiTheme="minorHAnsi"/>
          <w:b/>
          <w:sz w:val="20"/>
          <w:szCs w:val="20"/>
        </w:rPr>
        <w:t xml:space="preserve">                 </w:t>
      </w:r>
      <w:r w:rsidR="00FE2756">
        <w:rPr>
          <w:rFonts w:asciiTheme="minorHAnsi" w:hAnsiTheme="minorHAnsi"/>
          <w:b/>
          <w:sz w:val="20"/>
          <w:szCs w:val="20"/>
        </w:rPr>
        <w:t xml:space="preserve">      </w:t>
      </w:r>
      <w:r w:rsidR="00CE4E50">
        <w:rPr>
          <w:rFonts w:asciiTheme="minorHAnsi" w:hAnsiTheme="minorHAnsi"/>
          <w:b/>
          <w:sz w:val="20"/>
          <w:szCs w:val="20"/>
        </w:rPr>
        <w:t xml:space="preserve">  </w:t>
      </w:r>
      <w:r w:rsidR="00FE2756">
        <w:rPr>
          <w:rFonts w:asciiTheme="minorHAnsi" w:hAnsiTheme="minorHAnsi"/>
          <w:b/>
          <w:sz w:val="20"/>
          <w:szCs w:val="20"/>
        </w:rPr>
        <w:t xml:space="preserve">   </w:t>
      </w:r>
      <w:r w:rsidR="003B06B8">
        <w:rPr>
          <w:rFonts w:asciiTheme="minorHAnsi" w:hAnsiTheme="minorHAnsi"/>
          <w:b/>
          <w:sz w:val="20"/>
          <w:szCs w:val="20"/>
        </w:rPr>
        <w:t xml:space="preserve"> </w:t>
      </w:r>
    </w:p>
    <w:p w14:paraId="5F354119" w14:textId="77777777" w:rsidR="000D0C49" w:rsidRDefault="00D04351" w:rsidP="000E5170">
      <w:pPr>
        <w:spacing w:after="0"/>
        <w:rPr>
          <w:rFonts w:asciiTheme="minorHAnsi" w:hAnsiTheme="minorHAnsi" w:cstheme="minorHAnsi"/>
          <w:sz w:val="20"/>
          <w:szCs w:val="20"/>
        </w:rPr>
      </w:pPr>
      <w:r w:rsidRPr="00D904D0">
        <w:rPr>
          <w:rFonts w:asciiTheme="minorHAnsi" w:hAnsiTheme="minorHAnsi" w:cstheme="minorHAnsi"/>
          <w:sz w:val="20"/>
          <w:szCs w:val="20"/>
        </w:rPr>
        <w:t xml:space="preserve">This is a band method course and is typically for 7-8th grade playing level. Students will continue to reinforce their fundamentals of playing a band instrument and perform 2 concerts each semester. Students should be prepared to meet the requirement to practice 30-45 minutes every day. It is highly recommended that every member of the band enroll in private lessons from a qualified music teacher. </w:t>
      </w:r>
    </w:p>
    <w:p w14:paraId="190F54CB" w14:textId="77777777" w:rsidR="00940BAB" w:rsidRDefault="00624E95" w:rsidP="00940BAB">
      <w:pPr>
        <w:spacing w:after="0"/>
        <w:rPr>
          <w:rFonts w:asciiTheme="minorHAnsi" w:hAnsiTheme="minorHAnsi" w:cstheme="minorHAnsi"/>
          <w:b/>
          <w:sz w:val="18"/>
          <w:szCs w:val="18"/>
        </w:rPr>
      </w:pPr>
      <w:r>
        <w:rPr>
          <w:rFonts w:asciiTheme="minorHAnsi" w:hAnsiTheme="minorHAnsi" w:cstheme="minorHAnsi"/>
          <w:b/>
          <w:sz w:val="18"/>
          <w:szCs w:val="18"/>
        </w:rPr>
        <w:t xml:space="preserve">Prerequisite: </w:t>
      </w:r>
      <w:r w:rsidR="00C45A62">
        <w:rPr>
          <w:rFonts w:asciiTheme="minorHAnsi" w:hAnsiTheme="minorHAnsi" w:cstheme="minorHAnsi"/>
          <w:b/>
          <w:sz w:val="18"/>
          <w:szCs w:val="18"/>
        </w:rPr>
        <w:t>Audition R</w:t>
      </w:r>
      <w:r>
        <w:rPr>
          <w:rFonts w:asciiTheme="minorHAnsi" w:hAnsiTheme="minorHAnsi" w:cstheme="minorHAnsi"/>
          <w:b/>
          <w:sz w:val="18"/>
          <w:szCs w:val="18"/>
        </w:rPr>
        <w:t xml:space="preserve">equired. </w:t>
      </w:r>
    </w:p>
    <w:p w14:paraId="7C34BB1F" w14:textId="77777777" w:rsidR="00E00B51" w:rsidRDefault="00E00B51" w:rsidP="00940BAB">
      <w:pPr>
        <w:spacing w:after="0"/>
        <w:rPr>
          <w:rFonts w:asciiTheme="minorHAnsi" w:hAnsiTheme="minorHAnsi" w:cstheme="minorHAnsi"/>
          <w:b/>
          <w:sz w:val="18"/>
          <w:szCs w:val="18"/>
        </w:rPr>
      </w:pPr>
    </w:p>
    <w:p w14:paraId="0D931534" w14:textId="77777777" w:rsidR="006D45C4" w:rsidRDefault="006D45C4">
      <w:pPr>
        <w:rPr>
          <w:rFonts w:asciiTheme="minorHAnsi" w:hAnsiTheme="minorHAnsi" w:cstheme="minorHAnsi"/>
          <w:b/>
          <w:sz w:val="18"/>
          <w:szCs w:val="18"/>
        </w:rPr>
      </w:pPr>
      <w:r>
        <w:rPr>
          <w:rFonts w:asciiTheme="minorHAnsi" w:hAnsiTheme="minorHAnsi" w:cstheme="minorHAnsi"/>
          <w:b/>
          <w:sz w:val="18"/>
          <w:szCs w:val="18"/>
        </w:rPr>
        <w:br w:type="page"/>
      </w:r>
    </w:p>
    <w:p w14:paraId="5EA11D57" w14:textId="77777777" w:rsidR="00175E3D" w:rsidRPr="00175E3D" w:rsidRDefault="00534707" w:rsidP="00175E3D">
      <w:pPr>
        <w:pStyle w:val="Heading2"/>
        <w:rPr>
          <w:b/>
        </w:rPr>
      </w:pPr>
      <w:bookmarkStart w:id="88" w:name="_Toc64623613"/>
      <w:r>
        <w:rPr>
          <w:b/>
        </w:rPr>
        <w:t>C</w:t>
      </w:r>
      <w:r w:rsidR="00F4267C" w:rsidRPr="00A93C3B">
        <w:rPr>
          <w:b/>
        </w:rPr>
        <w:t>hoir</w:t>
      </w:r>
      <w:bookmarkEnd w:id="88"/>
    </w:p>
    <w:p w14:paraId="65EF8E4F" w14:textId="77777777" w:rsidR="00F4267C" w:rsidRPr="00DE0576" w:rsidRDefault="00F4267C" w:rsidP="00DD7763">
      <w:pPr>
        <w:pStyle w:val="Heading3"/>
        <w:tabs>
          <w:tab w:val="left" w:pos="720"/>
        </w:tabs>
        <w:jc w:val="left"/>
        <w:rPr>
          <w:rFonts w:asciiTheme="minorHAnsi" w:hAnsiTheme="minorHAnsi"/>
          <w:b/>
          <w:sz w:val="20"/>
          <w:szCs w:val="20"/>
        </w:rPr>
      </w:pPr>
      <w:bookmarkStart w:id="89" w:name="_Toc64623614"/>
      <w:r w:rsidRPr="008529A1">
        <w:rPr>
          <w:rFonts w:asciiTheme="minorHAnsi" w:hAnsiTheme="minorHAnsi"/>
          <w:b/>
          <w:sz w:val="20"/>
          <w:szCs w:val="20"/>
        </w:rPr>
        <w:t>343</w:t>
      </w:r>
      <w:r w:rsidR="003B06B8" w:rsidRPr="008529A1">
        <w:rPr>
          <w:rFonts w:asciiTheme="minorHAnsi" w:hAnsiTheme="minorHAnsi"/>
          <w:b/>
          <w:sz w:val="20"/>
          <w:szCs w:val="20"/>
        </w:rPr>
        <w:t xml:space="preserve"> </w:t>
      </w:r>
      <w:r w:rsidR="00A231A8" w:rsidRPr="008529A1">
        <w:rPr>
          <w:rFonts w:asciiTheme="minorHAnsi" w:hAnsiTheme="minorHAnsi"/>
          <w:b/>
          <w:sz w:val="20"/>
          <w:szCs w:val="20"/>
        </w:rPr>
        <w:t xml:space="preserve">Jr High </w:t>
      </w:r>
      <w:r w:rsidR="003B06B8" w:rsidRPr="008529A1">
        <w:rPr>
          <w:rFonts w:asciiTheme="minorHAnsi" w:hAnsiTheme="minorHAnsi"/>
          <w:b/>
          <w:sz w:val="20"/>
          <w:szCs w:val="20"/>
        </w:rPr>
        <w:t>Women’s Choir</w:t>
      </w:r>
      <w:bookmarkEnd w:id="89"/>
      <w:r w:rsidR="003B06B8">
        <w:rPr>
          <w:rFonts w:asciiTheme="minorHAnsi" w:hAnsiTheme="minorHAnsi"/>
          <w:b/>
          <w:sz w:val="20"/>
          <w:szCs w:val="20"/>
        </w:rPr>
        <w:t xml:space="preserve">                 </w:t>
      </w:r>
      <w:r w:rsidR="00571D31">
        <w:rPr>
          <w:rFonts w:asciiTheme="minorHAnsi" w:hAnsiTheme="minorHAnsi"/>
          <w:b/>
          <w:sz w:val="20"/>
          <w:szCs w:val="20"/>
        </w:rPr>
        <w:t xml:space="preserve">                        </w:t>
      </w:r>
    </w:p>
    <w:p w14:paraId="323368A2" w14:textId="77777777" w:rsidR="008607CE" w:rsidRDefault="00A231A8" w:rsidP="00DD7763">
      <w:pPr>
        <w:spacing w:after="0" w:line="240" w:lineRule="auto"/>
        <w:rPr>
          <w:rFonts w:asciiTheme="minorHAnsi" w:hAnsiTheme="minorHAnsi"/>
          <w:sz w:val="20"/>
          <w:szCs w:val="20"/>
        </w:rPr>
      </w:pPr>
      <w:r w:rsidRPr="00A231A8">
        <w:rPr>
          <w:rFonts w:asciiTheme="minorHAnsi" w:eastAsia="Times New Roman" w:hAnsiTheme="minorHAnsi" w:cstheme="minorHAnsi"/>
          <w:color w:val="222222"/>
          <w:sz w:val="20"/>
          <w:szCs w:val="20"/>
        </w:rPr>
        <w:t>Welcome to the choir program here at Heritage, we're thrilled to have you! This class will be a great introduction to the choir program here. Students will learn the basics of music theory and ear training, as well as the basics of singing, developing their instrument and learning to sing together. These choirs will sing in two part</w:t>
      </w:r>
      <w:r>
        <w:rPr>
          <w:rFonts w:asciiTheme="minorHAnsi" w:eastAsia="Times New Roman" w:hAnsiTheme="minorHAnsi" w:cstheme="minorHAnsi"/>
          <w:color w:val="222222"/>
          <w:sz w:val="20"/>
          <w:szCs w:val="20"/>
        </w:rPr>
        <w:t xml:space="preserve"> </w:t>
      </w:r>
      <w:r w:rsidRPr="00A231A8">
        <w:rPr>
          <w:rFonts w:asciiTheme="minorHAnsi" w:eastAsia="Times New Roman" w:hAnsiTheme="minorHAnsi" w:cstheme="minorHAnsi"/>
          <w:color w:val="222222"/>
          <w:sz w:val="20"/>
          <w:szCs w:val="20"/>
        </w:rPr>
        <w:t>(SA) and three part (SSA) harmonies, part songs and rounds. With this choir we hope to build a love of music and develop the future singers of the choir program here at Heritage</w:t>
      </w:r>
      <w:r>
        <w:rPr>
          <w:rFonts w:asciiTheme="minorHAnsi" w:eastAsia="Times New Roman" w:hAnsiTheme="minorHAnsi" w:cstheme="minorHAnsi"/>
          <w:color w:val="222222"/>
          <w:sz w:val="20"/>
          <w:szCs w:val="20"/>
        </w:rPr>
        <w:t>.</w:t>
      </w:r>
      <w:r w:rsidR="00F4267C" w:rsidRPr="00DE0576">
        <w:rPr>
          <w:rFonts w:asciiTheme="minorHAnsi" w:hAnsiTheme="minorHAnsi"/>
          <w:sz w:val="20"/>
          <w:szCs w:val="20"/>
        </w:rPr>
        <w:t xml:space="preserve">       </w:t>
      </w:r>
    </w:p>
    <w:p w14:paraId="7941D2F5" w14:textId="1DEE608A" w:rsidR="00F4267C" w:rsidRDefault="00F4267C" w:rsidP="00DD7763">
      <w:pPr>
        <w:tabs>
          <w:tab w:val="left" w:pos="720"/>
        </w:tabs>
        <w:spacing w:after="0"/>
        <w:rPr>
          <w:rFonts w:asciiTheme="minorHAnsi" w:hAnsiTheme="minorHAnsi"/>
          <w:b/>
          <w:sz w:val="18"/>
          <w:szCs w:val="18"/>
        </w:rPr>
      </w:pPr>
      <w:r w:rsidRPr="003B06B8">
        <w:rPr>
          <w:rFonts w:asciiTheme="minorHAnsi" w:hAnsiTheme="minorHAnsi"/>
          <w:b/>
          <w:sz w:val="18"/>
          <w:szCs w:val="18"/>
        </w:rPr>
        <w:t>Prerequisite: None</w:t>
      </w:r>
    </w:p>
    <w:p w14:paraId="2611CC39" w14:textId="77777777" w:rsidR="008A19E2" w:rsidRPr="00DE0576" w:rsidRDefault="008A19E2" w:rsidP="008A19E2">
      <w:pPr>
        <w:pStyle w:val="Heading3"/>
        <w:tabs>
          <w:tab w:val="left" w:pos="720"/>
        </w:tabs>
        <w:jc w:val="left"/>
        <w:rPr>
          <w:rFonts w:asciiTheme="minorHAnsi" w:hAnsiTheme="minorHAnsi"/>
          <w:b/>
          <w:sz w:val="20"/>
          <w:szCs w:val="20"/>
        </w:rPr>
      </w:pPr>
      <w:bookmarkStart w:id="90" w:name="_Toc64623615"/>
      <w:r w:rsidRPr="00CB7C8F">
        <w:rPr>
          <w:rFonts w:asciiTheme="minorHAnsi" w:hAnsiTheme="minorHAnsi"/>
          <w:b/>
          <w:sz w:val="20"/>
          <w:szCs w:val="20"/>
        </w:rPr>
        <w:t>344 Concert Choir</w:t>
      </w:r>
      <w:bookmarkEnd w:id="90"/>
      <w:r>
        <w:rPr>
          <w:rFonts w:asciiTheme="minorHAnsi" w:hAnsiTheme="minorHAnsi"/>
          <w:b/>
          <w:sz w:val="20"/>
          <w:szCs w:val="20"/>
        </w:rPr>
        <w:t xml:space="preserve">             </w:t>
      </w:r>
      <w:r>
        <w:rPr>
          <w:rFonts w:asciiTheme="minorHAnsi" w:hAnsiTheme="minorHAnsi"/>
          <w:b/>
          <w:sz w:val="20"/>
          <w:szCs w:val="20"/>
        </w:rPr>
        <w:tab/>
        <w:t xml:space="preserve">                                  </w:t>
      </w:r>
    </w:p>
    <w:p w14:paraId="13D45B03" w14:textId="77777777" w:rsidR="008A19E2" w:rsidRDefault="008A19E2" w:rsidP="008A19E2">
      <w:pPr>
        <w:spacing w:after="0"/>
        <w:rPr>
          <w:rFonts w:asciiTheme="minorHAnsi" w:hAnsiTheme="minorHAnsi" w:cstheme="minorHAnsi"/>
          <w:sz w:val="20"/>
          <w:szCs w:val="20"/>
        </w:rPr>
      </w:pPr>
      <w:r>
        <w:rPr>
          <w:rFonts w:asciiTheme="minorHAnsi" w:eastAsia="Times New Roman" w:hAnsiTheme="minorHAnsi" w:cstheme="minorHAnsi"/>
          <w:color w:val="222222"/>
          <w:sz w:val="20"/>
          <w:szCs w:val="20"/>
        </w:rPr>
        <w:t>I</w:t>
      </w:r>
      <w:r w:rsidRPr="00C2235D">
        <w:rPr>
          <w:rFonts w:asciiTheme="minorHAnsi" w:eastAsia="Times New Roman" w:hAnsiTheme="minorHAnsi" w:cstheme="minorHAnsi"/>
          <w:color w:val="222222"/>
          <w:sz w:val="20"/>
          <w:szCs w:val="20"/>
        </w:rPr>
        <w:t>s the backbone of the choir program at Heritage, the Concert Choir is the largest ensemble of mixed voices at the school. Exclusively for high school students, members must have at least a year of prior choral singing experience in order to participate. The choir performs SATB music of varied repertoire and tours annually in and out of the state. This ensemble consistently earns superior ratings at regional and state festivals</w:t>
      </w:r>
      <w:r>
        <w:rPr>
          <w:rFonts w:asciiTheme="minorHAnsi" w:eastAsia="Times New Roman" w:hAnsiTheme="minorHAnsi" w:cstheme="minorHAnsi"/>
          <w:color w:val="222222"/>
          <w:sz w:val="20"/>
          <w:szCs w:val="20"/>
        </w:rPr>
        <w:t>.</w:t>
      </w:r>
      <w:r w:rsidRPr="00C2235D">
        <w:rPr>
          <w:rFonts w:asciiTheme="minorHAnsi" w:eastAsia="Times New Roman" w:hAnsiTheme="minorHAnsi" w:cstheme="minorHAnsi"/>
          <w:color w:val="222222"/>
          <w:sz w:val="20"/>
          <w:szCs w:val="20"/>
        </w:rPr>
        <w:t xml:space="preserve"> </w:t>
      </w:r>
      <w:r w:rsidRPr="00E00B51">
        <w:rPr>
          <w:rFonts w:asciiTheme="minorHAnsi" w:hAnsiTheme="minorHAnsi" w:cstheme="minorHAnsi"/>
          <w:color w:val="000000"/>
          <w:sz w:val="20"/>
          <w:szCs w:val="20"/>
          <w:shd w:val="clear" w:color="auto" w:fill="FFFFFF"/>
        </w:rPr>
        <w:t>This is a touring ensemble. Costs not to exceed $</w:t>
      </w:r>
      <w:r>
        <w:rPr>
          <w:rFonts w:asciiTheme="minorHAnsi" w:hAnsiTheme="minorHAnsi" w:cstheme="minorHAnsi"/>
          <w:color w:val="000000"/>
          <w:sz w:val="20"/>
          <w:szCs w:val="20"/>
          <w:shd w:val="clear" w:color="auto" w:fill="FFFFFF"/>
        </w:rPr>
        <w:t>1,650</w:t>
      </w:r>
      <w:r w:rsidRPr="00E00B51">
        <w:rPr>
          <w:rFonts w:asciiTheme="minorHAnsi" w:hAnsiTheme="minorHAnsi" w:cstheme="minorHAnsi"/>
          <w:color w:val="000000"/>
          <w:sz w:val="20"/>
          <w:szCs w:val="20"/>
          <w:shd w:val="clear" w:color="auto" w:fill="FFFFFF"/>
        </w:rPr>
        <w:t xml:space="preserve"> for TOURs that require airline fees.</w:t>
      </w:r>
    </w:p>
    <w:p w14:paraId="54B42D53" w14:textId="77777777" w:rsidR="008A19E2" w:rsidRPr="003B06B8" w:rsidRDefault="008A19E2" w:rsidP="008A19E2">
      <w:pPr>
        <w:tabs>
          <w:tab w:val="left" w:pos="720"/>
        </w:tabs>
        <w:spacing w:after="0" w:line="240" w:lineRule="auto"/>
        <w:rPr>
          <w:rFonts w:asciiTheme="minorHAnsi" w:hAnsiTheme="minorHAnsi"/>
          <w:b/>
          <w:sz w:val="18"/>
          <w:szCs w:val="18"/>
        </w:rPr>
      </w:pPr>
      <w:r>
        <w:rPr>
          <w:rFonts w:asciiTheme="minorHAnsi" w:hAnsiTheme="minorHAnsi"/>
          <w:b/>
          <w:sz w:val="18"/>
          <w:szCs w:val="18"/>
        </w:rPr>
        <w:t xml:space="preserve">Prerequisite: Audition </w:t>
      </w:r>
      <w:r w:rsidRPr="003B06B8">
        <w:rPr>
          <w:rFonts w:asciiTheme="minorHAnsi" w:hAnsiTheme="minorHAnsi"/>
          <w:b/>
          <w:sz w:val="18"/>
          <w:szCs w:val="18"/>
        </w:rPr>
        <w:t>Required</w:t>
      </w:r>
    </w:p>
    <w:p w14:paraId="1F3B9B93" w14:textId="77777777" w:rsidR="008A19E2" w:rsidRDefault="008A19E2" w:rsidP="008A19E2">
      <w:pPr>
        <w:tabs>
          <w:tab w:val="left" w:pos="720"/>
        </w:tabs>
        <w:spacing w:after="0" w:line="240" w:lineRule="auto"/>
        <w:rPr>
          <w:rFonts w:asciiTheme="minorHAnsi" w:hAnsiTheme="minorHAnsi"/>
          <w:b/>
          <w:sz w:val="18"/>
          <w:szCs w:val="18"/>
        </w:rPr>
      </w:pPr>
      <w:r w:rsidRPr="003B06B8">
        <w:rPr>
          <w:rFonts w:asciiTheme="minorHAnsi" w:hAnsiTheme="minorHAnsi"/>
          <w:b/>
          <w:sz w:val="18"/>
          <w:szCs w:val="18"/>
        </w:rPr>
        <w:t>Regionals Fee</w:t>
      </w:r>
      <w:r w:rsidRPr="003B06B8">
        <w:rPr>
          <w:rFonts w:asciiTheme="minorHAnsi" w:hAnsiTheme="minorHAnsi"/>
          <w:sz w:val="18"/>
          <w:szCs w:val="18"/>
        </w:rPr>
        <w:t xml:space="preserve"> </w:t>
      </w:r>
      <w:r w:rsidRPr="003B06B8">
        <w:rPr>
          <w:rFonts w:asciiTheme="minorHAnsi" w:hAnsiTheme="minorHAnsi"/>
          <w:b/>
          <w:sz w:val="18"/>
          <w:szCs w:val="18"/>
        </w:rPr>
        <w:t>Required.</w:t>
      </w:r>
    </w:p>
    <w:p w14:paraId="6D47057A" w14:textId="77777777" w:rsidR="00F4267C" w:rsidRPr="00DE0576" w:rsidRDefault="003B06B8" w:rsidP="00DD7763">
      <w:pPr>
        <w:pStyle w:val="Heading3"/>
        <w:tabs>
          <w:tab w:val="left" w:pos="720"/>
        </w:tabs>
        <w:jc w:val="left"/>
        <w:rPr>
          <w:rFonts w:asciiTheme="minorHAnsi" w:hAnsiTheme="minorHAnsi"/>
          <w:b/>
          <w:sz w:val="20"/>
          <w:szCs w:val="20"/>
        </w:rPr>
      </w:pPr>
      <w:bookmarkStart w:id="91" w:name="_Toc64623616"/>
      <w:r w:rsidRPr="008529A1">
        <w:rPr>
          <w:rFonts w:asciiTheme="minorHAnsi" w:hAnsiTheme="minorHAnsi"/>
          <w:b/>
          <w:sz w:val="20"/>
          <w:szCs w:val="20"/>
        </w:rPr>
        <w:t xml:space="preserve">346 </w:t>
      </w:r>
      <w:r w:rsidR="00A231A8" w:rsidRPr="008529A1">
        <w:rPr>
          <w:rFonts w:asciiTheme="minorHAnsi" w:hAnsiTheme="minorHAnsi"/>
          <w:b/>
          <w:sz w:val="20"/>
          <w:szCs w:val="20"/>
        </w:rPr>
        <w:t xml:space="preserve">Jr High </w:t>
      </w:r>
      <w:r w:rsidRPr="008529A1">
        <w:rPr>
          <w:rFonts w:asciiTheme="minorHAnsi" w:hAnsiTheme="minorHAnsi"/>
          <w:b/>
          <w:sz w:val="20"/>
          <w:szCs w:val="20"/>
        </w:rPr>
        <w:t>Men’s Choir</w:t>
      </w:r>
      <w:bookmarkEnd w:id="91"/>
      <w:r w:rsidR="005F62B4">
        <w:rPr>
          <w:rFonts w:asciiTheme="minorHAnsi" w:hAnsiTheme="minorHAnsi"/>
          <w:b/>
          <w:sz w:val="20"/>
          <w:szCs w:val="20"/>
        </w:rPr>
        <w:tab/>
        <w:t xml:space="preserve">        </w:t>
      </w:r>
      <w:r>
        <w:rPr>
          <w:rFonts w:asciiTheme="minorHAnsi" w:hAnsiTheme="minorHAnsi"/>
          <w:b/>
          <w:sz w:val="20"/>
          <w:szCs w:val="20"/>
        </w:rPr>
        <w:t xml:space="preserve"> </w:t>
      </w:r>
      <w:r w:rsidR="00571D31">
        <w:rPr>
          <w:rFonts w:asciiTheme="minorHAnsi" w:hAnsiTheme="minorHAnsi"/>
          <w:b/>
          <w:sz w:val="20"/>
          <w:szCs w:val="20"/>
        </w:rPr>
        <w:t xml:space="preserve">                         </w:t>
      </w:r>
    </w:p>
    <w:p w14:paraId="58A9F88E" w14:textId="77777777" w:rsidR="00A231A8" w:rsidRPr="00400543" w:rsidRDefault="00A231A8" w:rsidP="00A231A8">
      <w:pPr>
        <w:shd w:val="clear" w:color="auto" w:fill="FFFFFF"/>
        <w:spacing w:after="0" w:line="240" w:lineRule="auto"/>
        <w:rPr>
          <w:rFonts w:ascii="Arial" w:eastAsia="Times New Roman" w:hAnsi="Arial" w:cs="Arial"/>
          <w:color w:val="222222"/>
          <w:sz w:val="19"/>
          <w:szCs w:val="19"/>
        </w:rPr>
      </w:pPr>
      <w:r w:rsidRPr="00A231A8">
        <w:rPr>
          <w:rFonts w:asciiTheme="minorHAnsi" w:eastAsia="Times New Roman" w:hAnsiTheme="minorHAnsi" w:cstheme="minorHAnsi"/>
          <w:color w:val="222222"/>
          <w:sz w:val="20"/>
          <w:szCs w:val="20"/>
        </w:rPr>
        <w:t>Welcome to the choir program here at Heritage, we're thrilled to have you! This class will be a great introduction to the choir program here. Students will learn the basics of music theory and ear training, as well as the basics of singing, developing their instrument and learning to sing together. These choirs will sing in two part</w:t>
      </w:r>
      <w:r>
        <w:rPr>
          <w:rFonts w:asciiTheme="minorHAnsi" w:eastAsia="Times New Roman" w:hAnsiTheme="minorHAnsi" w:cstheme="minorHAnsi"/>
          <w:color w:val="222222"/>
          <w:sz w:val="20"/>
          <w:szCs w:val="20"/>
        </w:rPr>
        <w:t xml:space="preserve"> </w:t>
      </w:r>
      <w:r w:rsidRPr="00A231A8">
        <w:rPr>
          <w:rFonts w:asciiTheme="minorHAnsi" w:eastAsia="Times New Roman" w:hAnsiTheme="minorHAnsi" w:cstheme="minorHAnsi"/>
          <w:color w:val="222222"/>
          <w:sz w:val="20"/>
          <w:szCs w:val="20"/>
        </w:rPr>
        <w:t>(TB) and three part (TTB) harmonies, part songs and rounds. With this choir we hope to build a love of music and develop the future singers of the choir program here at Heritag</w:t>
      </w:r>
      <w:r w:rsidRPr="00400543">
        <w:rPr>
          <w:rFonts w:ascii="Arial" w:eastAsia="Times New Roman" w:hAnsi="Arial" w:cs="Arial"/>
          <w:color w:val="222222"/>
          <w:sz w:val="19"/>
          <w:szCs w:val="19"/>
        </w:rPr>
        <w:t>e</w:t>
      </w:r>
    </w:p>
    <w:p w14:paraId="0BB13455" w14:textId="77777777" w:rsidR="00F4267C" w:rsidRDefault="00F4267C" w:rsidP="00A440E5">
      <w:pPr>
        <w:tabs>
          <w:tab w:val="left" w:pos="720"/>
        </w:tabs>
        <w:spacing w:after="0"/>
        <w:rPr>
          <w:rFonts w:asciiTheme="minorHAnsi" w:hAnsiTheme="minorHAnsi"/>
          <w:b/>
          <w:sz w:val="18"/>
          <w:szCs w:val="18"/>
        </w:rPr>
      </w:pPr>
      <w:r w:rsidRPr="003B06B8">
        <w:rPr>
          <w:rFonts w:asciiTheme="minorHAnsi" w:hAnsiTheme="minorHAnsi"/>
          <w:b/>
          <w:sz w:val="18"/>
          <w:szCs w:val="18"/>
        </w:rPr>
        <w:t>Prerequisite: None</w:t>
      </w:r>
    </w:p>
    <w:p w14:paraId="40DCFE72" w14:textId="1C363D6D" w:rsidR="00182207" w:rsidRPr="00DE0576" w:rsidRDefault="003806DE" w:rsidP="00182207">
      <w:pPr>
        <w:pStyle w:val="Heading3"/>
        <w:pBdr>
          <w:top w:val="dotted" w:sz="4" w:space="0" w:color="0F243E" w:themeColor="accent2" w:themeShade="7F"/>
        </w:pBdr>
        <w:tabs>
          <w:tab w:val="left" w:pos="720"/>
        </w:tabs>
        <w:jc w:val="left"/>
        <w:rPr>
          <w:rFonts w:asciiTheme="minorHAnsi" w:hAnsiTheme="minorHAnsi"/>
          <w:b/>
          <w:sz w:val="20"/>
          <w:szCs w:val="20"/>
        </w:rPr>
      </w:pPr>
      <w:bookmarkStart w:id="92" w:name="_Toc64623617"/>
      <w:r>
        <w:rPr>
          <w:rFonts w:asciiTheme="minorHAnsi" w:hAnsiTheme="minorHAnsi"/>
          <w:b/>
          <w:sz w:val="20"/>
          <w:szCs w:val="20"/>
        </w:rPr>
        <w:t>350 Ch</w:t>
      </w:r>
      <w:r w:rsidR="00182207" w:rsidRPr="00CB7C8F">
        <w:rPr>
          <w:rFonts w:asciiTheme="minorHAnsi" w:hAnsiTheme="minorHAnsi"/>
          <w:b/>
          <w:sz w:val="20"/>
          <w:szCs w:val="20"/>
        </w:rPr>
        <w:t xml:space="preserve">amber </w:t>
      </w:r>
      <w:r w:rsidR="009C00DD">
        <w:rPr>
          <w:rFonts w:asciiTheme="minorHAnsi" w:hAnsiTheme="minorHAnsi"/>
          <w:b/>
          <w:sz w:val="20"/>
          <w:szCs w:val="20"/>
        </w:rPr>
        <w:t>choir</w:t>
      </w:r>
      <w:bookmarkEnd w:id="92"/>
      <w:r w:rsidR="00182207">
        <w:rPr>
          <w:rFonts w:asciiTheme="minorHAnsi" w:hAnsiTheme="minorHAnsi"/>
          <w:b/>
          <w:sz w:val="20"/>
          <w:szCs w:val="20"/>
        </w:rPr>
        <w:t xml:space="preserve">               </w:t>
      </w:r>
    </w:p>
    <w:p w14:paraId="791A2F08" w14:textId="77777777" w:rsidR="008F6B7A" w:rsidRDefault="005F73BF" w:rsidP="008F6B7A">
      <w:pPr>
        <w:spacing w:after="0"/>
        <w:rPr>
          <w:rFonts w:asciiTheme="minorHAnsi" w:hAnsiTheme="minorHAnsi" w:cstheme="minorHAnsi"/>
          <w:sz w:val="20"/>
          <w:szCs w:val="20"/>
        </w:rPr>
      </w:pPr>
      <w:r w:rsidRPr="00D7400A">
        <w:rPr>
          <w:rFonts w:asciiTheme="minorHAnsi" w:eastAsia="Times New Roman" w:hAnsiTheme="minorHAnsi" w:cstheme="minorHAnsi"/>
          <w:sz w:val="20"/>
          <w:szCs w:val="20"/>
        </w:rPr>
        <w:t>I</w:t>
      </w:r>
      <w:r w:rsidR="00182207" w:rsidRPr="00D7400A">
        <w:rPr>
          <w:rFonts w:asciiTheme="minorHAnsi" w:eastAsia="Times New Roman" w:hAnsiTheme="minorHAnsi" w:cstheme="minorHAnsi"/>
          <w:sz w:val="20"/>
          <w:szCs w:val="20"/>
        </w:rPr>
        <w:t>s a select ensemble of 24 advanced high school singers at Heritage. This group performs a capella music from the Renaissance to today. Students are very independent, performing in caroling groups throughout the valley and attending additional concerts throughout the year. </w:t>
      </w:r>
      <w:r w:rsidR="00182207" w:rsidRPr="00D7400A">
        <w:rPr>
          <w:rFonts w:asciiTheme="minorHAnsi" w:eastAsia="Times New Roman" w:hAnsiTheme="minorHAnsi" w:cstheme="minorHAnsi"/>
          <w:iCs/>
          <w:sz w:val="20"/>
          <w:szCs w:val="20"/>
        </w:rPr>
        <w:t>Chamber Singers</w:t>
      </w:r>
      <w:r w:rsidR="00182207" w:rsidRPr="00D7400A">
        <w:rPr>
          <w:rFonts w:asciiTheme="minorHAnsi" w:eastAsia="Times New Roman" w:hAnsiTheme="minorHAnsi" w:cstheme="minorHAnsi"/>
          <w:sz w:val="20"/>
          <w:szCs w:val="20"/>
        </w:rPr>
        <w:t> tours with Concert Choir each year, as well as participates in the annual Northern Arizona University Jazz/Madrigal Festival in February.</w:t>
      </w:r>
      <w:r w:rsidR="00D7400A" w:rsidRPr="00D7400A">
        <w:rPr>
          <w:rFonts w:asciiTheme="minorHAnsi" w:eastAsia="Times New Roman" w:hAnsiTheme="minorHAnsi" w:cstheme="minorHAnsi"/>
          <w:sz w:val="20"/>
          <w:szCs w:val="20"/>
        </w:rPr>
        <w:t>  This class meets</w:t>
      </w:r>
      <w:r w:rsidR="00182207" w:rsidRPr="00D7400A">
        <w:rPr>
          <w:rFonts w:asciiTheme="minorHAnsi" w:eastAsia="Times New Roman" w:hAnsiTheme="minorHAnsi" w:cstheme="minorHAnsi"/>
          <w:sz w:val="20"/>
          <w:szCs w:val="20"/>
        </w:rPr>
        <w:t> Monday-Thursday before school. Students must be in either Concert Choir or Advanced Women's in order to participate.</w:t>
      </w:r>
      <w:r w:rsidR="008F6B7A" w:rsidRPr="008F6B7A">
        <w:rPr>
          <w:rFonts w:asciiTheme="minorHAnsi" w:hAnsiTheme="minorHAnsi" w:cstheme="minorHAnsi"/>
          <w:color w:val="000000"/>
          <w:sz w:val="20"/>
          <w:szCs w:val="20"/>
          <w:shd w:val="clear" w:color="auto" w:fill="FFFFFF"/>
        </w:rPr>
        <w:t xml:space="preserve"> </w:t>
      </w:r>
      <w:r w:rsidR="008F6B7A" w:rsidRPr="00E00B51">
        <w:rPr>
          <w:rFonts w:asciiTheme="minorHAnsi" w:hAnsiTheme="minorHAnsi" w:cstheme="minorHAnsi"/>
          <w:color w:val="000000"/>
          <w:sz w:val="20"/>
          <w:szCs w:val="20"/>
          <w:shd w:val="clear" w:color="auto" w:fill="FFFFFF"/>
        </w:rPr>
        <w:t>This is a touring ensemble. Costs not to exceed $</w:t>
      </w:r>
      <w:r w:rsidR="008F6B7A">
        <w:rPr>
          <w:rFonts w:asciiTheme="minorHAnsi" w:hAnsiTheme="minorHAnsi" w:cstheme="minorHAnsi"/>
          <w:color w:val="000000"/>
          <w:sz w:val="20"/>
          <w:szCs w:val="20"/>
          <w:shd w:val="clear" w:color="auto" w:fill="FFFFFF"/>
        </w:rPr>
        <w:t>1,650</w:t>
      </w:r>
      <w:r w:rsidR="008F6B7A" w:rsidRPr="00E00B51">
        <w:rPr>
          <w:rFonts w:asciiTheme="minorHAnsi" w:hAnsiTheme="minorHAnsi" w:cstheme="minorHAnsi"/>
          <w:color w:val="000000"/>
          <w:sz w:val="20"/>
          <w:szCs w:val="20"/>
          <w:shd w:val="clear" w:color="auto" w:fill="FFFFFF"/>
        </w:rPr>
        <w:t xml:space="preserve"> for TOURs that require airline fees.</w:t>
      </w:r>
    </w:p>
    <w:p w14:paraId="7C8B3B04" w14:textId="77777777" w:rsidR="00D7400A" w:rsidRDefault="00D7400A" w:rsidP="00D7400A">
      <w:pPr>
        <w:tabs>
          <w:tab w:val="left" w:pos="720"/>
        </w:tabs>
        <w:spacing w:after="0"/>
        <w:rPr>
          <w:rFonts w:asciiTheme="minorHAnsi" w:hAnsiTheme="minorHAnsi"/>
          <w:b/>
          <w:sz w:val="18"/>
          <w:szCs w:val="18"/>
        </w:rPr>
      </w:pPr>
      <w:r w:rsidRPr="006E5651">
        <w:rPr>
          <w:rFonts w:asciiTheme="minorHAnsi" w:hAnsiTheme="minorHAnsi"/>
          <w:b/>
          <w:sz w:val="18"/>
          <w:szCs w:val="18"/>
        </w:rPr>
        <w:t xml:space="preserve">Prerequisite: </w:t>
      </w:r>
      <w:r w:rsidR="0038545C">
        <w:rPr>
          <w:rFonts w:asciiTheme="minorHAnsi" w:hAnsiTheme="minorHAnsi"/>
          <w:b/>
          <w:sz w:val="18"/>
          <w:szCs w:val="18"/>
        </w:rPr>
        <w:t xml:space="preserve">Also </w:t>
      </w:r>
      <w:r>
        <w:rPr>
          <w:rFonts w:asciiTheme="minorHAnsi" w:hAnsiTheme="minorHAnsi"/>
          <w:b/>
          <w:sz w:val="18"/>
          <w:szCs w:val="18"/>
        </w:rPr>
        <w:t>Enrolled Concert or Adv. Women’s</w:t>
      </w:r>
    </w:p>
    <w:p w14:paraId="04640510" w14:textId="77777777" w:rsidR="006D054F" w:rsidRDefault="006D054F" w:rsidP="006D054F">
      <w:pPr>
        <w:spacing w:after="0"/>
        <w:rPr>
          <w:rFonts w:asciiTheme="minorHAnsi" w:hAnsiTheme="minorHAnsi" w:cstheme="minorHAnsi"/>
          <w:b/>
          <w:sz w:val="18"/>
          <w:szCs w:val="18"/>
        </w:rPr>
      </w:pPr>
      <w:r>
        <w:rPr>
          <w:rFonts w:asciiTheme="minorHAnsi" w:hAnsiTheme="minorHAnsi" w:cstheme="minorHAnsi"/>
          <w:b/>
          <w:sz w:val="18"/>
          <w:szCs w:val="18"/>
        </w:rPr>
        <w:t xml:space="preserve">Full Year Commitment </w:t>
      </w:r>
    </w:p>
    <w:p w14:paraId="639EE658" w14:textId="77777777" w:rsidR="00DE47A8" w:rsidRPr="00175E3D" w:rsidRDefault="000D5939" w:rsidP="00DE47A8">
      <w:pPr>
        <w:pStyle w:val="Heading2"/>
        <w:rPr>
          <w:b/>
        </w:rPr>
      </w:pPr>
      <w:bookmarkStart w:id="93" w:name="_Toc64623618"/>
      <w:r>
        <w:rPr>
          <w:b/>
        </w:rPr>
        <w:t>D</w:t>
      </w:r>
      <w:r w:rsidR="00DE47A8">
        <w:rPr>
          <w:b/>
        </w:rPr>
        <w:t>ance</w:t>
      </w:r>
      <w:bookmarkEnd w:id="93"/>
    </w:p>
    <w:p w14:paraId="61F7A465" w14:textId="77777777" w:rsidR="00DE47A8" w:rsidRPr="00CC030E" w:rsidRDefault="000D0F70" w:rsidP="00F9533A">
      <w:pPr>
        <w:pStyle w:val="Heading3"/>
        <w:pBdr>
          <w:top w:val="dotted" w:sz="4" w:space="0" w:color="0F243E" w:themeColor="accent2" w:themeShade="7F"/>
        </w:pBdr>
        <w:tabs>
          <w:tab w:val="left" w:pos="720"/>
        </w:tabs>
        <w:jc w:val="left"/>
        <w:rPr>
          <w:rFonts w:asciiTheme="minorHAnsi" w:hAnsiTheme="minorHAnsi"/>
          <w:b/>
          <w:sz w:val="20"/>
          <w:szCs w:val="20"/>
        </w:rPr>
      </w:pPr>
      <w:bookmarkStart w:id="94" w:name="_Toc64623619"/>
      <w:r w:rsidRPr="00CC030E">
        <w:rPr>
          <w:rFonts w:asciiTheme="minorHAnsi" w:hAnsiTheme="minorHAnsi"/>
          <w:b/>
          <w:sz w:val="20"/>
          <w:szCs w:val="20"/>
        </w:rPr>
        <w:t>501</w:t>
      </w:r>
      <w:r w:rsidR="00DE47A8" w:rsidRPr="00CC030E">
        <w:rPr>
          <w:rFonts w:asciiTheme="minorHAnsi" w:hAnsiTheme="minorHAnsi"/>
          <w:b/>
          <w:sz w:val="20"/>
          <w:szCs w:val="20"/>
        </w:rPr>
        <w:t xml:space="preserve"> Danc</w:t>
      </w:r>
      <w:r w:rsidR="00CC030E">
        <w:rPr>
          <w:rFonts w:asciiTheme="minorHAnsi" w:hAnsiTheme="minorHAnsi"/>
          <w:b/>
          <w:sz w:val="20"/>
          <w:szCs w:val="20"/>
        </w:rPr>
        <w:t>e I</w:t>
      </w:r>
      <w:bookmarkEnd w:id="94"/>
      <w:r w:rsidR="00DE47A8" w:rsidRPr="00CC030E">
        <w:rPr>
          <w:rFonts w:asciiTheme="minorHAnsi" w:hAnsiTheme="minorHAnsi"/>
          <w:b/>
          <w:sz w:val="20"/>
          <w:szCs w:val="20"/>
        </w:rPr>
        <w:t xml:space="preserve">                                     </w:t>
      </w:r>
    </w:p>
    <w:p w14:paraId="746A9C24" w14:textId="77777777" w:rsidR="00F9533A" w:rsidRPr="00CC030E" w:rsidRDefault="00F9533A" w:rsidP="000D0F70">
      <w:pPr>
        <w:tabs>
          <w:tab w:val="left" w:pos="720"/>
        </w:tabs>
        <w:spacing w:after="0"/>
        <w:rPr>
          <w:rFonts w:asciiTheme="minorHAnsi" w:hAnsiTheme="minorHAnsi" w:cstheme="minorHAnsi"/>
          <w:color w:val="222222"/>
          <w:sz w:val="20"/>
          <w:szCs w:val="20"/>
          <w:shd w:val="clear" w:color="auto" w:fill="FFFFFF"/>
        </w:rPr>
      </w:pPr>
      <w:r w:rsidRPr="00CC030E">
        <w:rPr>
          <w:rFonts w:asciiTheme="minorHAnsi" w:hAnsiTheme="minorHAnsi" w:cstheme="minorHAnsi"/>
          <w:color w:val="222222"/>
          <w:sz w:val="20"/>
          <w:szCs w:val="20"/>
          <w:shd w:val="clear" w:color="auto" w:fill="FFFFFF"/>
        </w:rPr>
        <w:t>This is an introductory dance class. Students will explore technical foundations in a variety of approaches to dance. The comprehensive curriculum will encourage dance literacy as the students create, perform, respond and connect in the context of dance. Students will learn appropriate dance class etiquette. Specific dance attire required.</w:t>
      </w:r>
    </w:p>
    <w:p w14:paraId="38F50F09" w14:textId="77777777" w:rsidR="00F9533A" w:rsidRPr="00CC030E" w:rsidRDefault="00DE47A8" w:rsidP="000D0F70">
      <w:pPr>
        <w:tabs>
          <w:tab w:val="left" w:pos="720"/>
        </w:tabs>
        <w:spacing w:after="0"/>
        <w:rPr>
          <w:rFonts w:asciiTheme="minorHAnsi" w:hAnsiTheme="minorHAnsi"/>
          <w:b/>
          <w:bCs/>
          <w:sz w:val="18"/>
          <w:szCs w:val="18"/>
        </w:rPr>
      </w:pPr>
      <w:r w:rsidRPr="00CC030E">
        <w:rPr>
          <w:rFonts w:asciiTheme="minorHAnsi" w:hAnsiTheme="minorHAnsi"/>
          <w:b/>
          <w:bCs/>
          <w:sz w:val="18"/>
          <w:szCs w:val="18"/>
        </w:rPr>
        <w:t xml:space="preserve">Prerequisite: None </w:t>
      </w:r>
    </w:p>
    <w:p w14:paraId="2C4E8CC9" w14:textId="77777777" w:rsidR="00CE1293" w:rsidRDefault="00892818" w:rsidP="000D0F70">
      <w:pPr>
        <w:tabs>
          <w:tab w:val="left" w:pos="720"/>
        </w:tabs>
        <w:spacing w:after="0"/>
        <w:rPr>
          <w:rFonts w:asciiTheme="minorHAnsi" w:hAnsiTheme="minorHAnsi"/>
          <w:b/>
          <w:color w:val="000000"/>
          <w:sz w:val="18"/>
          <w:szCs w:val="18"/>
        </w:rPr>
      </w:pPr>
      <w:r w:rsidRPr="00CC030E">
        <w:rPr>
          <w:rFonts w:asciiTheme="minorHAnsi" w:hAnsiTheme="minorHAnsi"/>
          <w:b/>
          <w:color w:val="000000"/>
          <w:sz w:val="18"/>
          <w:szCs w:val="18"/>
        </w:rPr>
        <w:t>Required</w:t>
      </w:r>
      <w:r w:rsidR="006D45C4">
        <w:rPr>
          <w:rFonts w:asciiTheme="minorHAnsi" w:hAnsiTheme="minorHAnsi"/>
          <w:b/>
          <w:color w:val="000000"/>
          <w:sz w:val="18"/>
          <w:szCs w:val="18"/>
        </w:rPr>
        <w:t xml:space="preserve"> Course Fee: $25</w:t>
      </w:r>
    </w:p>
    <w:p w14:paraId="5C7BBD8E" w14:textId="77777777" w:rsidR="00DE47A8" w:rsidRPr="00DE0576" w:rsidRDefault="000D0F70" w:rsidP="00DE47A8">
      <w:pPr>
        <w:pStyle w:val="Heading3"/>
        <w:tabs>
          <w:tab w:val="left" w:pos="720"/>
        </w:tabs>
        <w:jc w:val="left"/>
        <w:rPr>
          <w:rFonts w:asciiTheme="minorHAnsi" w:hAnsiTheme="minorHAnsi"/>
          <w:b/>
          <w:sz w:val="20"/>
          <w:szCs w:val="20"/>
        </w:rPr>
      </w:pPr>
      <w:bookmarkStart w:id="95" w:name="_Toc64623620"/>
      <w:r w:rsidRPr="00CC030E">
        <w:rPr>
          <w:rFonts w:asciiTheme="minorHAnsi" w:hAnsiTheme="minorHAnsi"/>
          <w:b/>
          <w:sz w:val="20"/>
          <w:szCs w:val="20"/>
        </w:rPr>
        <w:t xml:space="preserve">502 </w:t>
      </w:r>
      <w:r w:rsidR="00CC030E">
        <w:rPr>
          <w:rFonts w:asciiTheme="minorHAnsi" w:hAnsiTheme="minorHAnsi"/>
          <w:b/>
          <w:sz w:val="20"/>
          <w:szCs w:val="20"/>
        </w:rPr>
        <w:t>Dance II</w:t>
      </w:r>
      <w:bookmarkEnd w:id="95"/>
      <w:r w:rsidR="00DE47A8" w:rsidRPr="003B06B8">
        <w:rPr>
          <w:rFonts w:asciiTheme="minorHAnsi" w:hAnsiTheme="minorHAnsi"/>
          <w:b/>
          <w:sz w:val="20"/>
          <w:szCs w:val="20"/>
        </w:rPr>
        <w:t xml:space="preserve"> </w:t>
      </w:r>
      <w:r w:rsidR="00DE47A8">
        <w:rPr>
          <w:rFonts w:asciiTheme="minorHAnsi" w:hAnsiTheme="minorHAnsi"/>
          <w:b/>
          <w:sz w:val="20"/>
          <w:szCs w:val="20"/>
        </w:rPr>
        <w:t xml:space="preserve">                             </w:t>
      </w:r>
    </w:p>
    <w:p w14:paraId="1223D5D1" w14:textId="77777777" w:rsidR="00DE47A8" w:rsidRDefault="00F9533A" w:rsidP="00DE47A8">
      <w:pPr>
        <w:tabs>
          <w:tab w:val="left" w:pos="720"/>
        </w:tabs>
        <w:spacing w:after="0"/>
        <w:rPr>
          <w:rFonts w:asciiTheme="minorHAnsi" w:hAnsiTheme="minorHAnsi" w:cstheme="minorHAnsi"/>
          <w:b/>
          <w:bCs/>
          <w:sz w:val="20"/>
          <w:szCs w:val="20"/>
        </w:rPr>
      </w:pPr>
      <w:r w:rsidRPr="00F9533A">
        <w:rPr>
          <w:rFonts w:asciiTheme="minorHAnsi" w:hAnsiTheme="minorHAnsi" w:cstheme="minorHAnsi"/>
          <w:color w:val="222222"/>
          <w:sz w:val="20"/>
          <w:szCs w:val="20"/>
          <w:shd w:val="clear" w:color="auto" w:fill="FFFFFF"/>
        </w:rPr>
        <w:t>The intermediate dance class builds on the fundamentals learned in beginning dance. Technique is advanced by challenging the student toward a greater level of clarity, detail and specificity. The comprehensive curriculum will encourage dance literacy. To achieve this students will create, perform, respond and connect in the context of dance and personal application.  Appropriate dance class etiquette is expected and reinforced. Specific dance attire required.</w:t>
      </w:r>
      <w:r w:rsidR="00DE47A8" w:rsidRPr="00F9533A">
        <w:rPr>
          <w:rFonts w:asciiTheme="minorHAnsi" w:hAnsiTheme="minorHAnsi" w:cstheme="minorHAnsi"/>
          <w:b/>
          <w:bCs/>
          <w:sz w:val="20"/>
          <w:szCs w:val="20"/>
        </w:rPr>
        <w:t xml:space="preserve"> </w:t>
      </w:r>
    </w:p>
    <w:p w14:paraId="03CE759E" w14:textId="77777777" w:rsidR="00DE47A8" w:rsidRPr="007A52FC" w:rsidRDefault="00DE47A8" w:rsidP="00DE47A8">
      <w:pPr>
        <w:tabs>
          <w:tab w:val="left" w:pos="720"/>
        </w:tabs>
        <w:spacing w:after="0"/>
        <w:rPr>
          <w:rFonts w:asciiTheme="minorHAnsi" w:hAnsiTheme="minorHAnsi"/>
          <w:b/>
          <w:bCs/>
          <w:sz w:val="18"/>
          <w:szCs w:val="18"/>
        </w:rPr>
      </w:pPr>
      <w:r w:rsidRPr="007A52FC">
        <w:rPr>
          <w:rFonts w:asciiTheme="minorHAnsi" w:hAnsiTheme="minorHAnsi"/>
          <w:b/>
          <w:bCs/>
          <w:sz w:val="18"/>
          <w:szCs w:val="18"/>
        </w:rPr>
        <w:t xml:space="preserve">Prerequisite: </w:t>
      </w:r>
      <w:r w:rsidR="00F9533A">
        <w:rPr>
          <w:rFonts w:asciiTheme="minorHAnsi" w:hAnsiTheme="minorHAnsi"/>
          <w:b/>
          <w:bCs/>
          <w:sz w:val="18"/>
          <w:szCs w:val="18"/>
        </w:rPr>
        <w:t>T</w:t>
      </w:r>
      <w:r w:rsidRPr="007A52FC">
        <w:rPr>
          <w:rFonts w:asciiTheme="minorHAnsi" w:hAnsiTheme="minorHAnsi"/>
          <w:b/>
          <w:bCs/>
          <w:sz w:val="18"/>
          <w:szCs w:val="18"/>
        </w:rPr>
        <w:t>wo semes</w:t>
      </w:r>
      <w:r w:rsidR="00874671">
        <w:rPr>
          <w:rFonts w:asciiTheme="minorHAnsi" w:hAnsiTheme="minorHAnsi"/>
          <w:b/>
          <w:bCs/>
          <w:sz w:val="18"/>
          <w:szCs w:val="18"/>
        </w:rPr>
        <w:t>ters of Beginning Dance and/or t</w:t>
      </w:r>
      <w:r w:rsidRPr="007A52FC">
        <w:rPr>
          <w:rFonts w:asciiTheme="minorHAnsi" w:hAnsiTheme="minorHAnsi"/>
          <w:b/>
          <w:bCs/>
          <w:sz w:val="18"/>
          <w:szCs w:val="18"/>
        </w:rPr>
        <w:t>eacher approval</w:t>
      </w:r>
    </w:p>
    <w:p w14:paraId="2282D4D7" w14:textId="77777777" w:rsidR="006D45C4" w:rsidRDefault="006D45C4" w:rsidP="006D45C4">
      <w:pPr>
        <w:tabs>
          <w:tab w:val="left" w:pos="720"/>
        </w:tabs>
        <w:spacing w:after="0"/>
        <w:rPr>
          <w:rFonts w:asciiTheme="minorHAnsi" w:hAnsiTheme="minorHAnsi"/>
          <w:b/>
          <w:color w:val="000000"/>
          <w:sz w:val="18"/>
          <w:szCs w:val="18"/>
        </w:rPr>
      </w:pPr>
      <w:r w:rsidRPr="00CC030E">
        <w:rPr>
          <w:rFonts w:asciiTheme="minorHAnsi" w:hAnsiTheme="minorHAnsi"/>
          <w:b/>
          <w:color w:val="000000"/>
          <w:sz w:val="18"/>
          <w:szCs w:val="18"/>
        </w:rPr>
        <w:t>Required</w:t>
      </w:r>
      <w:r>
        <w:rPr>
          <w:rFonts w:asciiTheme="minorHAnsi" w:hAnsiTheme="minorHAnsi"/>
          <w:b/>
          <w:color w:val="000000"/>
          <w:sz w:val="18"/>
          <w:szCs w:val="18"/>
        </w:rPr>
        <w:t xml:space="preserve"> Course Fee: $25</w:t>
      </w:r>
    </w:p>
    <w:p w14:paraId="102BF68E" w14:textId="77777777" w:rsidR="00DE47A8" w:rsidRDefault="000D0F70" w:rsidP="00DE47A8">
      <w:pPr>
        <w:pStyle w:val="Heading3"/>
        <w:tabs>
          <w:tab w:val="left" w:pos="720"/>
        </w:tabs>
        <w:jc w:val="left"/>
        <w:rPr>
          <w:rFonts w:asciiTheme="minorHAnsi" w:hAnsiTheme="minorHAnsi"/>
          <w:b/>
          <w:sz w:val="20"/>
          <w:szCs w:val="20"/>
        </w:rPr>
      </w:pPr>
      <w:bookmarkStart w:id="96" w:name="_Toc64623621"/>
      <w:r w:rsidRPr="00CC030E">
        <w:rPr>
          <w:rFonts w:asciiTheme="minorHAnsi" w:hAnsiTheme="minorHAnsi"/>
          <w:b/>
          <w:sz w:val="20"/>
          <w:szCs w:val="20"/>
        </w:rPr>
        <w:t>503</w:t>
      </w:r>
      <w:r w:rsidR="00DE47A8" w:rsidRPr="00CC030E">
        <w:rPr>
          <w:rFonts w:asciiTheme="minorHAnsi" w:hAnsiTheme="minorHAnsi"/>
          <w:b/>
          <w:sz w:val="20"/>
          <w:szCs w:val="20"/>
        </w:rPr>
        <w:t xml:space="preserve"> Dance</w:t>
      </w:r>
      <w:r w:rsidR="00DE47A8">
        <w:rPr>
          <w:rFonts w:asciiTheme="minorHAnsi" w:hAnsiTheme="minorHAnsi"/>
          <w:b/>
          <w:sz w:val="20"/>
          <w:szCs w:val="20"/>
        </w:rPr>
        <w:t xml:space="preserve"> </w:t>
      </w:r>
      <w:r w:rsidR="00CC030E">
        <w:rPr>
          <w:rFonts w:asciiTheme="minorHAnsi" w:hAnsiTheme="minorHAnsi"/>
          <w:b/>
          <w:sz w:val="20"/>
          <w:szCs w:val="20"/>
        </w:rPr>
        <w:t>III</w:t>
      </w:r>
      <w:bookmarkEnd w:id="96"/>
      <w:r w:rsidR="00DE47A8">
        <w:rPr>
          <w:rFonts w:asciiTheme="minorHAnsi" w:hAnsiTheme="minorHAnsi"/>
          <w:b/>
          <w:sz w:val="20"/>
          <w:szCs w:val="20"/>
        </w:rPr>
        <w:t xml:space="preserve">                          </w:t>
      </w:r>
    </w:p>
    <w:p w14:paraId="019E4CC7" w14:textId="77777777" w:rsidR="00DE47A8" w:rsidRDefault="00874671" w:rsidP="00DE47A8">
      <w:pPr>
        <w:tabs>
          <w:tab w:val="left" w:pos="720"/>
        </w:tabs>
        <w:spacing w:after="0"/>
        <w:rPr>
          <w:rFonts w:asciiTheme="minorHAnsi" w:hAnsiTheme="minorHAnsi" w:cstheme="minorHAnsi"/>
          <w:color w:val="222222"/>
          <w:sz w:val="20"/>
          <w:szCs w:val="20"/>
          <w:shd w:val="clear" w:color="auto" w:fill="FFFFFF"/>
        </w:rPr>
      </w:pPr>
      <w:r w:rsidRPr="00874671">
        <w:rPr>
          <w:rFonts w:asciiTheme="minorHAnsi" w:hAnsiTheme="minorHAnsi" w:cstheme="minorHAnsi"/>
          <w:color w:val="222222"/>
          <w:sz w:val="20"/>
          <w:szCs w:val="20"/>
          <w:shd w:val="clear" w:color="auto" w:fill="FFFFFF"/>
        </w:rPr>
        <w:t>The advanced dance class emphasizes the development of artistic choice. Students will be introduced to advanced technique from a variety of approaches to dance. The comprehensive curriculum will encourage dance literacy. Students will create, perform, respond and connect in dance through personal application and working with other dancers. Students are expected to support and encourage appropriate dance class etiquette. Specific dance attire required.</w:t>
      </w:r>
    </w:p>
    <w:p w14:paraId="30F421B2" w14:textId="77777777" w:rsidR="00DE47A8" w:rsidRPr="00710DFA" w:rsidRDefault="00DE47A8" w:rsidP="00DE47A8">
      <w:pPr>
        <w:tabs>
          <w:tab w:val="left" w:pos="720"/>
        </w:tabs>
        <w:spacing w:after="0"/>
        <w:rPr>
          <w:rFonts w:asciiTheme="minorHAnsi" w:hAnsiTheme="minorHAnsi"/>
          <w:b/>
          <w:sz w:val="18"/>
          <w:szCs w:val="18"/>
        </w:rPr>
      </w:pPr>
      <w:r w:rsidRPr="00710DFA">
        <w:rPr>
          <w:rFonts w:asciiTheme="minorHAnsi" w:hAnsiTheme="minorHAnsi"/>
          <w:b/>
          <w:bCs/>
          <w:sz w:val="18"/>
          <w:szCs w:val="18"/>
        </w:rPr>
        <w:t>Prerequisite: At least four semesters of Intermediate Dance and/or Teacher approval</w:t>
      </w:r>
    </w:p>
    <w:p w14:paraId="20BD745F" w14:textId="77777777" w:rsidR="006D45C4" w:rsidRPr="00710DFA" w:rsidRDefault="006D45C4" w:rsidP="006D45C4">
      <w:pPr>
        <w:tabs>
          <w:tab w:val="left" w:pos="720"/>
        </w:tabs>
        <w:spacing w:after="0"/>
        <w:rPr>
          <w:rFonts w:asciiTheme="minorHAnsi" w:hAnsiTheme="minorHAnsi"/>
          <w:b/>
          <w:color w:val="000000"/>
          <w:sz w:val="18"/>
          <w:szCs w:val="18"/>
        </w:rPr>
      </w:pPr>
      <w:r w:rsidRPr="00710DFA">
        <w:rPr>
          <w:rFonts w:asciiTheme="minorHAnsi" w:hAnsiTheme="minorHAnsi"/>
          <w:b/>
          <w:color w:val="000000"/>
          <w:sz w:val="18"/>
          <w:szCs w:val="18"/>
        </w:rPr>
        <w:t>Required Course Fee: $25</w:t>
      </w:r>
    </w:p>
    <w:p w14:paraId="1F26232A" w14:textId="77777777" w:rsidR="00DE47A8" w:rsidRPr="00DE0576" w:rsidRDefault="000D0F70" w:rsidP="00CC030E">
      <w:pPr>
        <w:pStyle w:val="Heading3"/>
        <w:pBdr>
          <w:top w:val="dotted" w:sz="4" w:space="0" w:color="0F243E" w:themeColor="accent2" w:themeShade="7F"/>
        </w:pBdr>
        <w:tabs>
          <w:tab w:val="left" w:pos="720"/>
        </w:tabs>
        <w:jc w:val="left"/>
        <w:rPr>
          <w:rFonts w:asciiTheme="minorHAnsi" w:hAnsiTheme="minorHAnsi"/>
          <w:b/>
          <w:sz w:val="20"/>
          <w:szCs w:val="20"/>
        </w:rPr>
      </w:pPr>
      <w:bookmarkStart w:id="97" w:name="_Toc64623622"/>
      <w:r w:rsidRPr="00CC030E">
        <w:rPr>
          <w:rFonts w:asciiTheme="minorHAnsi" w:hAnsiTheme="minorHAnsi"/>
          <w:b/>
          <w:sz w:val="20"/>
          <w:szCs w:val="20"/>
        </w:rPr>
        <w:t xml:space="preserve">504 </w:t>
      </w:r>
      <w:r w:rsidR="00CC030E" w:rsidRPr="00CC030E">
        <w:rPr>
          <w:rFonts w:asciiTheme="minorHAnsi" w:hAnsiTheme="minorHAnsi"/>
          <w:b/>
          <w:sz w:val="20"/>
          <w:szCs w:val="20"/>
        </w:rPr>
        <w:t>Dance IV</w:t>
      </w:r>
      <w:r w:rsidR="00DE47A8" w:rsidRPr="00CC030E">
        <w:rPr>
          <w:rFonts w:asciiTheme="minorHAnsi" w:hAnsiTheme="minorHAnsi"/>
          <w:b/>
          <w:sz w:val="20"/>
          <w:szCs w:val="20"/>
        </w:rPr>
        <w:t xml:space="preserve"> </w:t>
      </w:r>
      <w:r w:rsidR="005A790A" w:rsidRPr="00CC030E">
        <w:rPr>
          <w:rFonts w:asciiTheme="minorHAnsi" w:hAnsiTheme="minorHAnsi"/>
          <w:b/>
          <w:sz w:val="20"/>
          <w:szCs w:val="20"/>
        </w:rPr>
        <w:t>(Dance Company)</w:t>
      </w:r>
      <w:bookmarkEnd w:id="97"/>
      <w:r w:rsidR="00DE47A8">
        <w:rPr>
          <w:rFonts w:asciiTheme="minorHAnsi" w:hAnsiTheme="minorHAnsi"/>
          <w:b/>
          <w:sz w:val="20"/>
          <w:szCs w:val="20"/>
        </w:rPr>
        <w:t xml:space="preserve">                                    </w:t>
      </w:r>
    </w:p>
    <w:p w14:paraId="151FB865" w14:textId="7D28CEE1" w:rsidR="008F6B7A" w:rsidRDefault="00874671" w:rsidP="008F6B7A">
      <w:pPr>
        <w:spacing w:after="0"/>
        <w:rPr>
          <w:rFonts w:asciiTheme="minorHAnsi" w:hAnsiTheme="minorHAnsi" w:cstheme="minorHAnsi"/>
          <w:sz w:val="20"/>
          <w:szCs w:val="20"/>
        </w:rPr>
      </w:pPr>
      <w:r w:rsidRPr="00874671">
        <w:rPr>
          <w:rFonts w:asciiTheme="minorHAnsi" w:hAnsiTheme="minorHAnsi" w:cstheme="minorHAnsi"/>
          <w:color w:val="222222"/>
          <w:sz w:val="20"/>
          <w:szCs w:val="20"/>
          <w:shd w:val="clear" w:color="auto" w:fill="FFFFFF"/>
        </w:rPr>
        <w:t xml:space="preserve">The dance company class is by audition only. Students who are selected demonstrate advanced technical skills, a strong work ethic, a contributing and positive attitude and a passion for dance. Students will be challenged creatively and technically through a rigorous learning pace. Dance literacy is achieved through creating, performing, responding and connecting personally and globally. Dance Company provides the opportunity for service, leadership, performance and travel. Seniors in Dance Company have the option to apply for the “Distinction in Dance” award. Students are expected to be the highest example of dance class etiquette. </w:t>
      </w:r>
      <w:r w:rsidR="008F6B7A" w:rsidRPr="00E00B51">
        <w:rPr>
          <w:rFonts w:asciiTheme="minorHAnsi" w:hAnsiTheme="minorHAnsi" w:cstheme="minorHAnsi"/>
          <w:color w:val="000000"/>
          <w:sz w:val="20"/>
          <w:szCs w:val="20"/>
          <w:shd w:val="clear" w:color="auto" w:fill="FFFFFF"/>
        </w:rPr>
        <w:t xml:space="preserve">This is a touring </w:t>
      </w:r>
      <w:r w:rsidR="008F6B7A">
        <w:rPr>
          <w:rFonts w:asciiTheme="minorHAnsi" w:hAnsiTheme="minorHAnsi" w:cstheme="minorHAnsi"/>
          <w:color w:val="000000"/>
          <w:sz w:val="20"/>
          <w:szCs w:val="20"/>
          <w:shd w:val="clear" w:color="auto" w:fill="FFFFFF"/>
        </w:rPr>
        <w:t>dance group</w:t>
      </w:r>
      <w:r w:rsidR="008F6B7A" w:rsidRPr="00E00B51">
        <w:rPr>
          <w:rFonts w:asciiTheme="minorHAnsi" w:hAnsiTheme="minorHAnsi" w:cstheme="minorHAnsi"/>
          <w:color w:val="000000"/>
          <w:sz w:val="20"/>
          <w:szCs w:val="20"/>
          <w:shd w:val="clear" w:color="auto" w:fill="FFFFFF"/>
        </w:rPr>
        <w:t>. Costs not to exceed $</w:t>
      </w:r>
      <w:r w:rsidR="008F6B7A">
        <w:rPr>
          <w:rFonts w:asciiTheme="minorHAnsi" w:hAnsiTheme="minorHAnsi" w:cstheme="minorHAnsi"/>
          <w:color w:val="000000"/>
          <w:sz w:val="20"/>
          <w:szCs w:val="20"/>
          <w:shd w:val="clear" w:color="auto" w:fill="FFFFFF"/>
        </w:rPr>
        <w:t>1,650</w:t>
      </w:r>
      <w:r w:rsidR="008F6B7A" w:rsidRPr="00E00B51">
        <w:rPr>
          <w:rFonts w:asciiTheme="minorHAnsi" w:hAnsiTheme="minorHAnsi" w:cstheme="minorHAnsi"/>
          <w:color w:val="000000"/>
          <w:sz w:val="20"/>
          <w:szCs w:val="20"/>
          <w:shd w:val="clear" w:color="auto" w:fill="FFFFFF"/>
        </w:rPr>
        <w:t xml:space="preserve"> for </w:t>
      </w:r>
      <w:r w:rsidR="00710DFA">
        <w:rPr>
          <w:rFonts w:asciiTheme="minorHAnsi" w:hAnsiTheme="minorHAnsi" w:cstheme="minorHAnsi"/>
          <w:color w:val="000000"/>
          <w:sz w:val="20"/>
          <w:szCs w:val="20"/>
          <w:shd w:val="clear" w:color="auto" w:fill="FFFFFF"/>
        </w:rPr>
        <w:t>tour</w:t>
      </w:r>
      <w:r w:rsidR="008F6B7A" w:rsidRPr="00E00B51">
        <w:rPr>
          <w:rFonts w:asciiTheme="minorHAnsi" w:hAnsiTheme="minorHAnsi" w:cstheme="minorHAnsi"/>
          <w:color w:val="000000"/>
          <w:sz w:val="20"/>
          <w:szCs w:val="20"/>
          <w:shd w:val="clear" w:color="auto" w:fill="FFFFFF"/>
        </w:rPr>
        <w:t>s that require airline fees.</w:t>
      </w:r>
    </w:p>
    <w:p w14:paraId="7CF1CA60" w14:textId="77777777" w:rsidR="00DE47A8" w:rsidRPr="007A52FC" w:rsidRDefault="00DE47A8" w:rsidP="00DE47A8">
      <w:pPr>
        <w:tabs>
          <w:tab w:val="left" w:pos="720"/>
        </w:tabs>
        <w:spacing w:after="0"/>
        <w:rPr>
          <w:rFonts w:asciiTheme="minorHAnsi" w:hAnsiTheme="minorHAnsi"/>
          <w:b/>
          <w:sz w:val="18"/>
          <w:szCs w:val="18"/>
        </w:rPr>
      </w:pPr>
      <w:r w:rsidRPr="007A52FC">
        <w:rPr>
          <w:rFonts w:asciiTheme="minorHAnsi" w:hAnsiTheme="minorHAnsi"/>
          <w:b/>
          <w:bCs/>
          <w:sz w:val="18"/>
          <w:szCs w:val="18"/>
        </w:rPr>
        <w:t>Prerequisite: Teacher approval only</w:t>
      </w:r>
    </w:p>
    <w:p w14:paraId="62EDB89A" w14:textId="77777777" w:rsidR="006D45C4" w:rsidRDefault="006D45C4" w:rsidP="006D45C4">
      <w:pPr>
        <w:tabs>
          <w:tab w:val="left" w:pos="720"/>
        </w:tabs>
        <w:spacing w:after="0"/>
        <w:rPr>
          <w:rFonts w:asciiTheme="minorHAnsi" w:hAnsiTheme="minorHAnsi"/>
          <w:b/>
          <w:color w:val="000000"/>
          <w:sz w:val="18"/>
          <w:szCs w:val="18"/>
        </w:rPr>
      </w:pPr>
      <w:r w:rsidRPr="00CC030E">
        <w:rPr>
          <w:rFonts w:asciiTheme="minorHAnsi" w:hAnsiTheme="minorHAnsi"/>
          <w:b/>
          <w:color w:val="000000"/>
          <w:sz w:val="18"/>
          <w:szCs w:val="18"/>
        </w:rPr>
        <w:t>Required</w:t>
      </w:r>
      <w:r>
        <w:rPr>
          <w:rFonts w:asciiTheme="minorHAnsi" w:hAnsiTheme="minorHAnsi"/>
          <w:b/>
          <w:color w:val="000000"/>
          <w:sz w:val="18"/>
          <w:szCs w:val="18"/>
        </w:rPr>
        <w:t xml:space="preserve"> Course Fee: $25</w:t>
      </w:r>
    </w:p>
    <w:p w14:paraId="54CFC795" w14:textId="01E8715F" w:rsidR="00DE47A8" w:rsidRPr="00AB74CF" w:rsidRDefault="00DE47A8" w:rsidP="00DE47A8">
      <w:pPr>
        <w:pStyle w:val="Heading3"/>
        <w:jc w:val="left"/>
        <w:rPr>
          <w:rFonts w:asciiTheme="minorHAnsi" w:hAnsiTheme="minorHAnsi"/>
          <w:b/>
          <w:sz w:val="20"/>
          <w:szCs w:val="20"/>
        </w:rPr>
      </w:pPr>
      <w:bookmarkStart w:id="98" w:name="_Toc64623623"/>
      <w:r w:rsidRPr="00E841A7">
        <w:rPr>
          <w:rFonts w:asciiTheme="minorHAnsi" w:hAnsiTheme="minorHAnsi"/>
          <w:b/>
          <w:sz w:val="20"/>
          <w:szCs w:val="20"/>
        </w:rPr>
        <w:t xml:space="preserve">506 Ballet </w:t>
      </w:r>
      <w:r w:rsidR="004C3667">
        <w:rPr>
          <w:rFonts w:asciiTheme="minorHAnsi" w:hAnsiTheme="minorHAnsi"/>
          <w:b/>
          <w:sz w:val="20"/>
          <w:szCs w:val="20"/>
        </w:rPr>
        <w:t>I</w:t>
      </w:r>
      <w:bookmarkEnd w:id="98"/>
      <w:r w:rsidRPr="00AB74CF">
        <w:rPr>
          <w:rFonts w:asciiTheme="minorHAnsi" w:hAnsiTheme="minorHAnsi"/>
          <w:b/>
          <w:sz w:val="20"/>
          <w:szCs w:val="20"/>
        </w:rPr>
        <w:tab/>
      </w:r>
      <w:r w:rsidRPr="00AB74CF">
        <w:rPr>
          <w:rFonts w:asciiTheme="minorHAnsi" w:hAnsiTheme="minorHAnsi"/>
          <w:b/>
          <w:sz w:val="20"/>
          <w:szCs w:val="20"/>
        </w:rPr>
        <w:tab/>
      </w:r>
      <w:r w:rsidRPr="00AB74CF">
        <w:rPr>
          <w:rFonts w:asciiTheme="minorHAnsi" w:hAnsiTheme="minorHAnsi"/>
          <w:b/>
          <w:sz w:val="18"/>
          <w:szCs w:val="18"/>
        </w:rPr>
        <w:t xml:space="preserve"> </w:t>
      </w:r>
    </w:p>
    <w:p w14:paraId="6D64A0C7" w14:textId="77777777" w:rsidR="00710DFA" w:rsidRPr="00710DFA" w:rsidRDefault="00710DFA" w:rsidP="00710DFA">
      <w:pPr>
        <w:tabs>
          <w:tab w:val="left" w:pos="720"/>
        </w:tabs>
        <w:spacing w:after="0"/>
        <w:rPr>
          <w:rFonts w:asciiTheme="minorHAnsi" w:hAnsiTheme="minorHAnsi" w:cstheme="minorHAnsi"/>
          <w:color w:val="222222"/>
          <w:sz w:val="20"/>
          <w:szCs w:val="20"/>
          <w:shd w:val="clear" w:color="auto" w:fill="FFFFFF"/>
        </w:rPr>
      </w:pPr>
      <w:r w:rsidRPr="00710DFA">
        <w:rPr>
          <w:rFonts w:asciiTheme="minorHAnsi" w:hAnsiTheme="minorHAnsi" w:cstheme="minorHAnsi"/>
          <w:color w:val="222222"/>
          <w:sz w:val="20"/>
          <w:szCs w:val="20"/>
          <w:shd w:val="clear" w:color="auto" w:fill="FFFFFF"/>
        </w:rPr>
        <w:t>Classes focus on correct posture, turnout and placement at the barre and during center exercises.  A strong emphasis in discipline and etiquette will be maintained to help students focus and achieve a variety of coordinations through jumping, turning and developing a heightened awareness of one’s balance. Flexibility and balanced strength to support the muscular-skeletal system will be enhanced. </w:t>
      </w:r>
    </w:p>
    <w:p w14:paraId="4878E77B" w14:textId="77777777" w:rsidR="00710DFA" w:rsidRPr="00710DFA" w:rsidRDefault="00710DFA" w:rsidP="00710DFA">
      <w:pPr>
        <w:tabs>
          <w:tab w:val="left" w:pos="720"/>
        </w:tabs>
        <w:spacing w:after="0"/>
        <w:rPr>
          <w:rFonts w:asciiTheme="minorHAnsi" w:hAnsiTheme="minorHAnsi" w:cstheme="minorHAnsi"/>
          <w:b/>
          <w:bCs/>
          <w:color w:val="222222"/>
          <w:sz w:val="18"/>
          <w:szCs w:val="18"/>
          <w:shd w:val="clear" w:color="auto" w:fill="FFFFFF"/>
        </w:rPr>
      </w:pPr>
      <w:r w:rsidRPr="00710DFA">
        <w:rPr>
          <w:rFonts w:asciiTheme="minorHAnsi" w:hAnsiTheme="minorHAnsi" w:cstheme="minorHAnsi"/>
          <w:b/>
          <w:bCs/>
          <w:color w:val="222222"/>
          <w:sz w:val="18"/>
          <w:szCs w:val="18"/>
          <w:shd w:val="clear" w:color="auto" w:fill="FFFFFF"/>
        </w:rPr>
        <w:t>Pre-requisites: None</w:t>
      </w:r>
    </w:p>
    <w:p w14:paraId="615536D1" w14:textId="77777777" w:rsidR="00710DFA" w:rsidRPr="00710DFA" w:rsidRDefault="00710DFA" w:rsidP="00710DFA">
      <w:pPr>
        <w:tabs>
          <w:tab w:val="left" w:pos="720"/>
        </w:tabs>
        <w:spacing w:after="0"/>
        <w:rPr>
          <w:rFonts w:asciiTheme="minorHAnsi" w:hAnsiTheme="minorHAnsi" w:cstheme="minorHAnsi"/>
          <w:b/>
          <w:bCs/>
          <w:color w:val="222222"/>
          <w:sz w:val="18"/>
          <w:szCs w:val="18"/>
          <w:shd w:val="clear" w:color="auto" w:fill="FFFFFF"/>
        </w:rPr>
      </w:pPr>
      <w:r w:rsidRPr="00710DFA">
        <w:rPr>
          <w:rFonts w:asciiTheme="minorHAnsi" w:hAnsiTheme="minorHAnsi" w:cstheme="minorHAnsi"/>
          <w:b/>
          <w:bCs/>
          <w:color w:val="222222"/>
          <w:sz w:val="18"/>
          <w:szCs w:val="18"/>
          <w:shd w:val="clear" w:color="auto" w:fill="FFFFFF"/>
        </w:rPr>
        <w:t>Fee: $25 </w:t>
      </w:r>
    </w:p>
    <w:p w14:paraId="6CED9EF7" w14:textId="5CA8C640" w:rsidR="00710DFA" w:rsidRPr="00AB74CF" w:rsidRDefault="00710DFA" w:rsidP="00710DFA">
      <w:pPr>
        <w:pStyle w:val="Heading3"/>
        <w:jc w:val="left"/>
        <w:rPr>
          <w:rFonts w:asciiTheme="minorHAnsi" w:hAnsiTheme="minorHAnsi"/>
          <w:b/>
          <w:sz w:val="20"/>
          <w:szCs w:val="20"/>
        </w:rPr>
      </w:pPr>
      <w:bookmarkStart w:id="99" w:name="_Toc64623624"/>
      <w:r w:rsidRPr="00E841A7">
        <w:rPr>
          <w:rFonts w:asciiTheme="minorHAnsi" w:hAnsiTheme="minorHAnsi"/>
          <w:b/>
          <w:sz w:val="20"/>
          <w:szCs w:val="20"/>
        </w:rPr>
        <w:t>50</w:t>
      </w:r>
      <w:r>
        <w:rPr>
          <w:rFonts w:asciiTheme="minorHAnsi" w:hAnsiTheme="minorHAnsi"/>
          <w:b/>
          <w:sz w:val="20"/>
          <w:szCs w:val="20"/>
        </w:rPr>
        <w:t>7</w:t>
      </w:r>
      <w:r w:rsidRPr="00E841A7">
        <w:rPr>
          <w:rFonts w:asciiTheme="minorHAnsi" w:hAnsiTheme="minorHAnsi"/>
          <w:b/>
          <w:sz w:val="20"/>
          <w:szCs w:val="20"/>
        </w:rPr>
        <w:t xml:space="preserve"> Ballet </w:t>
      </w:r>
      <w:r w:rsidR="004C3667">
        <w:rPr>
          <w:rFonts w:asciiTheme="minorHAnsi" w:hAnsiTheme="minorHAnsi"/>
          <w:b/>
          <w:sz w:val="20"/>
          <w:szCs w:val="20"/>
        </w:rPr>
        <w:t>II</w:t>
      </w:r>
      <w:bookmarkEnd w:id="99"/>
      <w:r w:rsidRPr="00AB74CF">
        <w:rPr>
          <w:rFonts w:asciiTheme="minorHAnsi" w:hAnsiTheme="minorHAnsi"/>
          <w:b/>
          <w:sz w:val="20"/>
          <w:szCs w:val="20"/>
        </w:rPr>
        <w:tab/>
      </w:r>
      <w:r w:rsidRPr="00AB74CF">
        <w:rPr>
          <w:rFonts w:asciiTheme="minorHAnsi" w:hAnsiTheme="minorHAnsi"/>
          <w:b/>
          <w:sz w:val="20"/>
          <w:szCs w:val="20"/>
        </w:rPr>
        <w:tab/>
      </w:r>
      <w:r w:rsidRPr="00AB74CF">
        <w:rPr>
          <w:rFonts w:asciiTheme="minorHAnsi" w:hAnsiTheme="minorHAnsi"/>
          <w:b/>
          <w:sz w:val="18"/>
          <w:szCs w:val="18"/>
        </w:rPr>
        <w:t xml:space="preserve"> </w:t>
      </w:r>
    </w:p>
    <w:p w14:paraId="62C4843F" w14:textId="548B2CDA" w:rsidR="00710DFA" w:rsidRPr="00710DFA" w:rsidRDefault="00710DFA" w:rsidP="00710DFA">
      <w:pPr>
        <w:spacing w:after="0"/>
        <w:rPr>
          <w:rFonts w:asciiTheme="minorHAnsi" w:hAnsiTheme="minorHAnsi" w:cstheme="minorHAnsi"/>
          <w:color w:val="222222"/>
          <w:sz w:val="20"/>
          <w:szCs w:val="20"/>
          <w:shd w:val="clear" w:color="auto" w:fill="FFFFFF"/>
        </w:rPr>
      </w:pPr>
      <w:r w:rsidRPr="00710DFA">
        <w:rPr>
          <w:rFonts w:asciiTheme="minorHAnsi" w:hAnsiTheme="minorHAnsi" w:cstheme="minorHAnsi"/>
          <w:color w:val="222222"/>
          <w:sz w:val="20"/>
          <w:szCs w:val="20"/>
          <w:shd w:val="clear" w:color="auto" w:fill="FFFFFF"/>
        </w:rPr>
        <w:t xml:space="preserve">Classes focus on correct posture, turnout and placement at the barre and during center exercises.  All 8 directions of the body will be used at this level as well as all 5 positions of the arms and their variations. A strong emphasis in discipline and etiquette will be maintained to help students focus and achieve a variety of coordinations through allegro movements, pirouettes, and adage movements developing a heightened awareness of one’s balance. Flexibility and balanced strength to support the muscular-skeletal system will continue to be developed. </w:t>
      </w:r>
    </w:p>
    <w:p w14:paraId="2812459F" w14:textId="77777777" w:rsidR="00710DFA" w:rsidRPr="00710DFA" w:rsidRDefault="00710DFA" w:rsidP="00710DFA">
      <w:pPr>
        <w:spacing w:after="0"/>
        <w:rPr>
          <w:rFonts w:asciiTheme="minorHAnsi" w:hAnsiTheme="minorHAnsi" w:cstheme="minorHAnsi"/>
          <w:b/>
          <w:bCs/>
          <w:color w:val="222222"/>
          <w:sz w:val="18"/>
          <w:szCs w:val="18"/>
          <w:shd w:val="clear" w:color="auto" w:fill="FFFFFF"/>
        </w:rPr>
      </w:pPr>
      <w:r w:rsidRPr="00710DFA">
        <w:rPr>
          <w:rFonts w:asciiTheme="minorHAnsi" w:hAnsiTheme="minorHAnsi" w:cstheme="minorHAnsi"/>
          <w:b/>
          <w:bCs/>
          <w:color w:val="222222"/>
          <w:sz w:val="18"/>
          <w:szCs w:val="18"/>
          <w:shd w:val="clear" w:color="auto" w:fill="FFFFFF"/>
        </w:rPr>
        <w:t>Pre-requisites: Two semesters in Ballet I or Teacher approval</w:t>
      </w:r>
    </w:p>
    <w:p w14:paraId="1106DCAF" w14:textId="6005AB58" w:rsidR="00710DFA" w:rsidRPr="00710DFA" w:rsidRDefault="00710DFA" w:rsidP="00710DFA">
      <w:pPr>
        <w:spacing w:after="0"/>
        <w:rPr>
          <w:rFonts w:asciiTheme="minorHAnsi" w:hAnsiTheme="minorHAnsi"/>
          <w:b/>
          <w:bCs/>
          <w:color w:val="000000"/>
          <w:sz w:val="18"/>
          <w:szCs w:val="18"/>
        </w:rPr>
      </w:pPr>
      <w:r w:rsidRPr="00710DFA">
        <w:rPr>
          <w:rFonts w:asciiTheme="minorHAnsi" w:hAnsiTheme="minorHAnsi" w:cstheme="minorHAnsi"/>
          <w:b/>
          <w:bCs/>
          <w:color w:val="222222"/>
          <w:sz w:val="18"/>
          <w:szCs w:val="18"/>
          <w:shd w:val="clear" w:color="auto" w:fill="FFFFFF"/>
        </w:rPr>
        <w:t>Fee: $25</w:t>
      </w:r>
    </w:p>
    <w:p w14:paraId="3829F1D8" w14:textId="27648E21" w:rsidR="008016BE" w:rsidRPr="00DE0576" w:rsidRDefault="008016BE" w:rsidP="008016BE">
      <w:pPr>
        <w:pStyle w:val="Heading3"/>
        <w:tabs>
          <w:tab w:val="left" w:pos="720"/>
        </w:tabs>
        <w:jc w:val="left"/>
        <w:rPr>
          <w:rFonts w:asciiTheme="minorHAnsi" w:hAnsiTheme="minorHAnsi"/>
          <w:b/>
          <w:sz w:val="20"/>
          <w:szCs w:val="20"/>
        </w:rPr>
      </w:pPr>
      <w:bookmarkStart w:id="100" w:name="_Toc64623625"/>
      <w:r w:rsidRPr="00DE0576">
        <w:rPr>
          <w:rFonts w:asciiTheme="minorHAnsi" w:hAnsiTheme="minorHAnsi"/>
          <w:b/>
          <w:sz w:val="20"/>
          <w:szCs w:val="20"/>
        </w:rPr>
        <w:t>525 Ballroom Dance</w:t>
      </w:r>
      <w:r w:rsidR="00E220C5">
        <w:rPr>
          <w:rFonts w:asciiTheme="minorHAnsi" w:hAnsiTheme="minorHAnsi"/>
          <w:b/>
          <w:sz w:val="20"/>
          <w:szCs w:val="20"/>
        </w:rPr>
        <w:t xml:space="preserve"> I</w:t>
      </w:r>
      <w:bookmarkEnd w:id="100"/>
      <w:r w:rsidRPr="00DE0576">
        <w:rPr>
          <w:rFonts w:asciiTheme="minorHAnsi" w:hAnsiTheme="minorHAnsi"/>
          <w:b/>
          <w:sz w:val="20"/>
          <w:szCs w:val="20"/>
        </w:rPr>
        <w:t xml:space="preserve"> </w:t>
      </w:r>
      <w:r>
        <w:rPr>
          <w:rFonts w:asciiTheme="minorHAnsi" w:hAnsiTheme="minorHAnsi"/>
          <w:b/>
          <w:sz w:val="20"/>
          <w:szCs w:val="20"/>
        </w:rPr>
        <w:t xml:space="preserve">                                      </w:t>
      </w:r>
    </w:p>
    <w:p w14:paraId="3C2FAC95" w14:textId="77777777" w:rsidR="00AF5F37" w:rsidRDefault="008016BE" w:rsidP="00AF5F37">
      <w:pPr>
        <w:tabs>
          <w:tab w:val="left" w:pos="720"/>
        </w:tabs>
        <w:spacing w:after="0"/>
        <w:ind w:right="-180"/>
        <w:rPr>
          <w:rFonts w:asciiTheme="minorHAnsi" w:hAnsiTheme="minorHAnsi"/>
          <w:sz w:val="20"/>
          <w:szCs w:val="20"/>
        </w:rPr>
      </w:pPr>
      <w:r w:rsidRPr="00DE0576">
        <w:rPr>
          <w:rFonts w:asciiTheme="minorHAnsi" w:hAnsiTheme="minorHAnsi"/>
          <w:sz w:val="20"/>
          <w:szCs w:val="20"/>
        </w:rPr>
        <w:t>This class is designed to introduce the student to the basics of several popular social dances: Wa</w:t>
      </w:r>
      <w:r>
        <w:rPr>
          <w:rFonts w:asciiTheme="minorHAnsi" w:hAnsiTheme="minorHAnsi"/>
          <w:sz w:val="20"/>
          <w:szCs w:val="20"/>
        </w:rPr>
        <w:t>ltz, Foxtrot, Tango, Swing, Cha-</w:t>
      </w:r>
      <w:r w:rsidRPr="00DE0576">
        <w:rPr>
          <w:rFonts w:asciiTheme="minorHAnsi" w:hAnsiTheme="minorHAnsi"/>
          <w:sz w:val="20"/>
          <w:szCs w:val="20"/>
        </w:rPr>
        <w:t xml:space="preserve">Cha, Salsa, and </w:t>
      </w:r>
      <w:r>
        <w:rPr>
          <w:rFonts w:asciiTheme="minorHAnsi" w:hAnsiTheme="minorHAnsi"/>
          <w:sz w:val="20"/>
          <w:szCs w:val="20"/>
        </w:rPr>
        <w:t>Merengue</w:t>
      </w:r>
      <w:r w:rsidRPr="00DE0576">
        <w:rPr>
          <w:rFonts w:asciiTheme="minorHAnsi" w:hAnsiTheme="minorHAnsi"/>
          <w:sz w:val="20"/>
          <w:szCs w:val="20"/>
        </w:rPr>
        <w:t>. The student will learn to both</w:t>
      </w:r>
      <w:r>
        <w:rPr>
          <w:rFonts w:asciiTheme="minorHAnsi" w:hAnsiTheme="minorHAnsi"/>
          <w:sz w:val="20"/>
          <w:szCs w:val="20"/>
        </w:rPr>
        <w:t xml:space="preserve"> </w:t>
      </w:r>
      <w:r w:rsidRPr="00DE0576">
        <w:rPr>
          <w:rFonts w:asciiTheme="minorHAnsi" w:hAnsiTheme="minorHAnsi"/>
          <w:sz w:val="20"/>
          <w:szCs w:val="20"/>
        </w:rPr>
        <w:t>lead and follow the basics in each dance and will be tested on both. There is one written assignment, one outside class activity and one required performance. To enhance the social skills they are learning through dance, basic etiquette for social interaction will be covered.</w:t>
      </w:r>
    </w:p>
    <w:p w14:paraId="0BFCA40D" w14:textId="77777777" w:rsidR="008016BE" w:rsidRPr="00710DFA" w:rsidRDefault="008016BE" w:rsidP="00AF5F37">
      <w:pPr>
        <w:tabs>
          <w:tab w:val="left" w:pos="720"/>
        </w:tabs>
        <w:spacing w:after="0"/>
        <w:ind w:right="-180"/>
        <w:rPr>
          <w:rFonts w:asciiTheme="minorHAnsi" w:hAnsiTheme="minorHAnsi"/>
          <w:b/>
          <w:sz w:val="18"/>
          <w:szCs w:val="18"/>
        </w:rPr>
      </w:pPr>
      <w:r w:rsidRPr="00710DFA">
        <w:rPr>
          <w:rFonts w:asciiTheme="minorHAnsi" w:hAnsiTheme="minorHAnsi"/>
          <w:b/>
          <w:sz w:val="18"/>
          <w:szCs w:val="18"/>
        </w:rPr>
        <w:t xml:space="preserve">Prerequisite: </w:t>
      </w:r>
      <w:r w:rsidR="006D45C4" w:rsidRPr="00710DFA">
        <w:rPr>
          <w:rFonts w:asciiTheme="minorHAnsi" w:hAnsiTheme="minorHAnsi"/>
          <w:b/>
          <w:sz w:val="18"/>
          <w:szCs w:val="18"/>
        </w:rPr>
        <w:t>Audition Required</w:t>
      </w:r>
      <w:r w:rsidRPr="00710DFA">
        <w:rPr>
          <w:rFonts w:asciiTheme="minorHAnsi" w:hAnsiTheme="minorHAnsi"/>
          <w:b/>
          <w:sz w:val="18"/>
          <w:szCs w:val="18"/>
        </w:rPr>
        <w:t xml:space="preserve">        </w:t>
      </w:r>
    </w:p>
    <w:p w14:paraId="762E4AFB" w14:textId="66FD8E6A" w:rsidR="008016BE" w:rsidRPr="00710DFA" w:rsidRDefault="008016BE" w:rsidP="008016BE">
      <w:pPr>
        <w:tabs>
          <w:tab w:val="left" w:pos="720"/>
        </w:tabs>
        <w:spacing w:after="0"/>
        <w:rPr>
          <w:rFonts w:asciiTheme="minorHAnsi" w:hAnsiTheme="minorHAnsi"/>
          <w:b/>
          <w:sz w:val="18"/>
          <w:szCs w:val="18"/>
        </w:rPr>
      </w:pPr>
      <w:r w:rsidRPr="00710DFA">
        <w:rPr>
          <w:rFonts w:asciiTheme="minorHAnsi" w:hAnsiTheme="minorHAnsi"/>
          <w:b/>
          <w:sz w:val="18"/>
          <w:szCs w:val="18"/>
        </w:rPr>
        <w:t>Performance fee may be required</w:t>
      </w:r>
    </w:p>
    <w:p w14:paraId="68FF6B3A" w14:textId="77777777" w:rsidR="008016BE" w:rsidRPr="00DE0576" w:rsidRDefault="008016BE" w:rsidP="008016BE">
      <w:pPr>
        <w:pStyle w:val="Heading3"/>
        <w:pBdr>
          <w:top w:val="dotted" w:sz="4" w:space="4" w:color="0F243E" w:themeColor="accent2" w:themeShade="7F"/>
        </w:pBdr>
        <w:tabs>
          <w:tab w:val="left" w:pos="720"/>
        </w:tabs>
        <w:jc w:val="left"/>
        <w:rPr>
          <w:rFonts w:asciiTheme="minorHAnsi" w:hAnsiTheme="minorHAnsi"/>
          <w:b/>
          <w:sz w:val="20"/>
          <w:szCs w:val="20"/>
        </w:rPr>
      </w:pPr>
      <w:bookmarkStart w:id="101" w:name="_Toc64623626"/>
      <w:r w:rsidRPr="00DE0576">
        <w:rPr>
          <w:rFonts w:asciiTheme="minorHAnsi" w:hAnsiTheme="minorHAnsi"/>
          <w:b/>
          <w:sz w:val="20"/>
          <w:szCs w:val="20"/>
        </w:rPr>
        <w:t>526 B</w:t>
      </w:r>
      <w:r>
        <w:rPr>
          <w:rFonts w:asciiTheme="minorHAnsi" w:hAnsiTheme="minorHAnsi"/>
          <w:b/>
          <w:sz w:val="20"/>
          <w:szCs w:val="20"/>
        </w:rPr>
        <w:t>allroom Dance II</w:t>
      </w:r>
      <w:bookmarkEnd w:id="101"/>
      <w:r>
        <w:rPr>
          <w:rFonts w:asciiTheme="minorHAnsi" w:hAnsiTheme="minorHAnsi"/>
          <w:b/>
          <w:sz w:val="20"/>
          <w:szCs w:val="20"/>
        </w:rPr>
        <w:tab/>
        <w:t xml:space="preserve">                                  </w:t>
      </w:r>
    </w:p>
    <w:p w14:paraId="29C18D94" w14:textId="77777777" w:rsidR="008016BE" w:rsidRDefault="008016BE" w:rsidP="008016BE">
      <w:pPr>
        <w:tabs>
          <w:tab w:val="left" w:pos="720"/>
        </w:tabs>
        <w:spacing w:after="0"/>
        <w:rPr>
          <w:color w:val="000000"/>
          <w:sz w:val="20"/>
        </w:rPr>
      </w:pPr>
      <w:r w:rsidRPr="00304E0B">
        <w:rPr>
          <w:rFonts w:asciiTheme="minorHAnsi" w:hAnsiTheme="minorHAnsi"/>
          <w:color w:val="000000"/>
          <w:sz w:val="20"/>
        </w:rPr>
        <w:t>This class introduces the student to the basics of several popular social dances: New York Hustle, West Coast Swing, Night Club Two Step, Samba, Lindy Hop, Viennese Waltz, and Argentine Tango. The student will learn to both lead and follow the basics in each dance and will be tested on both. There is one written assignment, two outside class activities and one required performance. The pace and skill level will be higher than that of Ballroom</w:t>
      </w:r>
      <w:r>
        <w:rPr>
          <w:color w:val="000000"/>
          <w:sz w:val="20"/>
        </w:rPr>
        <w:t xml:space="preserve"> I.</w:t>
      </w:r>
    </w:p>
    <w:p w14:paraId="016123C3" w14:textId="77777777" w:rsidR="008016BE" w:rsidRPr="000E3449" w:rsidRDefault="008016BE" w:rsidP="008016BE">
      <w:pPr>
        <w:tabs>
          <w:tab w:val="left" w:pos="720"/>
        </w:tabs>
        <w:spacing w:after="0"/>
        <w:rPr>
          <w:rFonts w:asciiTheme="minorHAnsi" w:hAnsiTheme="minorHAnsi"/>
          <w:b/>
          <w:color w:val="000000"/>
          <w:sz w:val="18"/>
          <w:szCs w:val="18"/>
        </w:rPr>
      </w:pPr>
      <w:r w:rsidRPr="000E3449">
        <w:rPr>
          <w:rFonts w:asciiTheme="minorHAnsi" w:hAnsiTheme="minorHAnsi"/>
          <w:b/>
          <w:color w:val="000000"/>
          <w:sz w:val="18"/>
          <w:szCs w:val="18"/>
        </w:rPr>
        <w:t>Prerequisite: Teacher approval.</w:t>
      </w:r>
    </w:p>
    <w:p w14:paraId="2614BC9E" w14:textId="3A9EE04F" w:rsidR="00FD222E" w:rsidRDefault="00892818" w:rsidP="009776ED">
      <w:pPr>
        <w:tabs>
          <w:tab w:val="left" w:pos="720"/>
        </w:tabs>
        <w:autoSpaceDE w:val="0"/>
        <w:autoSpaceDN w:val="0"/>
        <w:adjustRightInd w:val="0"/>
        <w:spacing w:after="0"/>
        <w:rPr>
          <w:rFonts w:asciiTheme="minorHAnsi" w:hAnsiTheme="minorHAnsi"/>
          <w:b/>
          <w:color w:val="000000"/>
          <w:sz w:val="18"/>
          <w:szCs w:val="18"/>
        </w:rPr>
      </w:pPr>
      <w:r w:rsidRPr="003B06B8">
        <w:rPr>
          <w:rFonts w:asciiTheme="minorHAnsi" w:hAnsiTheme="minorHAnsi"/>
          <w:b/>
          <w:color w:val="000000"/>
          <w:sz w:val="18"/>
          <w:szCs w:val="18"/>
        </w:rPr>
        <w:t>Performance Fee</w:t>
      </w:r>
      <w:r>
        <w:rPr>
          <w:rFonts w:asciiTheme="minorHAnsi" w:hAnsiTheme="minorHAnsi"/>
          <w:b/>
          <w:color w:val="000000"/>
          <w:sz w:val="18"/>
          <w:szCs w:val="18"/>
        </w:rPr>
        <w:t xml:space="preserve"> Required</w:t>
      </w:r>
      <w:r w:rsidR="00FD222E">
        <w:rPr>
          <w:rFonts w:asciiTheme="minorHAnsi" w:hAnsiTheme="minorHAnsi"/>
          <w:b/>
          <w:color w:val="000000"/>
          <w:sz w:val="18"/>
          <w:szCs w:val="18"/>
        </w:rPr>
        <w:br w:type="page"/>
      </w:r>
    </w:p>
    <w:p w14:paraId="0494B4E5" w14:textId="77777777" w:rsidR="00F4267C" w:rsidRPr="003B06B8" w:rsidRDefault="00F4267C" w:rsidP="00A440E5">
      <w:pPr>
        <w:pStyle w:val="Heading1"/>
        <w:tabs>
          <w:tab w:val="left" w:pos="720"/>
        </w:tabs>
        <w:rPr>
          <w:rFonts w:asciiTheme="minorHAnsi" w:hAnsiTheme="minorHAnsi"/>
          <w:b/>
          <w:sz w:val="24"/>
          <w:szCs w:val="24"/>
        </w:rPr>
      </w:pPr>
      <w:bookmarkStart w:id="102" w:name="_Toc64623627"/>
      <w:r w:rsidRPr="003B06B8">
        <w:rPr>
          <w:rFonts w:asciiTheme="minorHAnsi" w:hAnsiTheme="minorHAnsi"/>
          <w:b/>
          <w:sz w:val="24"/>
          <w:szCs w:val="24"/>
        </w:rPr>
        <w:t>Physical Education</w:t>
      </w:r>
      <w:bookmarkEnd w:id="102"/>
    </w:p>
    <w:p w14:paraId="4BE8552C" w14:textId="77777777" w:rsidR="00F4267C" w:rsidRPr="00DE0576" w:rsidRDefault="00F4267C" w:rsidP="00DE4585">
      <w:pPr>
        <w:pStyle w:val="Heading3"/>
        <w:tabs>
          <w:tab w:val="left" w:pos="720"/>
        </w:tabs>
        <w:jc w:val="left"/>
        <w:rPr>
          <w:rFonts w:asciiTheme="minorHAnsi" w:hAnsiTheme="minorHAnsi"/>
          <w:b/>
          <w:sz w:val="20"/>
          <w:szCs w:val="20"/>
        </w:rPr>
      </w:pPr>
      <w:bookmarkStart w:id="103" w:name="_Toc64623628"/>
      <w:r w:rsidRPr="00DE0576">
        <w:rPr>
          <w:rFonts w:asciiTheme="minorHAnsi" w:hAnsiTheme="minorHAnsi"/>
          <w:b/>
          <w:sz w:val="20"/>
          <w:szCs w:val="20"/>
        </w:rPr>
        <w:t>7</w:t>
      </w:r>
      <w:r w:rsidR="00272365">
        <w:rPr>
          <w:rFonts w:asciiTheme="minorHAnsi" w:hAnsiTheme="minorHAnsi"/>
          <w:b/>
          <w:sz w:val="20"/>
          <w:szCs w:val="20"/>
        </w:rPr>
        <w:t>11 Pilates</w:t>
      </w:r>
      <w:bookmarkEnd w:id="103"/>
      <w:r w:rsidR="00DE4585">
        <w:rPr>
          <w:rFonts w:asciiTheme="minorHAnsi" w:hAnsiTheme="minorHAnsi"/>
          <w:b/>
          <w:sz w:val="20"/>
          <w:szCs w:val="20"/>
        </w:rPr>
        <w:tab/>
        <w:t xml:space="preserve">         </w:t>
      </w:r>
      <w:r w:rsidR="00272365">
        <w:rPr>
          <w:rFonts w:asciiTheme="minorHAnsi" w:hAnsiTheme="minorHAnsi"/>
          <w:b/>
          <w:sz w:val="20"/>
          <w:szCs w:val="20"/>
        </w:rPr>
        <w:t xml:space="preserve"> </w:t>
      </w:r>
      <w:r w:rsidR="007B18F5">
        <w:rPr>
          <w:rFonts w:asciiTheme="minorHAnsi" w:hAnsiTheme="minorHAnsi"/>
          <w:b/>
          <w:sz w:val="20"/>
          <w:szCs w:val="20"/>
        </w:rPr>
        <w:t xml:space="preserve">                        </w:t>
      </w:r>
    </w:p>
    <w:p w14:paraId="07A80C57" w14:textId="77777777" w:rsidR="00632DE3" w:rsidRPr="00632DE3" w:rsidRDefault="00632DE3" w:rsidP="00632DE3">
      <w:pPr>
        <w:tabs>
          <w:tab w:val="left" w:pos="720"/>
        </w:tabs>
        <w:spacing w:after="0"/>
        <w:rPr>
          <w:rFonts w:asciiTheme="minorHAnsi" w:hAnsiTheme="minorHAnsi"/>
          <w:sz w:val="20"/>
          <w:szCs w:val="20"/>
        </w:rPr>
      </w:pPr>
      <w:r w:rsidRPr="00632DE3">
        <w:rPr>
          <w:rFonts w:asciiTheme="minorHAnsi" w:hAnsiTheme="minorHAnsi"/>
          <w:sz w:val="20"/>
          <w:szCs w:val="20"/>
        </w:rPr>
        <w:t>Mat Pilates is a total body fitness program with a focus on developing strength through the core of the body. Results will include improved posture, increased lung capacity, and strong muscles. Emphasis on all around, complete fitness supports a variety of fitness goals, from building strength to increasing flexibility and coordination. Work will be performed on a mat with minimal simple resistance training equipment.</w:t>
      </w:r>
    </w:p>
    <w:p w14:paraId="54EE254B" w14:textId="77777777" w:rsidR="00632DE3" w:rsidRPr="00632DE3" w:rsidRDefault="00632DE3" w:rsidP="00632DE3">
      <w:pPr>
        <w:tabs>
          <w:tab w:val="left" w:pos="720"/>
        </w:tabs>
        <w:spacing w:after="0"/>
        <w:rPr>
          <w:rFonts w:asciiTheme="minorHAnsi" w:hAnsiTheme="minorHAnsi"/>
          <w:b/>
          <w:sz w:val="20"/>
          <w:szCs w:val="20"/>
        </w:rPr>
      </w:pPr>
      <w:r w:rsidRPr="00632DE3">
        <w:rPr>
          <w:rFonts w:asciiTheme="minorHAnsi" w:hAnsiTheme="minorHAnsi"/>
          <w:b/>
          <w:sz w:val="20"/>
          <w:szCs w:val="20"/>
        </w:rPr>
        <w:t>Required Fee: None</w:t>
      </w:r>
    </w:p>
    <w:p w14:paraId="0FD25CAF" w14:textId="77777777" w:rsidR="00F4267C" w:rsidRPr="00DE0576" w:rsidRDefault="00272365" w:rsidP="008C6CA2">
      <w:pPr>
        <w:pStyle w:val="Heading3"/>
        <w:tabs>
          <w:tab w:val="left" w:pos="720"/>
        </w:tabs>
        <w:jc w:val="left"/>
        <w:rPr>
          <w:rFonts w:asciiTheme="minorHAnsi" w:hAnsiTheme="minorHAnsi"/>
          <w:b/>
          <w:sz w:val="20"/>
          <w:szCs w:val="20"/>
        </w:rPr>
      </w:pPr>
      <w:bookmarkStart w:id="104" w:name="_Toc64623629"/>
      <w:r>
        <w:rPr>
          <w:rFonts w:asciiTheme="minorHAnsi" w:hAnsiTheme="minorHAnsi"/>
          <w:b/>
          <w:sz w:val="20"/>
          <w:szCs w:val="20"/>
        </w:rPr>
        <w:t>750 P.E.</w:t>
      </w:r>
      <w:bookmarkEnd w:id="104"/>
      <w:r>
        <w:rPr>
          <w:rFonts w:asciiTheme="minorHAnsi" w:hAnsiTheme="minorHAnsi"/>
          <w:b/>
          <w:sz w:val="20"/>
          <w:szCs w:val="20"/>
        </w:rPr>
        <w:t xml:space="preserve">                                     </w:t>
      </w:r>
      <w:r w:rsidR="008C6CA2">
        <w:rPr>
          <w:rFonts w:asciiTheme="minorHAnsi" w:hAnsiTheme="minorHAnsi"/>
          <w:b/>
          <w:sz w:val="20"/>
          <w:szCs w:val="20"/>
        </w:rPr>
        <w:t xml:space="preserve"> </w:t>
      </w:r>
      <w:r>
        <w:rPr>
          <w:rFonts w:asciiTheme="minorHAnsi" w:hAnsiTheme="minorHAnsi"/>
          <w:b/>
          <w:sz w:val="20"/>
          <w:szCs w:val="20"/>
        </w:rPr>
        <w:t xml:space="preserve">      </w:t>
      </w:r>
      <w:r w:rsidR="007B18F5">
        <w:rPr>
          <w:rFonts w:asciiTheme="minorHAnsi" w:hAnsiTheme="minorHAnsi"/>
          <w:b/>
          <w:sz w:val="20"/>
          <w:szCs w:val="20"/>
        </w:rPr>
        <w:t xml:space="preserve">                       </w:t>
      </w:r>
    </w:p>
    <w:p w14:paraId="6ADF3D92" w14:textId="77777777" w:rsidR="00632DE3" w:rsidRPr="00632DE3" w:rsidRDefault="00632DE3" w:rsidP="00632DE3">
      <w:pPr>
        <w:tabs>
          <w:tab w:val="left" w:pos="720"/>
        </w:tabs>
        <w:spacing w:after="0"/>
        <w:rPr>
          <w:rFonts w:asciiTheme="minorHAnsi" w:hAnsiTheme="minorHAnsi"/>
          <w:color w:val="000000"/>
          <w:sz w:val="20"/>
          <w:szCs w:val="20"/>
        </w:rPr>
      </w:pPr>
      <w:r w:rsidRPr="00632DE3">
        <w:rPr>
          <w:rFonts w:asciiTheme="minorHAnsi" w:hAnsiTheme="minorHAnsi"/>
          <w:color w:val="000000"/>
          <w:sz w:val="20"/>
          <w:szCs w:val="20"/>
        </w:rPr>
        <w:t>This class emphasizes physical fitness and health with the goal of teaching the basic requirements necessary to maintain an active and healthy lifestyle.  This physical education class will primarily focus on strength, cardiovascular endurance and agility training as well as provide an introduction to a variety of individual and team sports that an individual can enjoy throughout their life.</w:t>
      </w:r>
    </w:p>
    <w:p w14:paraId="20FDB0CA" w14:textId="77777777" w:rsidR="000D0C49" w:rsidRDefault="00F4267C" w:rsidP="00A440E5">
      <w:pPr>
        <w:tabs>
          <w:tab w:val="left" w:pos="720"/>
        </w:tabs>
        <w:spacing w:after="0"/>
        <w:rPr>
          <w:rFonts w:asciiTheme="minorHAnsi" w:hAnsiTheme="minorHAnsi"/>
          <w:b/>
          <w:sz w:val="18"/>
          <w:szCs w:val="18"/>
        </w:rPr>
      </w:pPr>
      <w:r w:rsidRPr="00272365">
        <w:rPr>
          <w:rFonts w:asciiTheme="minorHAnsi" w:hAnsiTheme="minorHAnsi"/>
          <w:b/>
          <w:sz w:val="18"/>
          <w:szCs w:val="18"/>
        </w:rPr>
        <w:t>Prerequisite: None. No Fee.</w:t>
      </w:r>
      <w:r w:rsidR="008C6CA2" w:rsidRPr="00272365">
        <w:rPr>
          <w:rFonts w:asciiTheme="minorHAnsi" w:hAnsiTheme="minorHAnsi"/>
          <w:b/>
          <w:sz w:val="18"/>
          <w:szCs w:val="18"/>
        </w:rPr>
        <w:t xml:space="preserve"> </w:t>
      </w:r>
    </w:p>
    <w:p w14:paraId="3F73F2C0" w14:textId="77777777" w:rsidR="00F4267C" w:rsidRPr="00DE0576" w:rsidRDefault="00F4267C" w:rsidP="008C6CA2">
      <w:pPr>
        <w:pStyle w:val="Heading3"/>
        <w:tabs>
          <w:tab w:val="left" w:pos="720"/>
        </w:tabs>
        <w:jc w:val="left"/>
        <w:rPr>
          <w:rFonts w:asciiTheme="minorHAnsi" w:hAnsiTheme="minorHAnsi"/>
          <w:b/>
          <w:sz w:val="20"/>
          <w:szCs w:val="20"/>
        </w:rPr>
      </w:pPr>
      <w:bookmarkStart w:id="105" w:name="_Toc64623630"/>
      <w:r w:rsidRPr="00DE0576">
        <w:rPr>
          <w:rFonts w:asciiTheme="minorHAnsi" w:hAnsiTheme="minorHAnsi"/>
          <w:b/>
          <w:sz w:val="20"/>
          <w:szCs w:val="20"/>
        </w:rPr>
        <w:t>7</w:t>
      </w:r>
      <w:r w:rsidR="00272365">
        <w:rPr>
          <w:rFonts w:asciiTheme="minorHAnsi" w:hAnsiTheme="minorHAnsi"/>
          <w:b/>
          <w:sz w:val="20"/>
          <w:szCs w:val="20"/>
        </w:rPr>
        <w:t>55 Weight Training</w:t>
      </w:r>
      <w:bookmarkEnd w:id="105"/>
      <w:r w:rsidR="00272365">
        <w:rPr>
          <w:rFonts w:asciiTheme="minorHAnsi" w:hAnsiTheme="minorHAnsi"/>
          <w:b/>
          <w:sz w:val="20"/>
          <w:szCs w:val="20"/>
        </w:rPr>
        <w:tab/>
        <w:t xml:space="preserve">           </w:t>
      </w:r>
      <w:r w:rsidR="008C6CA2">
        <w:rPr>
          <w:rFonts w:asciiTheme="minorHAnsi" w:hAnsiTheme="minorHAnsi"/>
          <w:b/>
          <w:sz w:val="20"/>
          <w:szCs w:val="20"/>
        </w:rPr>
        <w:t xml:space="preserve">   </w:t>
      </w:r>
      <w:r w:rsidR="00272365">
        <w:rPr>
          <w:rFonts w:asciiTheme="minorHAnsi" w:hAnsiTheme="minorHAnsi"/>
          <w:b/>
          <w:sz w:val="20"/>
          <w:szCs w:val="20"/>
        </w:rPr>
        <w:t xml:space="preserve">   </w:t>
      </w:r>
      <w:r w:rsidR="007B18F5">
        <w:rPr>
          <w:rFonts w:asciiTheme="minorHAnsi" w:hAnsiTheme="minorHAnsi"/>
          <w:b/>
          <w:sz w:val="20"/>
          <w:szCs w:val="20"/>
        </w:rPr>
        <w:t xml:space="preserve">                 </w:t>
      </w:r>
    </w:p>
    <w:p w14:paraId="6C6E8996" w14:textId="77777777" w:rsidR="00632DE3" w:rsidRPr="00632DE3" w:rsidRDefault="00632DE3" w:rsidP="00632DE3">
      <w:pPr>
        <w:tabs>
          <w:tab w:val="left" w:pos="720"/>
        </w:tabs>
        <w:spacing w:after="0"/>
        <w:rPr>
          <w:rFonts w:asciiTheme="minorHAnsi" w:hAnsiTheme="minorHAnsi"/>
          <w:sz w:val="20"/>
          <w:szCs w:val="20"/>
        </w:rPr>
      </w:pPr>
      <w:r w:rsidRPr="00632DE3">
        <w:rPr>
          <w:rFonts w:asciiTheme="minorHAnsi" w:hAnsiTheme="minorHAnsi"/>
          <w:sz w:val="20"/>
          <w:szCs w:val="20"/>
        </w:rPr>
        <w:t xml:space="preserve">This class offers scholars an opportunity to improve their strength and basic athletic conditioning.  The course is designed to cover weight-room safety, lifting techniques (Ex: Bench press, power clean, squat) and development of individual weight training programs as scholars and teacher work together to fit the individual’s strength training goals. </w:t>
      </w:r>
    </w:p>
    <w:p w14:paraId="1F33672E" w14:textId="77777777" w:rsidR="00E45BFE" w:rsidRDefault="00F4267C" w:rsidP="00A440E5">
      <w:pPr>
        <w:tabs>
          <w:tab w:val="left" w:pos="720"/>
        </w:tabs>
        <w:spacing w:after="0"/>
        <w:rPr>
          <w:rFonts w:asciiTheme="minorHAnsi" w:hAnsiTheme="minorHAnsi"/>
          <w:b/>
          <w:sz w:val="18"/>
          <w:szCs w:val="18"/>
        </w:rPr>
      </w:pPr>
      <w:r w:rsidRPr="00272365">
        <w:rPr>
          <w:rFonts w:asciiTheme="minorHAnsi" w:hAnsiTheme="minorHAnsi"/>
          <w:b/>
          <w:sz w:val="18"/>
          <w:szCs w:val="18"/>
        </w:rPr>
        <w:t>Prerequisite: None. No Fee.</w:t>
      </w:r>
    </w:p>
    <w:p w14:paraId="7CB238AB" w14:textId="77777777" w:rsidR="00F4267C" w:rsidRPr="00567615" w:rsidRDefault="00BB1990" w:rsidP="00A440E5">
      <w:pPr>
        <w:pStyle w:val="Heading1"/>
        <w:rPr>
          <w:rFonts w:asciiTheme="minorHAnsi" w:hAnsiTheme="minorHAnsi"/>
          <w:b/>
          <w:sz w:val="24"/>
          <w:szCs w:val="24"/>
        </w:rPr>
      </w:pPr>
      <w:bookmarkStart w:id="106" w:name="_Toc64623631"/>
      <w:r>
        <w:rPr>
          <w:rFonts w:asciiTheme="minorHAnsi" w:hAnsiTheme="minorHAnsi"/>
          <w:b/>
          <w:sz w:val="24"/>
          <w:szCs w:val="24"/>
        </w:rPr>
        <w:t>T</w:t>
      </w:r>
      <w:r w:rsidR="00F4267C" w:rsidRPr="00567615">
        <w:rPr>
          <w:rFonts w:asciiTheme="minorHAnsi" w:hAnsiTheme="minorHAnsi"/>
          <w:b/>
          <w:sz w:val="24"/>
          <w:szCs w:val="24"/>
        </w:rPr>
        <w:t>eam Sports</w:t>
      </w:r>
      <w:bookmarkEnd w:id="106"/>
    </w:p>
    <w:p w14:paraId="5880CD3F" w14:textId="77777777" w:rsidR="00632DE3" w:rsidRPr="00632DE3" w:rsidRDefault="00632DE3" w:rsidP="00632DE3">
      <w:pPr>
        <w:tabs>
          <w:tab w:val="left" w:pos="720"/>
        </w:tabs>
        <w:rPr>
          <w:rFonts w:asciiTheme="minorHAnsi" w:hAnsiTheme="minorHAnsi"/>
          <w:sz w:val="20"/>
          <w:szCs w:val="20"/>
          <w:u w:val="single"/>
        </w:rPr>
      </w:pPr>
      <w:r w:rsidRPr="00632DE3">
        <w:rPr>
          <w:rFonts w:asciiTheme="minorHAnsi" w:hAnsiTheme="minorHAnsi"/>
          <w:sz w:val="20"/>
          <w:szCs w:val="20"/>
        </w:rPr>
        <w:t>The following sports are individual, or team sports and participants will compete in the CAA at the Junior High Level and in the AIA at the High School Level.</w:t>
      </w:r>
      <w:r w:rsidRPr="00632DE3">
        <w:rPr>
          <w:rFonts w:asciiTheme="minorHAnsi" w:hAnsiTheme="minorHAnsi"/>
          <w:sz w:val="20"/>
          <w:szCs w:val="20"/>
          <w:u w:val="single"/>
        </w:rPr>
        <w:t xml:space="preserve"> Those scholars enrolling in any of the following will be enrolled in the last hour class (4A – High School, 4B – Junior High). </w:t>
      </w:r>
      <w:r w:rsidRPr="00632DE3">
        <w:rPr>
          <w:rFonts w:asciiTheme="minorHAnsi" w:hAnsiTheme="minorHAnsi"/>
          <w:b/>
          <w:sz w:val="20"/>
          <w:szCs w:val="20"/>
          <w:u w:val="single"/>
        </w:rPr>
        <w:t>All participants in the sports classes will be charged the fee listed for each team sport to cover the cost of the facilities and referees. Please note that participating in these sports will also require after school practice and competition times.</w:t>
      </w:r>
      <w:r w:rsidRPr="00632DE3">
        <w:rPr>
          <w:rFonts w:asciiTheme="minorHAnsi" w:hAnsiTheme="minorHAnsi"/>
          <w:sz w:val="20"/>
          <w:szCs w:val="20"/>
          <w:u w:val="single"/>
        </w:rPr>
        <w:t xml:space="preserve"> </w:t>
      </w:r>
    </w:p>
    <w:p w14:paraId="604EC55F" w14:textId="77777777" w:rsidR="00632DE3" w:rsidRPr="00632DE3" w:rsidRDefault="00632DE3" w:rsidP="00632DE3">
      <w:pPr>
        <w:tabs>
          <w:tab w:val="left" w:pos="720"/>
        </w:tabs>
        <w:rPr>
          <w:rFonts w:asciiTheme="minorHAnsi" w:hAnsiTheme="minorHAnsi"/>
          <w:sz w:val="20"/>
          <w:szCs w:val="20"/>
        </w:rPr>
      </w:pPr>
      <w:r w:rsidRPr="00632DE3">
        <w:rPr>
          <w:rFonts w:asciiTheme="minorHAnsi" w:hAnsiTheme="minorHAnsi"/>
          <w:i/>
          <w:sz w:val="20"/>
          <w:szCs w:val="20"/>
        </w:rPr>
        <w:t>ECA Tax Credits</w:t>
      </w:r>
      <w:r w:rsidRPr="00632DE3">
        <w:rPr>
          <w:rFonts w:asciiTheme="minorHAnsi" w:hAnsiTheme="minorHAnsi"/>
          <w:sz w:val="20"/>
          <w:szCs w:val="20"/>
        </w:rPr>
        <w:t xml:space="preserve"> may be used to cover fees</w:t>
      </w:r>
    </w:p>
    <w:p w14:paraId="008E2450" w14:textId="11E4A704" w:rsidR="00E45BFE" w:rsidRPr="00DE0576" w:rsidRDefault="00E45BFE" w:rsidP="00E45BFE">
      <w:pPr>
        <w:pStyle w:val="Heading3"/>
        <w:tabs>
          <w:tab w:val="left" w:pos="720"/>
        </w:tabs>
        <w:jc w:val="left"/>
        <w:rPr>
          <w:rFonts w:asciiTheme="minorHAnsi" w:hAnsiTheme="minorHAnsi"/>
          <w:b/>
          <w:sz w:val="20"/>
          <w:szCs w:val="20"/>
        </w:rPr>
      </w:pPr>
      <w:bookmarkStart w:id="107" w:name="_Toc64623632"/>
      <w:r w:rsidRPr="00DE0576">
        <w:rPr>
          <w:rFonts w:asciiTheme="minorHAnsi" w:hAnsiTheme="minorHAnsi"/>
          <w:b/>
          <w:sz w:val="20"/>
          <w:szCs w:val="20"/>
        </w:rPr>
        <w:t>7</w:t>
      </w:r>
      <w:r>
        <w:rPr>
          <w:rFonts w:asciiTheme="minorHAnsi" w:hAnsiTheme="minorHAnsi"/>
          <w:b/>
          <w:sz w:val="20"/>
          <w:szCs w:val="20"/>
        </w:rPr>
        <w:t>12 Cross Country</w:t>
      </w:r>
      <w:r w:rsidR="009C00DD" w:rsidRPr="009C00DD">
        <w:rPr>
          <w:rFonts w:asciiTheme="minorHAnsi" w:hAnsiTheme="minorHAnsi"/>
          <w:b/>
          <w:sz w:val="20"/>
          <w:szCs w:val="20"/>
        </w:rPr>
        <w:t xml:space="preserve"> </w:t>
      </w:r>
      <w:r w:rsidR="009C00DD">
        <w:rPr>
          <w:rFonts w:asciiTheme="minorHAnsi" w:hAnsiTheme="minorHAnsi"/>
          <w:b/>
          <w:sz w:val="20"/>
          <w:szCs w:val="20"/>
        </w:rPr>
        <w:t>(</w:t>
      </w:r>
      <w:r w:rsidR="004C3667">
        <w:rPr>
          <w:rFonts w:asciiTheme="minorHAnsi" w:hAnsiTheme="minorHAnsi"/>
          <w:b/>
          <w:sz w:val="20"/>
          <w:szCs w:val="20"/>
        </w:rPr>
        <w:t>Co-Ed</w:t>
      </w:r>
      <w:r w:rsidR="009C00DD">
        <w:rPr>
          <w:rFonts w:asciiTheme="minorHAnsi" w:hAnsiTheme="minorHAnsi"/>
          <w:b/>
          <w:sz w:val="20"/>
          <w:szCs w:val="20"/>
        </w:rPr>
        <w:t>)</w:t>
      </w:r>
      <w:r w:rsidR="00632DE3">
        <w:rPr>
          <w:rFonts w:asciiTheme="minorHAnsi" w:hAnsiTheme="minorHAnsi"/>
          <w:b/>
          <w:sz w:val="20"/>
          <w:szCs w:val="20"/>
        </w:rPr>
        <w:t xml:space="preserve"> </w:t>
      </w:r>
      <w:r w:rsidR="00DC36E4">
        <w:rPr>
          <w:rFonts w:asciiTheme="minorHAnsi" w:hAnsiTheme="minorHAnsi"/>
          <w:b/>
          <w:sz w:val="20"/>
          <w:szCs w:val="20"/>
        </w:rPr>
        <w:t>–</w:t>
      </w:r>
      <w:r w:rsidR="00B628B6">
        <w:rPr>
          <w:rFonts w:asciiTheme="minorHAnsi" w:hAnsiTheme="minorHAnsi"/>
          <w:b/>
          <w:sz w:val="20"/>
          <w:szCs w:val="20"/>
        </w:rPr>
        <w:t xml:space="preserve"> </w:t>
      </w:r>
      <w:r w:rsidR="004C3667">
        <w:rPr>
          <w:rFonts w:asciiTheme="minorHAnsi" w:hAnsiTheme="minorHAnsi"/>
          <w:b/>
          <w:sz w:val="20"/>
          <w:szCs w:val="20"/>
        </w:rPr>
        <w:t>High School</w:t>
      </w:r>
      <w:r w:rsidR="00DC36E4">
        <w:rPr>
          <w:rFonts w:asciiTheme="minorHAnsi" w:hAnsiTheme="minorHAnsi"/>
          <w:b/>
          <w:sz w:val="20"/>
          <w:szCs w:val="20"/>
        </w:rPr>
        <w:t xml:space="preserve"> </w:t>
      </w:r>
      <w:r w:rsidR="00632DE3">
        <w:rPr>
          <w:rFonts w:asciiTheme="minorHAnsi" w:hAnsiTheme="minorHAnsi"/>
          <w:b/>
          <w:sz w:val="20"/>
          <w:szCs w:val="20"/>
        </w:rPr>
        <w:t>(fall)</w:t>
      </w:r>
      <w:bookmarkEnd w:id="107"/>
      <w:r>
        <w:rPr>
          <w:rFonts w:asciiTheme="minorHAnsi" w:hAnsiTheme="minorHAnsi"/>
          <w:b/>
          <w:sz w:val="20"/>
          <w:szCs w:val="20"/>
        </w:rPr>
        <w:t xml:space="preserve">                                  </w:t>
      </w:r>
    </w:p>
    <w:p w14:paraId="0076396E" w14:textId="77777777" w:rsidR="00632DE3" w:rsidRPr="00632DE3" w:rsidRDefault="00632DE3" w:rsidP="00632DE3">
      <w:pPr>
        <w:tabs>
          <w:tab w:val="left" w:pos="720"/>
        </w:tabs>
        <w:spacing w:after="0"/>
        <w:rPr>
          <w:rFonts w:asciiTheme="minorHAnsi" w:hAnsiTheme="minorHAnsi" w:cstheme="minorHAnsi"/>
          <w:sz w:val="20"/>
          <w:szCs w:val="20"/>
        </w:rPr>
      </w:pPr>
      <w:r w:rsidRPr="00632DE3">
        <w:rPr>
          <w:rFonts w:asciiTheme="minorHAnsi" w:hAnsiTheme="minorHAnsi" w:cstheme="minorHAnsi"/>
          <w:sz w:val="20"/>
          <w:szCs w:val="20"/>
        </w:rPr>
        <w:t>This course will assist the scholar athlete in preparing and competing in Cross Country meets. Cross Country consists of longer distance races over varied running terrain and conditions. Training will begin prior to the beginning of school; all interested scholars should contact the school or a coach for full details.  The athletes will improve their conditioning, endurance and overall health.</w:t>
      </w:r>
    </w:p>
    <w:p w14:paraId="5285D7D9" w14:textId="77777777" w:rsidR="00632DE3" w:rsidRPr="00632DE3" w:rsidRDefault="00632DE3" w:rsidP="00632DE3">
      <w:pPr>
        <w:tabs>
          <w:tab w:val="left" w:pos="720"/>
        </w:tabs>
        <w:spacing w:after="0"/>
        <w:rPr>
          <w:rFonts w:asciiTheme="minorHAnsi" w:hAnsiTheme="minorHAnsi" w:cstheme="minorHAnsi"/>
          <w:sz w:val="20"/>
          <w:szCs w:val="20"/>
        </w:rPr>
      </w:pPr>
      <w:r w:rsidRPr="00632DE3">
        <w:rPr>
          <w:rFonts w:asciiTheme="minorHAnsi" w:hAnsiTheme="minorHAnsi" w:cstheme="minorHAnsi"/>
          <w:b/>
          <w:sz w:val="20"/>
          <w:szCs w:val="20"/>
        </w:rPr>
        <w:t>Prerequisite: Tryouts and Teacher approval</w:t>
      </w:r>
      <w:r w:rsidRPr="00632DE3">
        <w:rPr>
          <w:rFonts w:asciiTheme="minorHAnsi" w:hAnsiTheme="minorHAnsi" w:cstheme="minorHAnsi"/>
          <w:sz w:val="20"/>
          <w:szCs w:val="20"/>
        </w:rPr>
        <w:t xml:space="preserve"> </w:t>
      </w:r>
    </w:p>
    <w:p w14:paraId="73B68416" w14:textId="77777777" w:rsidR="00632DE3" w:rsidRPr="00632DE3" w:rsidRDefault="00632DE3" w:rsidP="00632DE3">
      <w:pPr>
        <w:tabs>
          <w:tab w:val="left" w:pos="720"/>
        </w:tabs>
        <w:spacing w:after="0"/>
        <w:rPr>
          <w:rFonts w:asciiTheme="minorHAnsi" w:hAnsiTheme="minorHAnsi" w:cstheme="minorHAnsi"/>
          <w:b/>
          <w:sz w:val="20"/>
          <w:szCs w:val="20"/>
        </w:rPr>
      </w:pPr>
      <w:r w:rsidRPr="00632DE3">
        <w:rPr>
          <w:rFonts w:asciiTheme="minorHAnsi" w:hAnsiTheme="minorHAnsi" w:cstheme="minorHAnsi"/>
          <w:b/>
          <w:sz w:val="20"/>
          <w:szCs w:val="20"/>
        </w:rPr>
        <w:t>Required Fee: $75</w:t>
      </w:r>
    </w:p>
    <w:p w14:paraId="5E8257B5" w14:textId="6B8D8C74" w:rsidR="00B628B6" w:rsidRPr="00DE0576" w:rsidRDefault="00B628B6" w:rsidP="00B628B6">
      <w:pPr>
        <w:pStyle w:val="Heading3"/>
        <w:tabs>
          <w:tab w:val="left" w:pos="720"/>
        </w:tabs>
        <w:jc w:val="left"/>
        <w:rPr>
          <w:rFonts w:asciiTheme="minorHAnsi" w:hAnsiTheme="minorHAnsi"/>
          <w:b/>
          <w:sz w:val="20"/>
          <w:szCs w:val="20"/>
        </w:rPr>
      </w:pPr>
      <w:bookmarkStart w:id="108" w:name="_Toc64623633"/>
      <w:r w:rsidRPr="00DE0576">
        <w:rPr>
          <w:rFonts w:asciiTheme="minorHAnsi" w:hAnsiTheme="minorHAnsi"/>
          <w:b/>
          <w:sz w:val="20"/>
          <w:szCs w:val="20"/>
        </w:rPr>
        <w:t>7</w:t>
      </w:r>
      <w:r>
        <w:rPr>
          <w:rFonts w:asciiTheme="minorHAnsi" w:hAnsiTheme="minorHAnsi"/>
          <w:b/>
          <w:sz w:val="20"/>
          <w:szCs w:val="20"/>
        </w:rPr>
        <w:t>12</w:t>
      </w:r>
      <w:r w:rsidR="004C3667">
        <w:rPr>
          <w:rFonts w:asciiTheme="minorHAnsi" w:hAnsiTheme="minorHAnsi"/>
          <w:b/>
          <w:sz w:val="20"/>
          <w:szCs w:val="20"/>
        </w:rPr>
        <w:t>B JH</w:t>
      </w:r>
      <w:r w:rsidR="007916E7">
        <w:rPr>
          <w:rFonts w:asciiTheme="minorHAnsi" w:hAnsiTheme="minorHAnsi"/>
          <w:b/>
          <w:sz w:val="20"/>
          <w:szCs w:val="20"/>
        </w:rPr>
        <w:t xml:space="preserve"> </w:t>
      </w:r>
      <w:r w:rsidR="004C3667">
        <w:rPr>
          <w:rFonts w:asciiTheme="minorHAnsi" w:hAnsiTheme="minorHAnsi"/>
          <w:b/>
          <w:sz w:val="20"/>
          <w:szCs w:val="20"/>
        </w:rPr>
        <w:t>Cross Country</w:t>
      </w:r>
      <w:r w:rsidR="009C00DD" w:rsidRPr="009C00DD">
        <w:rPr>
          <w:rFonts w:asciiTheme="minorHAnsi" w:hAnsiTheme="minorHAnsi"/>
          <w:b/>
          <w:sz w:val="20"/>
          <w:szCs w:val="20"/>
        </w:rPr>
        <w:t xml:space="preserve"> </w:t>
      </w:r>
      <w:r w:rsidR="009C00DD">
        <w:rPr>
          <w:rFonts w:asciiTheme="minorHAnsi" w:hAnsiTheme="minorHAnsi"/>
          <w:b/>
          <w:sz w:val="20"/>
          <w:szCs w:val="20"/>
        </w:rPr>
        <w:t>(</w:t>
      </w:r>
      <w:r w:rsidR="00B053F5">
        <w:rPr>
          <w:rFonts w:asciiTheme="minorHAnsi" w:hAnsiTheme="minorHAnsi"/>
          <w:b/>
          <w:sz w:val="20"/>
          <w:szCs w:val="20"/>
        </w:rPr>
        <w:t>Co-Ed</w:t>
      </w:r>
      <w:r w:rsidR="009C00DD">
        <w:rPr>
          <w:rFonts w:asciiTheme="minorHAnsi" w:hAnsiTheme="minorHAnsi"/>
          <w:b/>
          <w:sz w:val="20"/>
          <w:szCs w:val="20"/>
        </w:rPr>
        <w:t>)</w:t>
      </w:r>
      <w:r>
        <w:rPr>
          <w:rFonts w:asciiTheme="minorHAnsi" w:hAnsiTheme="minorHAnsi"/>
          <w:b/>
          <w:sz w:val="20"/>
          <w:szCs w:val="20"/>
        </w:rPr>
        <w:t xml:space="preserve"> – (fall)</w:t>
      </w:r>
      <w:bookmarkEnd w:id="108"/>
      <w:r>
        <w:rPr>
          <w:rFonts w:asciiTheme="minorHAnsi" w:hAnsiTheme="minorHAnsi"/>
          <w:b/>
          <w:sz w:val="20"/>
          <w:szCs w:val="20"/>
        </w:rPr>
        <w:t xml:space="preserve">                                  </w:t>
      </w:r>
    </w:p>
    <w:p w14:paraId="496BA800" w14:textId="77777777" w:rsidR="00B628B6" w:rsidRPr="00632DE3" w:rsidRDefault="00B628B6" w:rsidP="00B628B6">
      <w:pPr>
        <w:tabs>
          <w:tab w:val="left" w:pos="720"/>
        </w:tabs>
        <w:spacing w:after="0"/>
        <w:rPr>
          <w:rFonts w:asciiTheme="minorHAnsi" w:hAnsiTheme="minorHAnsi" w:cstheme="minorHAnsi"/>
          <w:sz w:val="20"/>
          <w:szCs w:val="20"/>
        </w:rPr>
      </w:pPr>
      <w:r w:rsidRPr="00632DE3">
        <w:rPr>
          <w:rFonts w:asciiTheme="minorHAnsi" w:hAnsiTheme="minorHAnsi" w:cstheme="minorHAnsi"/>
          <w:sz w:val="20"/>
          <w:szCs w:val="20"/>
        </w:rPr>
        <w:t>This course will assist the scholar athlete in preparing and competing in Cross Country meets. Cross Country consists of longer distance races over varied running terrain and conditions. Training will begin prior to the beginning of school; all interested scholars should contact the school or a coach for full details.  The athletes will improve their conditioning, endurance and overall health.</w:t>
      </w:r>
    </w:p>
    <w:p w14:paraId="4218DB65" w14:textId="77777777" w:rsidR="00B628B6" w:rsidRPr="00710DFA" w:rsidRDefault="00B628B6" w:rsidP="00B628B6">
      <w:pPr>
        <w:tabs>
          <w:tab w:val="left" w:pos="720"/>
        </w:tabs>
        <w:spacing w:after="0"/>
        <w:rPr>
          <w:rFonts w:asciiTheme="minorHAnsi" w:hAnsiTheme="minorHAnsi" w:cstheme="minorHAnsi"/>
          <w:sz w:val="18"/>
          <w:szCs w:val="18"/>
        </w:rPr>
      </w:pPr>
      <w:r w:rsidRPr="00710DFA">
        <w:rPr>
          <w:rFonts w:asciiTheme="minorHAnsi" w:hAnsiTheme="minorHAnsi" w:cstheme="minorHAnsi"/>
          <w:b/>
          <w:sz w:val="18"/>
          <w:szCs w:val="18"/>
        </w:rPr>
        <w:t>Prerequisite: Tryouts and Teacher approval</w:t>
      </w:r>
      <w:r w:rsidRPr="00710DFA">
        <w:rPr>
          <w:rFonts w:asciiTheme="minorHAnsi" w:hAnsiTheme="minorHAnsi" w:cstheme="minorHAnsi"/>
          <w:sz w:val="18"/>
          <w:szCs w:val="18"/>
        </w:rPr>
        <w:t xml:space="preserve"> </w:t>
      </w:r>
    </w:p>
    <w:p w14:paraId="4EA591E6" w14:textId="77777777" w:rsidR="00B628B6" w:rsidRPr="00710DFA" w:rsidRDefault="00B628B6" w:rsidP="00B628B6">
      <w:pPr>
        <w:tabs>
          <w:tab w:val="left" w:pos="720"/>
        </w:tabs>
        <w:spacing w:after="0"/>
        <w:rPr>
          <w:rFonts w:asciiTheme="minorHAnsi" w:hAnsiTheme="minorHAnsi" w:cstheme="minorHAnsi"/>
          <w:b/>
          <w:sz w:val="18"/>
          <w:szCs w:val="18"/>
        </w:rPr>
      </w:pPr>
      <w:r w:rsidRPr="00710DFA">
        <w:rPr>
          <w:rFonts w:asciiTheme="minorHAnsi" w:hAnsiTheme="minorHAnsi" w:cstheme="minorHAnsi"/>
          <w:b/>
          <w:sz w:val="18"/>
          <w:szCs w:val="18"/>
        </w:rPr>
        <w:t>Required Fee: $75</w:t>
      </w:r>
    </w:p>
    <w:p w14:paraId="6AB635C0" w14:textId="124A6F3A" w:rsidR="00F4267C" w:rsidRPr="00567615" w:rsidRDefault="00F4267C" w:rsidP="007B18F5">
      <w:pPr>
        <w:pStyle w:val="Heading3"/>
        <w:tabs>
          <w:tab w:val="left" w:pos="720"/>
        </w:tabs>
        <w:jc w:val="left"/>
        <w:rPr>
          <w:rFonts w:asciiTheme="minorHAnsi" w:hAnsiTheme="minorHAnsi"/>
          <w:b/>
          <w:sz w:val="20"/>
          <w:szCs w:val="20"/>
        </w:rPr>
      </w:pPr>
      <w:bookmarkStart w:id="109" w:name="_Toc64623634"/>
      <w:r w:rsidRPr="00567615">
        <w:rPr>
          <w:rFonts w:asciiTheme="minorHAnsi" w:hAnsiTheme="minorHAnsi"/>
          <w:b/>
          <w:sz w:val="20"/>
          <w:szCs w:val="20"/>
        </w:rPr>
        <w:t xml:space="preserve">752 </w:t>
      </w:r>
      <w:r w:rsidR="00B053F5">
        <w:rPr>
          <w:rFonts w:asciiTheme="minorHAnsi" w:hAnsiTheme="minorHAnsi"/>
          <w:b/>
          <w:sz w:val="20"/>
          <w:szCs w:val="20"/>
        </w:rPr>
        <w:t>Boys Basketball</w:t>
      </w:r>
      <w:r w:rsidR="00632DE3">
        <w:rPr>
          <w:rFonts w:asciiTheme="minorHAnsi" w:hAnsiTheme="minorHAnsi"/>
          <w:b/>
          <w:sz w:val="20"/>
          <w:szCs w:val="20"/>
        </w:rPr>
        <w:t xml:space="preserve"> </w:t>
      </w:r>
      <w:r w:rsidR="00DC36E4">
        <w:rPr>
          <w:rFonts w:asciiTheme="minorHAnsi" w:hAnsiTheme="minorHAnsi"/>
          <w:b/>
          <w:sz w:val="20"/>
          <w:szCs w:val="20"/>
        </w:rPr>
        <w:t>–</w:t>
      </w:r>
      <w:r w:rsidR="00EB7376">
        <w:rPr>
          <w:rFonts w:asciiTheme="minorHAnsi" w:hAnsiTheme="minorHAnsi"/>
          <w:b/>
          <w:sz w:val="20"/>
          <w:szCs w:val="20"/>
        </w:rPr>
        <w:t xml:space="preserve"> </w:t>
      </w:r>
      <w:r w:rsidR="00B053F5">
        <w:rPr>
          <w:rFonts w:asciiTheme="minorHAnsi" w:hAnsiTheme="minorHAnsi"/>
          <w:b/>
          <w:sz w:val="20"/>
          <w:szCs w:val="20"/>
        </w:rPr>
        <w:t>High School</w:t>
      </w:r>
      <w:r w:rsidR="00DC36E4">
        <w:rPr>
          <w:rFonts w:asciiTheme="minorHAnsi" w:hAnsiTheme="minorHAnsi"/>
          <w:b/>
          <w:sz w:val="20"/>
          <w:szCs w:val="20"/>
        </w:rPr>
        <w:t xml:space="preserve"> </w:t>
      </w:r>
      <w:r w:rsidR="00632DE3">
        <w:rPr>
          <w:rFonts w:asciiTheme="minorHAnsi" w:hAnsiTheme="minorHAnsi"/>
          <w:b/>
          <w:sz w:val="20"/>
          <w:szCs w:val="20"/>
        </w:rPr>
        <w:t>(winter)</w:t>
      </w:r>
      <w:bookmarkEnd w:id="109"/>
      <w:r w:rsidR="008C6CA2">
        <w:rPr>
          <w:rFonts w:asciiTheme="minorHAnsi" w:hAnsiTheme="minorHAnsi"/>
          <w:b/>
          <w:sz w:val="20"/>
          <w:szCs w:val="20"/>
        </w:rPr>
        <w:tab/>
      </w:r>
      <w:r w:rsidR="000C32DA">
        <w:rPr>
          <w:rFonts w:asciiTheme="minorHAnsi" w:hAnsiTheme="minorHAnsi"/>
          <w:b/>
          <w:sz w:val="18"/>
          <w:szCs w:val="18"/>
        </w:rPr>
        <w:t xml:space="preserve"> </w:t>
      </w:r>
    </w:p>
    <w:p w14:paraId="077DFEC7" w14:textId="77777777" w:rsidR="00632DE3" w:rsidRPr="00632DE3" w:rsidRDefault="00632DE3" w:rsidP="00632DE3">
      <w:pPr>
        <w:tabs>
          <w:tab w:val="left" w:pos="720"/>
        </w:tabs>
        <w:spacing w:after="0"/>
        <w:rPr>
          <w:rFonts w:ascii="Calibri" w:eastAsia="Times New Roman" w:hAnsi="Calibri" w:cs="Times New Roman"/>
          <w:sz w:val="20"/>
          <w:szCs w:val="20"/>
        </w:rPr>
      </w:pPr>
      <w:r w:rsidRPr="00632DE3">
        <w:rPr>
          <w:rFonts w:ascii="Calibri" w:eastAsia="Times New Roman" w:hAnsi="Calibri" w:cs="Times New Roman"/>
          <w:sz w:val="20"/>
          <w:szCs w:val="20"/>
        </w:rPr>
        <w:t>This class is planned for those scholars with a high level of interest and skill. The class provides training in fundamentals of basketball in addition to concepts of team play in a competitive environment.</w:t>
      </w:r>
    </w:p>
    <w:p w14:paraId="07A3CE9F" w14:textId="77777777" w:rsidR="00632DE3" w:rsidRPr="00632DE3" w:rsidRDefault="00632DE3" w:rsidP="00632DE3">
      <w:pPr>
        <w:tabs>
          <w:tab w:val="left" w:pos="720"/>
        </w:tabs>
        <w:spacing w:after="0"/>
        <w:rPr>
          <w:rFonts w:ascii="Calibri" w:eastAsia="Times New Roman" w:hAnsi="Calibri" w:cs="Times New Roman"/>
          <w:b/>
          <w:sz w:val="18"/>
          <w:szCs w:val="18"/>
        </w:rPr>
      </w:pPr>
      <w:r w:rsidRPr="00632DE3">
        <w:rPr>
          <w:rFonts w:ascii="Calibri" w:eastAsia="Times New Roman" w:hAnsi="Calibri" w:cs="Times New Roman"/>
          <w:b/>
          <w:sz w:val="18"/>
          <w:szCs w:val="18"/>
        </w:rPr>
        <w:t xml:space="preserve">Prerequisite: Tryouts and Teacher approval </w:t>
      </w:r>
    </w:p>
    <w:p w14:paraId="323A5153" w14:textId="6D0F8E4A" w:rsidR="00632DE3" w:rsidRDefault="00632DE3" w:rsidP="00632DE3">
      <w:pPr>
        <w:tabs>
          <w:tab w:val="left" w:pos="720"/>
        </w:tabs>
        <w:spacing w:after="0"/>
        <w:rPr>
          <w:rFonts w:ascii="Calibri" w:eastAsia="Times New Roman" w:hAnsi="Calibri" w:cs="Times New Roman"/>
          <w:b/>
          <w:sz w:val="18"/>
          <w:szCs w:val="18"/>
        </w:rPr>
      </w:pPr>
      <w:r w:rsidRPr="00632DE3">
        <w:rPr>
          <w:rFonts w:ascii="Calibri" w:eastAsia="Times New Roman" w:hAnsi="Calibri" w:cs="Times New Roman"/>
          <w:b/>
          <w:sz w:val="18"/>
          <w:szCs w:val="18"/>
        </w:rPr>
        <w:t>Required Fee: $125 (Two-semester sport)</w:t>
      </w:r>
    </w:p>
    <w:p w14:paraId="129AD586" w14:textId="715F5030" w:rsidR="00EB7376" w:rsidRPr="00567615" w:rsidRDefault="00EB7376" w:rsidP="00EB7376">
      <w:pPr>
        <w:pStyle w:val="Heading3"/>
        <w:tabs>
          <w:tab w:val="left" w:pos="720"/>
        </w:tabs>
        <w:jc w:val="left"/>
        <w:rPr>
          <w:rFonts w:asciiTheme="minorHAnsi" w:hAnsiTheme="minorHAnsi"/>
          <w:b/>
          <w:sz w:val="20"/>
          <w:szCs w:val="20"/>
        </w:rPr>
      </w:pPr>
      <w:bookmarkStart w:id="110" w:name="_Toc64623635"/>
      <w:r w:rsidRPr="00567615">
        <w:rPr>
          <w:rFonts w:asciiTheme="minorHAnsi" w:hAnsiTheme="minorHAnsi"/>
          <w:b/>
          <w:sz w:val="20"/>
          <w:szCs w:val="20"/>
        </w:rPr>
        <w:t>752</w:t>
      </w:r>
      <w:r w:rsidR="00B053F5">
        <w:rPr>
          <w:rFonts w:asciiTheme="minorHAnsi" w:hAnsiTheme="minorHAnsi"/>
          <w:b/>
          <w:sz w:val="20"/>
          <w:szCs w:val="20"/>
        </w:rPr>
        <w:t>B</w:t>
      </w:r>
      <w:r>
        <w:rPr>
          <w:rFonts w:asciiTheme="minorHAnsi" w:hAnsiTheme="minorHAnsi"/>
          <w:b/>
          <w:sz w:val="20"/>
          <w:szCs w:val="20"/>
        </w:rPr>
        <w:t xml:space="preserve"> </w:t>
      </w:r>
      <w:r w:rsidR="00B053F5">
        <w:rPr>
          <w:rFonts w:asciiTheme="minorHAnsi" w:hAnsiTheme="minorHAnsi"/>
          <w:b/>
          <w:sz w:val="20"/>
          <w:szCs w:val="20"/>
        </w:rPr>
        <w:t>JH</w:t>
      </w:r>
      <w:r>
        <w:rPr>
          <w:rFonts w:asciiTheme="minorHAnsi" w:hAnsiTheme="minorHAnsi"/>
          <w:b/>
          <w:sz w:val="20"/>
          <w:szCs w:val="20"/>
        </w:rPr>
        <w:t xml:space="preserve"> </w:t>
      </w:r>
      <w:r w:rsidR="00B053F5">
        <w:rPr>
          <w:rFonts w:asciiTheme="minorHAnsi" w:hAnsiTheme="minorHAnsi"/>
          <w:b/>
          <w:sz w:val="20"/>
          <w:szCs w:val="20"/>
        </w:rPr>
        <w:t>Boys Basketball</w:t>
      </w:r>
      <w:r>
        <w:rPr>
          <w:rFonts w:asciiTheme="minorHAnsi" w:hAnsiTheme="minorHAnsi"/>
          <w:b/>
          <w:sz w:val="20"/>
          <w:szCs w:val="20"/>
        </w:rPr>
        <w:t xml:space="preserve"> – </w:t>
      </w:r>
      <w:r w:rsidR="00B053F5">
        <w:rPr>
          <w:rFonts w:asciiTheme="minorHAnsi" w:hAnsiTheme="minorHAnsi"/>
          <w:b/>
          <w:sz w:val="20"/>
          <w:szCs w:val="20"/>
        </w:rPr>
        <w:t>Jr High</w:t>
      </w:r>
      <w:r>
        <w:rPr>
          <w:rFonts w:asciiTheme="minorHAnsi" w:hAnsiTheme="minorHAnsi"/>
          <w:b/>
          <w:sz w:val="20"/>
          <w:szCs w:val="20"/>
        </w:rPr>
        <w:t xml:space="preserve"> (winter)</w:t>
      </w:r>
      <w:bookmarkEnd w:id="110"/>
      <w:r>
        <w:rPr>
          <w:rFonts w:asciiTheme="minorHAnsi" w:hAnsiTheme="minorHAnsi"/>
          <w:b/>
          <w:sz w:val="20"/>
          <w:szCs w:val="20"/>
        </w:rPr>
        <w:tab/>
      </w:r>
      <w:r>
        <w:rPr>
          <w:rFonts w:asciiTheme="minorHAnsi" w:hAnsiTheme="minorHAnsi"/>
          <w:b/>
          <w:sz w:val="18"/>
          <w:szCs w:val="18"/>
        </w:rPr>
        <w:t xml:space="preserve"> </w:t>
      </w:r>
    </w:p>
    <w:p w14:paraId="58FE1F0A" w14:textId="77777777" w:rsidR="00EB7376" w:rsidRPr="00632DE3" w:rsidRDefault="00EB7376" w:rsidP="00EB7376">
      <w:pPr>
        <w:tabs>
          <w:tab w:val="left" w:pos="720"/>
        </w:tabs>
        <w:spacing w:after="0"/>
        <w:rPr>
          <w:rFonts w:ascii="Calibri" w:eastAsia="Times New Roman" w:hAnsi="Calibri" w:cs="Times New Roman"/>
          <w:sz w:val="20"/>
          <w:szCs w:val="20"/>
        </w:rPr>
      </w:pPr>
      <w:r w:rsidRPr="00632DE3">
        <w:rPr>
          <w:rFonts w:ascii="Calibri" w:eastAsia="Times New Roman" w:hAnsi="Calibri" w:cs="Times New Roman"/>
          <w:sz w:val="20"/>
          <w:szCs w:val="20"/>
        </w:rPr>
        <w:t>This class is planned for those scholars with a high level of interest and skill. The class provides training in fundamentals of basketball in addition to concepts of team play in a competitive environment.</w:t>
      </w:r>
    </w:p>
    <w:p w14:paraId="27F9A6AA" w14:textId="77777777" w:rsidR="00EB7376" w:rsidRPr="00632DE3" w:rsidRDefault="00EB7376" w:rsidP="00EB7376">
      <w:pPr>
        <w:tabs>
          <w:tab w:val="left" w:pos="720"/>
        </w:tabs>
        <w:spacing w:after="0"/>
        <w:rPr>
          <w:rFonts w:ascii="Calibri" w:eastAsia="Times New Roman" w:hAnsi="Calibri" w:cs="Times New Roman"/>
          <w:b/>
          <w:sz w:val="18"/>
          <w:szCs w:val="18"/>
        </w:rPr>
      </w:pPr>
      <w:r w:rsidRPr="00632DE3">
        <w:rPr>
          <w:rFonts w:ascii="Calibri" w:eastAsia="Times New Roman" w:hAnsi="Calibri" w:cs="Times New Roman"/>
          <w:b/>
          <w:sz w:val="18"/>
          <w:szCs w:val="18"/>
        </w:rPr>
        <w:t xml:space="preserve">Prerequisite: Tryouts and Teacher approval </w:t>
      </w:r>
    </w:p>
    <w:p w14:paraId="2F7B8E0B" w14:textId="77777777" w:rsidR="00EB7376" w:rsidRPr="00632DE3" w:rsidRDefault="00EB7376" w:rsidP="00EB7376">
      <w:pPr>
        <w:tabs>
          <w:tab w:val="left" w:pos="720"/>
        </w:tabs>
        <w:spacing w:after="0"/>
        <w:rPr>
          <w:rFonts w:ascii="Calibri" w:eastAsia="Times New Roman" w:hAnsi="Calibri" w:cs="Times New Roman"/>
          <w:b/>
          <w:sz w:val="18"/>
          <w:szCs w:val="18"/>
        </w:rPr>
      </w:pPr>
      <w:r w:rsidRPr="00632DE3">
        <w:rPr>
          <w:rFonts w:ascii="Calibri" w:eastAsia="Times New Roman" w:hAnsi="Calibri" w:cs="Times New Roman"/>
          <w:b/>
          <w:sz w:val="18"/>
          <w:szCs w:val="18"/>
        </w:rPr>
        <w:t>Required Fee: $125 (Two-semester sport)</w:t>
      </w:r>
    </w:p>
    <w:p w14:paraId="1767C86B" w14:textId="09982560" w:rsidR="00B628B6" w:rsidRPr="00DE0576" w:rsidRDefault="00B628B6" w:rsidP="00B628B6">
      <w:pPr>
        <w:pStyle w:val="Heading3"/>
        <w:tabs>
          <w:tab w:val="left" w:pos="720"/>
        </w:tabs>
        <w:jc w:val="left"/>
        <w:rPr>
          <w:rFonts w:asciiTheme="minorHAnsi" w:hAnsiTheme="minorHAnsi"/>
          <w:b/>
          <w:sz w:val="20"/>
          <w:szCs w:val="20"/>
        </w:rPr>
      </w:pPr>
      <w:bookmarkStart w:id="111" w:name="_Toc64623636"/>
      <w:r w:rsidRPr="00DE0576">
        <w:rPr>
          <w:rFonts w:asciiTheme="minorHAnsi" w:hAnsiTheme="minorHAnsi"/>
          <w:b/>
          <w:sz w:val="20"/>
          <w:szCs w:val="20"/>
        </w:rPr>
        <w:t xml:space="preserve">754 </w:t>
      </w:r>
      <w:r w:rsidR="00B053F5">
        <w:rPr>
          <w:rFonts w:asciiTheme="minorHAnsi" w:hAnsiTheme="minorHAnsi"/>
          <w:b/>
          <w:sz w:val="20"/>
          <w:szCs w:val="20"/>
        </w:rPr>
        <w:t>Golf</w:t>
      </w:r>
      <w:r>
        <w:rPr>
          <w:rFonts w:asciiTheme="minorHAnsi" w:hAnsiTheme="minorHAnsi"/>
          <w:b/>
          <w:sz w:val="20"/>
          <w:szCs w:val="20"/>
        </w:rPr>
        <w:t xml:space="preserve"> – </w:t>
      </w:r>
      <w:r w:rsidR="00B053F5">
        <w:rPr>
          <w:rFonts w:asciiTheme="minorHAnsi" w:hAnsiTheme="minorHAnsi"/>
          <w:b/>
          <w:sz w:val="20"/>
          <w:szCs w:val="20"/>
        </w:rPr>
        <w:t>High School</w:t>
      </w:r>
      <w:r>
        <w:rPr>
          <w:rFonts w:asciiTheme="minorHAnsi" w:hAnsiTheme="minorHAnsi"/>
          <w:b/>
          <w:sz w:val="20"/>
          <w:szCs w:val="20"/>
        </w:rPr>
        <w:t>/</w:t>
      </w:r>
      <w:r w:rsidR="00B053F5">
        <w:rPr>
          <w:rFonts w:asciiTheme="minorHAnsi" w:hAnsiTheme="minorHAnsi"/>
          <w:b/>
          <w:sz w:val="20"/>
          <w:szCs w:val="20"/>
        </w:rPr>
        <w:t>Jr</w:t>
      </w:r>
      <w:r>
        <w:rPr>
          <w:rFonts w:asciiTheme="minorHAnsi" w:hAnsiTheme="minorHAnsi"/>
          <w:b/>
          <w:sz w:val="20"/>
          <w:szCs w:val="20"/>
        </w:rPr>
        <w:t xml:space="preserve"> </w:t>
      </w:r>
      <w:r w:rsidR="00B053F5">
        <w:rPr>
          <w:rFonts w:asciiTheme="minorHAnsi" w:hAnsiTheme="minorHAnsi"/>
          <w:b/>
          <w:sz w:val="20"/>
          <w:szCs w:val="20"/>
        </w:rPr>
        <w:t>High</w:t>
      </w:r>
      <w:r>
        <w:rPr>
          <w:rFonts w:asciiTheme="minorHAnsi" w:hAnsiTheme="minorHAnsi"/>
          <w:b/>
          <w:sz w:val="20"/>
          <w:szCs w:val="20"/>
        </w:rPr>
        <w:t xml:space="preserve"> (winter)</w:t>
      </w:r>
      <w:bookmarkEnd w:id="111"/>
      <w:r w:rsidRPr="00DE0576">
        <w:rPr>
          <w:rFonts w:asciiTheme="minorHAnsi" w:hAnsiTheme="minorHAnsi"/>
          <w:b/>
          <w:sz w:val="20"/>
          <w:szCs w:val="20"/>
        </w:rPr>
        <w:tab/>
        <w:t xml:space="preserve">  </w:t>
      </w:r>
      <w:r>
        <w:rPr>
          <w:rFonts w:asciiTheme="minorHAnsi" w:hAnsiTheme="minorHAnsi"/>
          <w:b/>
          <w:sz w:val="20"/>
          <w:szCs w:val="20"/>
        </w:rPr>
        <w:t xml:space="preserve">                                                </w:t>
      </w:r>
    </w:p>
    <w:p w14:paraId="03806B2B" w14:textId="77777777" w:rsidR="00B628B6" w:rsidRPr="00632DE3" w:rsidRDefault="00B628B6" w:rsidP="00B628B6">
      <w:pPr>
        <w:tabs>
          <w:tab w:val="left" w:pos="720"/>
        </w:tabs>
        <w:spacing w:after="0"/>
        <w:rPr>
          <w:rFonts w:ascii="Calibri" w:eastAsia="Times New Roman" w:hAnsi="Calibri" w:cs="Times New Roman"/>
          <w:sz w:val="20"/>
          <w:szCs w:val="20"/>
        </w:rPr>
      </w:pPr>
      <w:r w:rsidRPr="00632DE3">
        <w:rPr>
          <w:rFonts w:ascii="Calibri" w:eastAsia="Times New Roman" w:hAnsi="Calibri" w:cs="Times New Roman"/>
          <w:sz w:val="20"/>
          <w:szCs w:val="20"/>
        </w:rPr>
        <w:t xml:space="preserve">This class is open to both high school and junior high scholars.  Each scholar will receive instruction on the fundamentals of golf and have an opportunity to test their skills.  High school students will compete at the state level against other high schools in the AIA. </w:t>
      </w:r>
    </w:p>
    <w:p w14:paraId="709C103C" w14:textId="77777777" w:rsidR="00B628B6" w:rsidRPr="00632DE3" w:rsidRDefault="00B628B6" w:rsidP="00B628B6">
      <w:pPr>
        <w:tabs>
          <w:tab w:val="left" w:pos="720"/>
        </w:tabs>
        <w:spacing w:after="0"/>
        <w:rPr>
          <w:rFonts w:ascii="Calibri" w:eastAsia="Times New Roman" w:hAnsi="Calibri" w:cs="Times New Roman"/>
          <w:b/>
          <w:sz w:val="18"/>
          <w:szCs w:val="18"/>
        </w:rPr>
      </w:pPr>
      <w:r w:rsidRPr="00632DE3">
        <w:rPr>
          <w:rFonts w:ascii="Calibri" w:eastAsia="Times New Roman" w:hAnsi="Calibri" w:cs="Times New Roman"/>
          <w:b/>
          <w:sz w:val="18"/>
          <w:szCs w:val="18"/>
        </w:rPr>
        <w:t>Prerequisite: Tryouts and Teacher approval</w:t>
      </w:r>
    </w:p>
    <w:p w14:paraId="2E27AFCE" w14:textId="77777777" w:rsidR="00B628B6" w:rsidRPr="00632DE3" w:rsidRDefault="00B628B6" w:rsidP="00B628B6">
      <w:pPr>
        <w:tabs>
          <w:tab w:val="left" w:pos="720"/>
        </w:tabs>
        <w:autoSpaceDE w:val="0"/>
        <w:autoSpaceDN w:val="0"/>
        <w:adjustRightInd w:val="0"/>
        <w:spacing w:after="0"/>
        <w:rPr>
          <w:rFonts w:ascii="Calibri" w:eastAsia="Times New Roman" w:hAnsi="Calibri" w:cs="Times New Roman"/>
          <w:b/>
          <w:sz w:val="18"/>
          <w:szCs w:val="18"/>
        </w:rPr>
      </w:pPr>
      <w:r w:rsidRPr="00632DE3">
        <w:rPr>
          <w:rFonts w:ascii="Calibri" w:eastAsia="Times New Roman" w:hAnsi="Calibri" w:cs="Times New Roman"/>
          <w:b/>
          <w:sz w:val="18"/>
          <w:szCs w:val="18"/>
        </w:rPr>
        <w:t>Required Fee: $75 (non-refundable once the semester begins)</w:t>
      </w:r>
    </w:p>
    <w:p w14:paraId="78FF0CDA" w14:textId="32A3FF22" w:rsidR="00F4267C" w:rsidRPr="00567615" w:rsidRDefault="00E1786A" w:rsidP="002C3F31">
      <w:pPr>
        <w:pStyle w:val="Heading3"/>
        <w:tabs>
          <w:tab w:val="left" w:pos="720"/>
        </w:tabs>
        <w:jc w:val="left"/>
        <w:rPr>
          <w:rFonts w:asciiTheme="minorHAnsi" w:hAnsiTheme="minorHAnsi"/>
          <w:b/>
          <w:sz w:val="20"/>
          <w:szCs w:val="20"/>
        </w:rPr>
      </w:pPr>
      <w:bookmarkStart w:id="112" w:name="_Toc64623637"/>
      <w:r w:rsidRPr="00567615">
        <w:rPr>
          <w:rFonts w:asciiTheme="minorHAnsi" w:hAnsiTheme="minorHAnsi"/>
          <w:b/>
          <w:sz w:val="20"/>
          <w:szCs w:val="20"/>
        </w:rPr>
        <w:t xml:space="preserve">756 </w:t>
      </w:r>
      <w:r w:rsidR="00B053F5">
        <w:rPr>
          <w:rFonts w:asciiTheme="minorHAnsi" w:hAnsiTheme="minorHAnsi"/>
          <w:b/>
          <w:sz w:val="20"/>
          <w:szCs w:val="20"/>
        </w:rPr>
        <w:t>HS Boys Soccer</w:t>
      </w:r>
      <w:r w:rsidR="00EB7376">
        <w:rPr>
          <w:rFonts w:asciiTheme="minorHAnsi" w:hAnsiTheme="minorHAnsi"/>
          <w:b/>
          <w:sz w:val="20"/>
          <w:szCs w:val="20"/>
        </w:rPr>
        <w:t xml:space="preserve"> –</w:t>
      </w:r>
      <w:r w:rsidR="00632DE3">
        <w:rPr>
          <w:rFonts w:asciiTheme="minorHAnsi" w:hAnsiTheme="minorHAnsi"/>
          <w:b/>
          <w:sz w:val="20"/>
          <w:szCs w:val="20"/>
        </w:rPr>
        <w:t xml:space="preserve"> </w:t>
      </w:r>
      <w:r w:rsidR="00B053F5">
        <w:rPr>
          <w:rFonts w:asciiTheme="minorHAnsi" w:hAnsiTheme="minorHAnsi"/>
          <w:b/>
          <w:sz w:val="20"/>
          <w:szCs w:val="20"/>
        </w:rPr>
        <w:t>High School</w:t>
      </w:r>
      <w:r w:rsidR="00EB7376">
        <w:rPr>
          <w:rFonts w:asciiTheme="minorHAnsi" w:hAnsiTheme="minorHAnsi"/>
          <w:b/>
          <w:sz w:val="20"/>
          <w:szCs w:val="20"/>
        </w:rPr>
        <w:t xml:space="preserve"> </w:t>
      </w:r>
      <w:r w:rsidR="00632DE3">
        <w:rPr>
          <w:rFonts w:asciiTheme="minorHAnsi" w:hAnsiTheme="minorHAnsi"/>
          <w:b/>
          <w:sz w:val="20"/>
          <w:szCs w:val="20"/>
        </w:rPr>
        <w:t>(winter)</w:t>
      </w:r>
      <w:bookmarkEnd w:id="112"/>
      <w:r w:rsidRPr="00567615">
        <w:rPr>
          <w:rFonts w:asciiTheme="minorHAnsi" w:hAnsiTheme="minorHAnsi"/>
          <w:b/>
          <w:sz w:val="20"/>
          <w:szCs w:val="20"/>
        </w:rPr>
        <w:t xml:space="preserve">                        </w:t>
      </w:r>
      <w:r w:rsidR="002C3F31">
        <w:rPr>
          <w:rFonts w:asciiTheme="minorHAnsi" w:hAnsiTheme="minorHAnsi"/>
          <w:b/>
          <w:sz w:val="20"/>
          <w:szCs w:val="20"/>
        </w:rPr>
        <w:t xml:space="preserve">          </w:t>
      </w:r>
      <w:r w:rsidRPr="00567615">
        <w:rPr>
          <w:rFonts w:asciiTheme="minorHAnsi" w:hAnsiTheme="minorHAnsi"/>
          <w:b/>
          <w:sz w:val="20"/>
          <w:szCs w:val="20"/>
        </w:rPr>
        <w:t xml:space="preserve">  </w:t>
      </w:r>
      <w:r w:rsidR="007579B8">
        <w:rPr>
          <w:rFonts w:asciiTheme="minorHAnsi" w:hAnsiTheme="minorHAnsi"/>
          <w:b/>
          <w:sz w:val="20"/>
          <w:szCs w:val="20"/>
        </w:rPr>
        <w:t xml:space="preserve">                        </w:t>
      </w:r>
    </w:p>
    <w:p w14:paraId="6B9D0107" w14:textId="77777777" w:rsidR="00E1786A" w:rsidRPr="00567615" w:rsidRDefault="00F4267C" w:rsidP="00A440E5">
      <w:pPr>
        <w:tabs>
          <w:tab w:val="left" w:pos="720"/>
        </w:tabs>
        <w:spacing w:after="0"/>
        <w:rPr>
          <w:rFonts w:asciiTheme="minorHAnsi" w:hAnsiTheme="minorHAnsi"/>
          <w:b/>
          <w:sz w:val="20"/>
          <w:szCs w:val="20"/>
        </w:rPr>
      </w:pPr>
      <w:r w:rsidRPr="00567615">
        <w:rPr>
          <w:rFonts w:asciiTheme="minorHAnsi" w:hAnsiTheme="minorHAnsi"/>
          <w:sz w:val="20"/>
          <w:szCs w:val="20"/>
        </w:rPr>
        <w:t xml:space="preserve">This class is planned for those </w:t>
      </w:r>
      <w:r w:rsidR="00E43FC1" w:rsidRPr="00567615">
        <w:rPr>
          <w:rFonts w:asciiTheme="minorHAnsi" w:hAnsiTheme="minorHAnsi"/>
          <w:sz w:val="20"/>
          <w:szCs w:val="20"/>
        </w:rPr>
        <w:t>scholars</w:t>
      </w:r>
      <w:r w:rsidRPr="00567615">
        <w:rPr>
          <w:rFonts w:asciiTheme="minorHAnsi" w:hAnsiTheme="minorHAnsi"/>
          <w:sz w:val="20"/>
          <w:szCs w:val="20"/>
        </w:rPr>
        <w:t xml:space="preserve"> with a high level of interest.  This is a co-ed class; both boys and girls may participate. The class provides training in fundamentals of soccer, and prepares athletes for competition in the Cha</w:t>
      </w:r>
      <w:r w:rsidR="00D02317">
        <w:rPr>
          <w:rFonts w:asciiTheme="minorHAnsi" w:hAnsiTheme="minorHAnsi"/>
          <w:sz w:val="20"/>
          <w:szCs w:val="20"/>
        </w:rPr>
        <w:t xml:space="preserve">rter Athletic Association </w:t>
      </w:r>
    </w:p>
    <w:p w14:paraId="013D50E0" w14:textId="77777777" w:rsidR="00F4267C" w:rsidRPr="00567615" w:rsidRDefault="00F4267C" w:rsidP="00A440E5">
      <w:pPr>
        <w:tabs>
          <w:tab w:val="left" w:pos="720"/>
        </w:tabs>
        <w:spacing w:after="0"/>
        <w:rPr>
          <w:rFonts w:asciiTheme="minorHAnsi" w:hAnsiTheme="minorHAnsi"/>
          <w:b/>
          <w:sz w:val="18"/>
          <w:szCs w:val="18"/>
        </w:rPr>
      </w:pPr>
      <w:r w:rsidRPr="00567615">
        <w:rPr>
          <w:rFonts w:asciiTheme="minorHAnsi" w:hAnsiTheme="minorHAnsi"/>
          <w:b/>
          <w:sz w:val="18"/>
          <w:szCs w:val="18"/>
        </w:rPr>
        <w:t xml:space="preserve">Prerequisite: Tryouts and Teacher approval </w:t>
      </w:r>
    </w:p>
    <w:p w14:paraId="28544112" w14:textId="3CE48620" w:rsidR="008B50BC" w:rsidRDefault="008B50BC" w:rsidP="00A440E5">
      <w:pPr>
        <w:tabs>
          <w:tab w:val="left" w:pos="720"/>
        </w:tabs>
        <w:autoSpaceDE w:val="0"/>
        <w:autoSpaceDN w:val="0"/>
        <w:adjustRightInd w:val="0"/>
        <w:spacing w:after="0"/>
        <w:rPr>
          <w:rFonts w:asciiTheme="minorHAnsi" w:hAnsiTheme="minorHAnsi"/>
          <w:b/>
          <w:sz w:val="18"/>
          <w:szCs w:val="18"/>
        </w:rPr>
      </w:pPr>
      <w:r w:rsidRPr="0023041F">
        <w:rPr>
          <w:rFonts w:asciiTheme="minorHAnsi" w:hAnsiTheme="minorHAnsi"/>
          <w:b/>
          <w:sz w:val="18"/>
          <w:szCs w:val="18"/>
        </w:rPr>
        <w:t xml:space="preserve">Required Fee: </w:t>
      </w:r>
      <w:r w:rsidR="00971978">
        <w:rPr>
          <w:rFonts w:asciiTheme="minorHAnsi" w:hAnsiTheme="minorHAnsi"/>
          <w:b/>
          <w:sz w:val="18"/>
          <w:szCs w:val="18"/>
        </w:rPr>
        <w:t>$</w:t>
      </w:r>
      <w:r w:rsidR="008E6C85">
        <w:rPr>
          <w:rFonts w:asciiTheme="minorHAnsi" w:hAnsiTheme="minorHAnsi"/>
          <w:b/>
          <w:sz w:val="18"/>
          <w:szCs w:val="18"/>
        </w:rPr>
        <w:t>75</w:t>
      </w:r>
      <w:r w:rsidRPr="0023041F">
        <w:rPr>
          <w:rFonts w:asciiTheme="minorHAnsi" w:hAnsiTheme="minorHAnsi"/>
          <w:b/>
          <w:sz w:val="18"/>
          <w:szCs w:val="18"/>
        </w:rPr>
        <w:t xml:space="preserve"> </w:t>
      </w:r>
    </w:p>
    <w:p w14:paraId="12CC858E" w14:textId="719F716A" w:rsidR="00632DE3" w:rsidRPr="00567615" w:rsidRDefault="00632DE3" w:rsidP="00632DE3">
      <w:pPr>
        <w:pStyle w:val="Heading3"/>
        <w:tabs>
          <w:tab w:val="left" w:pos="720"/>
        </w:tabs>
        <w:jc w:val="left"/>
        <w:rPr>
          <w:rFonts w:asciiTheme="minorHAnsi" w:hAnsiTheme="minorHAnsi"/>
          <w:b/>
          <w:sz w:val="20"/>
          <w:szCs w:val="20"/>
        </w:rPr>
      </w:pPr>
      <w:bookmarkStart w:id="113" w:name="_Toc64623638"/>
      <w:r w:rsidRPr="00567615">
        <w:rPr>
          <w:rFonts w:asciiTheme="minorHAnsi" w:hAnsiTheme="minorHAnsi"/>
          <w:b/>
          <w:sz w:val="20"/>
          <w:szCs w:val="20"/>
        </w:rPr>
        <w:t>756</w:t>
      </w:r>
      <w:r>
        <w:rPr>
          <w:rFonts w:asciiTheme="minorHAnsi" w:hAnsiTheme="minorHAnsi"/>
          <w:b/>
          <w:sz w:val="20"/>
          <w:szCs w:val="20"/>
        </w:rPr>
        <w:t>b</w:t>
      </w:r>
      <w:r w:rsidRPr="00567615">
        <w:rPr>
          <w:rFonts w:asciiTheme="minorHAnsi" w:hAnsiTheme="minorHAnsi"/>
          <w:b/>
          <w:sz w:val="20"/>
          <w:szCs w:val="20"/>
        </w:rPr>
        <w:t xml:space="preserve"> </w:t>
      </w:r>
      <w:r w:rsidR="00B053F5">
        <w:rPr>
          <w:rFonts w:asciiTheme="minorHAnsi" w:hAnsiTheme="minorHAnsi"/>
          <w:b/>
          <w:sz w:val="20"/>
          <w:szCs w:val="20"/>
        </w:rPr>
        <w:t>JH Soccer Co-Ed</w:t>
      </w:r>
      <w:r>
        <w:rPr>
          <w:rFonts w:asciiTheme="minorHAnsi" w:hAnsiTheme="minorHAnsi"/>
          <w:b/>
          <w:sz w:val="20"/>
          <w:szCs w:val="20"/>
        </w:rPr>
        <w:t xml:space="preserve"> (spring)</w:t>
      </w:r>
      <w:bookmarkEnd w:id="113"/>
      <w:r w:rsidRPr="00567615">
        <w:rPr>
          <w:rFonts w:asciiTheme="minorHAnsi" w:hAnsiTheme="minorHAnsi"/>
          <w:b/>
          <w:sz w:val="20"/>
          <w:szCs w:val="20"/>
        </w:rPr>
        <w:t xml:space="preserve">                        </w:t>
      </w:r>
      <w:r>
        <w:rPr>
          <w:rFonts w:asciiTheme="minorHAnsi" w:hAnsiTheme="minorHAnsi"/>
          <w:b/>
          <w:sz w:val="20"/>
          <w:szCs w:val="20"/>
        </w:rPr>
        <w:t xml:space="preserve">          </w:t>
      </w:r>
      <w:r w:rsidRPr="00567615">
        <w:rPr>
          <w:rFonts w:asciiTheme="minorHAnsi" w:hAnsiTheme="minorHAnsi"/>
          <w:b/>
          <w:sz w:val="20"/>
          <w:szCs w:val="20"/>
        </w:rPr>
        <w:t xml:space="preserve">  </w:t>
      </w:r>
      <w:r>
        <w:rPr>
          <w:rFonts w:asciiTheme="minorHAnsi" w:hAnsiTheme="minorHAnsi"/>
          <w:b/>
          <w:sz w:val="20"/>
          <w:szCs w:val="20"/>
        </w:rPr>
        <w:t xml:space="preserve">                        </w:t>
      </w:r>
    </w:p>
    <w:p w14:paraId="79D8F069" w14:textId="77777777" w:rsidR="00632DE3" w:rsidRPr="00632DE3" w:rsidRDefault="00632DE3" w:rsidP="00632DE3">
      <w:pPr>
        <w:tabs>
          <w:tab w:val="left" w:pos="720"/>
        </w:tabs>
        <w:autoSpaceDE w:val="0"/>
        <w:autoSpaceDN w:val="0"/>
        <w:adjustRightInd w:val="0"/>
        <w:spacing w:after="0"/>
        <w:rPr>
          <w:rFonts w:asciiTheme="minorHAnsi" w:hAnsiTheme="minorHAnsi"/>
          <w:sz w:val="20"/>
          <w:szCs w:val="20"/>
        </w:rPr>
      </w:pPr>
      <w:r w:rsidRPr="00632DE3">
        <w:rPr>
          <w:rFonts w:asciiTheme="minorHAnsi" w:hAnsiTheme="minorHAnsi"/>
          <w:sz w:val="20"/>
          <w:szCs w:val="20"/>
        </w:rPr>
        <w:t>This class is planned for those scholars with a high level of interest.  The class provides training in fundamentals of soccer in addition to concepts of team play in a competitive environment.</w:t>
      </w:r>
    </w:p>
    <w:p w14:paraId="128BF438" w14:textId="77777777" w:rsidR="00632DE3" w:rsidRPr="00632DE3" w:rsidRDefault="00632DE3" w:rsidP="00632DE3">
      <w:pPr>
        <w:tabs>
          <w:tab w:val="left" w:pos="720"/>
        </w:tabs>
        <w:autoSpaceDE w:val="0"/>
        <w:autoSpaceDN w:val="0"/>
        <w:adjustRightInd w:val="0"/>
        <w:spacing w:after="0"/>
        <w:rPr>
          <w:rFonts w:asciiTheme="minorHAnsi" w:hAnsiTheme="minorHAnsi"/>
          <w:b/>
          <w:sz w:val="20"/>
          <w:szCs w:val="20"/>
        </w:rPr>
      </w:pPr>
      <w:r w:rsidRPr="00632DE3">
        <w:rPr>
          <w:rFonts w:asciiTheme="minorHAnsi" w:hAnsiTheme="minorHAnsi"/>
          <w:b/>
          <w:sz w:val="20"/>
          <w:szCs w:val="20"/>
        </w:rPr>
        <w:t xml:space="preserve">Prerequisite: Tryouts and Teacher approval </w:t>
      </w:r>
    </w:p>
    <w:p w14:paraId="1E24B66D" w14:textId="77777777" w:rsidR="00632DE3" w:rsidRPr="00632DE3" w:rsidRDefault="00632DE3" w:rsidP="00632DE3">
      <w:pPr>
        <w:tabs>
          <w:tab w:val="left" w:pos="720"/>
        </w:tabs>
        <w:autoSpaceDE w:val="0"/>
        <w:autoSpaceDN w:val="0"/>
        <w:adjustRightInd w:val="0"/>
        <w:spacing w:after="0"/>
        <w:rPr>
          <w:rFonts w:asciiTheme="minorHAnsi" w:hAnsiTheme="minorHAnsi"/>
          <w:b/>
          <w:sz w:val="20"/>
          <w:szCs w:val="20"/>
        </w:rPr>
      </w:pPr>
      <w:r w:rsidRPr="00632DE3">
        <w:rPr>
          <w:rFonts w:asciiTheme="minorHAnsi" w:hAnsiTheme="minorHAnsi"/>
          <w:b/>
          <w:sz w:val="20"/>
          <w:szCs w:val="20"/>
        </w:rPr>
        <w:t xml:space="preserve">Required Fee: $75 </w:t>
      </w:r>
    </w:p>
    <w:p w14:paraId="628E6B88" w14:textId="77777777" w:rsidR="00632DE3" w:rsidRDefault="00632DE3" w:rsidP="00632DE3">
      <w:pPr>
        <w:tabs>
          <w:tab w:val="left" w:pos="720"/>
        </w:tabs>
        <w:autoSpaceDE w:val="0"/>
        <w:autoSpaceDN w:val="0"/>
        <w:adjustRightInd w:val="0"/>
        <w:spacing w:after="0"/>
        <w:rPr>
          <w:rFonts w:asciiTheme="minorHAnsi" w:hAnsiTheme="minorHAnsi"/>
          <w:b/>
          <w:sz w:val="18"/>
          <w:szCs w:val="18"/>
        </w:rPr>
      </w:pPr>
      <w:r w:rsidRPr="0023041F">
        <w:rPr>
          <w:rFonts w:asciiTheme="minorHAnsi" w:hAnsiTheme="minorHAnsi"/>
          <w:b/>
          <w:sz w:val="18"/>
          <w:szCs w:val="18"/>
        </w:rPr>
        <w:t xml:space="preserve">Required Fee: </w:t>
      </w:r>
      <w:r>
        <w:rPr>
          <w:rFonts w:asciiTheme="minorHAnsi" w:hAnsiTheme="minorHAnsi"/>
          <w:b/>
          <w:sz w:val="18"/>
          <w:szCs w:val="18"/>
        </w:rPr>
        <w:t>$75</w:t>
      </w:r>
      <w:r w:rsidRPr="0023041F">
        <w:rPr>
          <w:rFonts w:asciiTheme="minorHAnsi" w:hAnsiTheme="minorHAnsi"/>
          <w:b/>
          <w:sz w:val="18"/>
          <w:szCs w:val="18"/>
        </w:rPr>
        <w:t xml:space="preserve"> </w:t>
      </w:r>
    </w:p>
    <w:p w14:paraId="43512303" w14:textId="14B15BC1" w:rsidR="00F4267C" w:rsidRPr="007579B8" w:rsidRDefault="002C665A" w:rsidP="002C3F31">
      <w:pPr>
        <w:pStyle w:val="Heading3"/>
        <w:tabs>
          <w:tab w:val="left" w:pos="720"/>
        </w:tabs>
        <w:jc w:val="left"/>
        <w:rPr>
          <w:rFonts w:asciiTheme="minorHAnsi" w:hAnsiTheme="minorHAnsi"/>
          <w:b/>
          <w:sz w:val="18"/>
          <w:szCs w:val="18"/>
        </w:rPr>
      </w:pPr>
      <w:bookmarkStart w:id="114" w:name="_Toc64623639"/>
      <w:r w:rsidRPr="00567615">
        <w:rPr>
          <w:rFonts w:asciiTheme="minorHAnsi" w:hAnsiTheme="minorHAnsi"/>
          <w:b/>
          <w:sz w:val="20"/>
          <w:szCs w:val="20"/>
        </w:rPr>
        <w:t>757 Baseball</w:t>
      </w:r>
      <w:r w:rsidR="00DC36E4">
        <w:rPr>
          <w:rFonts w:asciiTheme="minorHAnsi" w:hAnsiTheme="minorHAnsi"/>
          <w:b/>
          <w:sz w:val="20"/>
          <w:szCs w:val="20"/>
        </w:rPr>
        <w:t xml:space="preserve"> –</w:t>
      </w:r>
      <w:r w:rsidR="00EB7376">
        <w:rPr>
          <w:rFonts w:asciiTheme="minorHAnsi" w:hAnsiTheme="minorHAnsi"/>
          <w:b/>
          <w:sz w:val="20"/>
          <w:szCs w:val="20"/>
        </w:rPr>
        <w:t xml:space="preserve"> </w:t>
      </w:r>
      <w:r w:rsidR="00B053F5">
        <w:rPr>
          <w:rFonts w:asciiTheme="minorHAnsi" w:hAnsiTheme="minorHAnsi"/>
          <w:b/>
          <w:sz w:val="20"/>
          <w:szCs w:val="20"/>
        </w:rPr>
        <w:t xml:space="preserve">High School </w:t>
      </w:r>
      <w:r w:rsidR="00DC36E4">
        <w:rPr>
          <w:rFonts w:asciiTheme="minorHAnsi" w:hAnsiTheme="minorHAnsi"/>
          <w:b/>
          <w:sz w:val="20"/>
          <w:szCs w:val="20"/>
        </w:rPr>
        <w:t>(spring)</w:t>
      </w:r>
      <w:bookmarkEnd w:id="114"/>
      <w:r w:rsidRPr="00567615">
        <w:rPr>
          <w:rFonts w:asciiTheme="minorHAnsi" w:hAnsiTheme="minorHAnsi"/>
          <w:b/>
          <w:sz w:val="20"/>
          <w:szCs w:val="20"/>
        </w:rPr>
        <w:tab/>
        <w:t xml:space="preserve">                 </w:t>
      </w:r>
      <w:r w:rsidR="002C3F31">
        <w:rPr>
          <w:rFonts w:asciiTheme="minorHAnsi" w:hAnsiTheme="minorHAnsi"/>
          <w:b/>
          <w:sz w:val="20"/>
          <w:szCs w:val="20"/>
        </w:rPr>
        <w:t xml:space="preserve">        </w:t>
      </w:r>
      <w:r w:rsidRPr="00567615">
        <w:rPr>
          <w:rFonts w:asciiTheme="minorHAnsi" w:hAnsiTheme="minorHAnsi"/>
          <w:b/>
          <w:sz w:val="20"/>
          <w:szCs w:val="20"/>
        </w:rPr>
        <w:t xml:space="preserve"> </w:t>
      </w:r>
      <w:r w:rsidR="007579B8">
        <w:rPr>
          <w:rFonts w:asciiTheme="minorHAnsi" w:hAnsiTheme="minorHAnsi"/>
          <w:b/>
          <w:sz w:val="20"/>
          <w:szCs w:val="20"/>
        </w:rPr>
        <w:t xml:space="preserve">                        </w:t>
      </w:r>
    </w:p>
    <w:p w14:paraId="41C56D98" w14:textId="77777777" w:rsidR="00DC36E4" w:rsidRPr="00DC36E4" w:rsidRDefault="00DC36E4" w:rsidP="00DC36E4">
      <w:pPr>
        <w:tabs>
          <w:tab w:val="left" w:pos="720"/>
        </w:tabs>
        <w:spacing w:after="0"/>
        <w:rPr>
          <w:rFonts w:ascii="Calibri" w:eastAsia="Times New Roman" w:hAnsi="Calibri" w:cs="Times New Roman"/>
          <w:b/>
          <w:sz w:val="20"/>
          <w:szCs w:val="20"/>
        </w:rPr>
      </w:pPr>
      <w:r w:rsidRPr="00DC36E4">
        <w:rPr>
          <w:rFonts w:ascii="Calibri" w:eastAsia="Times New Roman" w:hAnsi="Calibri" w:cs="Times New Roman"/>
          <w:sz w:val="20"/>
          <w:szCs w:val="20"/>
        </w:rPr>
        <w:t>This class is planned for those scholars with a high level of interest.  The class provides training in fundamentals of baseball in addition to concepts of team play in a competitive environment.</w:t>
      </w:r>
    </w:p>
    <w:p w14:paraId="4E0A46F2" w14:textId="77777777" w:rsidR="00DC36E4" w:rsidRPr="00DC36E4" w:rsidRDefault="00DC36E4" w:rsidP="00DC36E4">
      <w:pPr>
        <w:tabs>
          <w:tab w:val="left" w:pos="720"/>
        </w:tabs>
        <w:spacing w:after="0"/>
        <w:rPr>
          <w:rFonts w:ascii="Calibri" w:eastAsia="Times New Roman" w:hAnsi="Calibri" w:cs="Times New Roman"/>
          <w:b/>
          <w:sz w:val="18"/>
          <w:szCs w:val="18"/>
        </w:rPr>
      </w:pPr>
      <w:r w:rsidRPr="00DC36E4">
        <w:rPr>
          <w:rFonts w:ascii="Calibri" w:eastAsia="Times New Roman" w:hAnsi="Calibri" w:cs="Times New Roman"/>
          <w:b/>
          <w:sz w:val="18"/>
          <w:szCs w:val="18"/>
        </w:rPr>
        <w:t xml:space="preserve">Prerequisite: Tryouts and Teacher approval </w:t>
      </w:r>
    </w:p>
    <w:p w14:paraId="7B508CE0" w14:textId="3A48C6F6" w:rsidR="00DC36E4" w:rsidRDefault="00DC36E4" w:rsidP="00DC36E4">
      <w:pPr>
        <w:tabs>
          <w:tab w:val="left" w:pos="720"/>
        </w:tabs>
        <w:autoSpaceDE w:val="0"/>
        <w:autoSpaceDN w:val="0"/>
        <w:adjustRightInd w:val="0"/>
        <w:spacing w:after="0"/>
        <w:rPr>
          <w:rFonts w:ascii="Calibri" w:eastAsia="Times New Roman" w:hAnsi="Calibri" w:cs="Times New Roman"/>
          <w:b/>
          <w:sz w:val="18"/>
          <w:szCs w:val="18"/>
        </w:rPr>
      </w:pPr>
      <w:r w:rsidRPr="00DC36E4">
        <w:rPr>
          <w:rFonts w:ascii="Calibri" w:eastAsia="Times New Roman" w:hAnsi="Calibri" w:cs="Times New Roman"/>
          <w:b/>
          <w:sz w:val="18"/>
          <w:szCs w:val="18"/>
        </w:rPr>
        <w:t xml:space="preserve">Required Fee: $100 </w:t>
      </w:r>
    </w:p>
    <w:p w14:paraId="150FCEE3" w14:textId="3BF34B9C" w:rsidR="00EB7376" w:rsidRPr="007579B8" w:rsidRDefault="00EB7376" w:rsidP="00EB7376">
      <w:pPr>
        <w:pStyle w:val="Heading3"/>
        <w:tabs>
          <w:tab w:val="left" w:pos="720"/>
        </w:tabs>
        <w:jc w:val="left"/>
        <w:rPr>
          <w:rFonts w:asciiTheme="minorHAnsi" w:hAnsiTheme="minorHAnsi"/>
          <w:b/>
          <w:sz w:val="18"/>
          <w:szCs w:val="18"/>
        </w:rPr>
      </w:pPr>
      <w:bookmarkStart w:id="115" w:name="_Toc64623640"/>
      <w:r w:rsidRPr="00567615">
        <w:rPr>
          <w:rFonts w:asciiTheme="minorHAnsi" w:hAnsiTheme="minorHAnsi"/>
          <w:b/>
          <w:sz w:val="20"/>
          <w:szCs w:val="20"/>
        </w:rPr>
        <w:t>757</w:t>
      </w:r>
      <w:r>
        <w:rPr>
          <w:rFonts w:asciiTheme="minorHAnsi" w:hAnsiTheme="minorHAnsi"/>
          <w:b/>
          <w:sz w:val="20"/>
          <w:szCs w:val="20"/>
        </w:rPr>
        <w:t>b</w:t>
      </w:r>
      <w:r w:rsidRPr="00567615">
        <w:rPr>
          <w:rFonts w:asciiTheme="minorHAnsi" w:hAnsiTheme="minorHAnsi"/>
          <w:b/>
          <w:sz w:val="20"/>
          <w:szCs w:val="20"/>
        </w:rPr>
        <w:t xml:space="preserve"> </w:t>
      </w:r>
      <w:r w:rsidR="00B053F5">
        <w:rPr>
          <w:rFonts w:asciiTheme="minorHAnsi" w:hAnsiTheme="minorHAnsi"/>
          <w:b/>
          <w:sz w:val="20"/>
          <w:szCs w:val="20"/>
        </w:rPr>
        <w:t>JH</w:t>
      </w:r>
      <w:r>
        <w:rPr>
          <w:rFonts w:asciiTheme="minorHAnsi" w:hAnsiTheme="minorHAnsi"/>
          <w:b/>
          <w:sz w:val="20"/>
          <w:szCs w:val="20"/>
        </w:rPr>
        <w:t xml:space="preserve"> </w:t>
      </w:r>
      <w:r w:rsidRPr="00567615">
        <w:rPr>
          <w:rFonts w:asciiTheme="minorHAnsi" w:hAnsiTheme="minorHAnsi"/>
          <w:b/>
          <w:sz w:val="20"/>
          <w:szCs w:val="20"/>
        </w:rPr>
        <w:t>Baseball</w:t>
      </w:r>
      <w:r>
        <w:rPr>
          <w:rFonts w:asciiTheme="minorHAnsi" w:hAnsiTheme="minorHAnsi"/>
          <w:b/>
          <w:sz w:val="20"/>
          <w:szCs w:val="20"/>
        </w:rPr>
        <w:t xml:space="preserve"> – </w:t>
      </w:r>
      <w:r w:rsidR="00B053F5">
        <w:rPr>
          <w:rFonts w:asciiTheme="minorHAnsi" w:hAnsiTheme="minorHAnsi"/>
          <w:b/>
          <w:sz w:val="20"/>
          <w:szCs w:val="20"/>
        </w:rPr>
        <w:t xml:space="preserve">Jr High </w:t>
      </w:r>
      <w:r>
        <w:rPr>
          <w:rFonts w:asciiTheme="minorHAnsi" w:hAnsiTheme="minorHAnsi"/>
          <w:b/>
          <w:sz w:val="20"/>
          <w:szCs w:val="20"/>
        </w:rPr>
        <w:t>(spring)</w:t>
      </w:r>
      <w:bookmarkEnd w:id="115"/>
      <w:r w:rsidRPr="00567615">
        <w:rPr>
          <w:rFonts w:asciiTheme="minorHAnsi" w:hAnsiTheme="minorHAnsi"/>
          <w:b/>
          <w:sz w:val="20"/>
          <w:szCs w:val="20"/>
        </w:rPr>
        <w:tab/>
        <w:t xml:space="preserve">                 </w:t>
      </w:r>
      <w:r>
        <w:rPr>
          <w:rFonts w:asciiTheme="minorHAnsi" w:hAnsiTheme="minorHAnsi"/>
          <w:b/>
          <w:sz w:val="20"/>
          <w:szCs w:val="20"/>
        </w:rPr>
        <w:t xml:space="preserve">        </w:t>
      </w:r>
      <w:r w:rsidRPr="00567615">
        <w:rPr>
          <w:rFonts w:asciiTheme="minorHAnsi" w:hAnsiTheme="minorHAnsi"/>
          <w:b/>
          <w:sz w:val="20"/>
          <w:szCs w:val="20"/>
        </w:rPr>
        <w:t xml:space="preserve"> </w:t>
      </w:r>
      <w:r>
        <w:rPr>
          <w:rFonts w:asciiTheme="minorHAnsi" w:hAnsiTheme="minorHAnsi"/>
          <w:b/>
          <w:sz w:val="20"/>
          <w:szCs w:val="20"/>
        </w:rPr>
        <w:t xml:space="preserve">                        </w:t>
      </w:r>
    </w:p>
    <w:p w14:paraId="1A80863A" w14:textId="77777777" w:rsidR="00EB7376" w:rsidRPr="00DC36E4" w:rsidRDefault="00EB7376" w:rsidP="00EB7376">
      <w:pPr>
        <w:tabs>
          <w:tab w:val="left" w:pos="720"/>
        </w:tabs>
        <w:spacing w:after="0"/>
        <w:rPr>
          <w:rFonts w:ascii="Calibri" w:eastAsia="Times New Roman" w:hAnsi="Calibri" w:cs="Times New Roman"/>
          <w:b/>
          <w:sz w:val="20"/>
          <w:szCs w:val="20"/>
        </w:rPr>
      </w:pPr>
      <w:r w:rsidRPr="00DC36E4">
        <w:rPr>
          <w:rFonts w:ascii="Calibri" w:eastAsia="Times New Roman" w:hAnsi="Calibri" w:cs="Times New Roman"/>
          <w:sz w:val="20"/>
          <w:szCs w:val="20"/>
        </w:rPr>
        <w:t>This class is planned for those scholars with a high level of interest.  The class provides training in fundamentals of baseball in addition to concepts of team play in a competitive environment.</w:t>
      </w:r>
    </w:p>
    <w:p w14:paraId="4FAA158B" w14:textId="77777777" w:rsidR="00EB7376" w:rsidRPr="00DC36E4" w:rsidRDefault="00EB7376" w:rsidP="00EB7376">
      <w:pPr>
        <w:tabs>
          <w:tab w:val="left" w:pos="720"/>
        </w:tabs>
        <w:spacing w:after="0"/>
        <w:rPr>
          <w:rFonts w:ascii="Calibri" w:eastAsia="Times New Roman" w:hAnsi="Calibri" w:cs="Times New Roman"/>
          <w:b/>
          <w:sz w:val="18"/>
          <w:szCs w:val="18"/>
        </w:rPr>
      </w:pPr>
      <w:r w:rsidRPr="00DC36E4">
        <w:rPr>
          <w:rFonts w:ascii="Calibri" w:eastAsia="Times New Roman" w:hAnsi="Calibri" w:cs="Times New Roman"/>
          <w:b/>
          <w:sz w:val="18"/>
          <w:szCs w:val="18"/>
        </w:rPr>
        <w:t xml:space="preserve">Prerequisite: Tryouts and Teacher approval </w:t>
      </w:r>
    </w:p>
    <w:p w14:paraId="4B09515C" w14:textId="77777777" w:rsidR="00EB7376" w:rsidRPr="00DC36E4" w:rsidRDefault="00EB7376" w:rsidP="00EB7376">
      <w:pPr>
        <w:tabs>
          <w:tab w:val="left" w:pos="720"/>
        </w:tabs>
        <w:autoSpaceDE w:val="0"/>
        <w:autoSpaceDN w:val="0"/>
        <w:adjustRightInd w:val="0"/>
        <w:spacing w:after="0"/>
        <w:rPr>
          <w:rFonts w:ascii="Calibri" w:eastAsia="Times New Roman" w:hAnsi="Calibri" w:cs="Arial"/>
          <w:b/>
          <w:bCs/>
          <w:color w:val="000000"/>
          <w:sz w:val="18"/>
          <w:szCs w:val="18"/>
        </w:rPr>
      </w:pPr>
      <w:r w:rsidRPr="00DC36E4">
        <w:rPr>
          <w:rFonts w:ascii="Calibri" w:eastAsia="Times New Roman" w:hAnsi="Calibri" w:cs="Times New Roman"/>
          <w:b/>
          <w:sz w:val="18"/>
          <w:szCs w:val="18"/>
        </w:rPr>
        <w:t xml:space="preserve">Required Fee: $100 </w:t>
      </w:r>
    </w:p>
    <w:p w14:paraId="6FDAE798" w14:textId="5BC0C747" w:rsidR="00F4267C" w:rsidRPr="00567615" w:rsidRDefault="00F4267C" w:rsidP="007579B8">
      <w:pPr>
        <w:pStyle w:val="Heading3"/>
        <w:tabs>
          <w:tab w:val="left" w:pos="720"/>
        </w:tabs>
        <w:jc w:val="left"/>
        <w:rPr>
          <w:rFonts w:asciiTheme="minorHAnsi" w:hAnsiTheme="minorHAnsi"/>
          <w:b/>
          <w:sz w:val="20"/>
          <w:szCs w:val="20"/>
        </w:rPr>
      </w:pPr>
      <w:bookmarkStart w:id="116" w:name="_Toc64623641"/>
      <w:r w:rsidRPr="00567615">
        <w:rPr>
          <w:rFonts w:asciiTheme="minorHAnsi" w:hAnsiTheme="minorHAnsi"/>
          <w:b/>
          <w:sz w:val="20"/>
          <w:szCs w:val="20"/>
        </w:rPr>
        <w:t xml:space="preserve">758 </w:t>
      </w:r>
      <w:r w:rsidR="002C665A" w:rsidRPr="00567615">
        <w:rPr>
          <w:rFonts w:asciiTheme="minorHAnsi" w:hAnsiTheme="minorHAnsi"/>
          <w:b/>
          <w:sz w:val="20"/>
          <w:szCs w:val="20"/>
        </w:rPr>
        <w:t>Football</w:t>
      </w:r>
      <w:r w:rsidR="00042C3D" w:rsidRPr="00042C3D">
        <w:rPr>
          <w:rFonts w:asciiTheme="minorHAnsi" w:hAnsiTheme="minorHAnsi"/>
          <w:b/>
          <w:sz w:val="20"/>
          <w:szCs w:val="20"/>
        </w:rPr>
        <w:t xml:space="preserve"> </w:t>
      </w:r>
      <w:r w:rsidR="00042C3D">
        <w:rPr>
          <w:rFonts w:asciiTheme="minorHAnsi" w:hAnsiTheme="minorHAnsi"/>
          <w:b/>
          <w:sz w:val="20"/>
          <w:szCs w:val="20"/>
        </w:rPr>
        <w:t>(</w:t>
      </w:r>
      <w:r w:rsidR="00042C3D" w:rsidRPr="00567615">
        <w:rPr>
          <w:rFonts w:asciiTheme="minorHAnsi" w:hAnsiTheme="minorHAnsi"/>
          <w:b/>
          <w:sz w:val="20"/>
          <w:szCs w:val="20"/>
        </w:rPr>
        <w:t>Tackle</w:t>
      </w:r>
      <w:r w:rsidR="00042C3D">
        <w:rPr>
          <w:rFonts w:asciiTheme="minorHAnsi" w:hAnsiTheme="minorHAnsi"/>
          <w:b/>
          <w:sz w:val="20"/>
          <w:szCs w:val="20"/>
        </w:rPr>
        <w:t>)</w:t>
      </w:r>
      <w:r w:rsidR="002C665A" w:rsidRPr="00567615">
        <w:rPr>
          <w:rFonts w:asciiTheme="minorHAnsi" w:hAnsiTheme="minorHAnsi"/>
          <w:b/>
          <w:sz w:val="20"/>
          <w:szCs w:val="20"/>
        </w:rPr>
        <w:t xml:space="preserve"> </w:t>
      </w:r>
      <w:r w:rsidR="00DC36E4">
        <w:rPr>
          <w:rFonts w:asciiTheme="minorHAnsi" w:hAnsiTheme="minorHAnsi"/>
          <w:b/>
          <w:sz w:val="20"/>
          <w:szCs w:val="20"/>
        </w:rPr>
        <w:t xml:space="preserve">– </w:t>
      </w:r>
      <w:r w:rsidR="00B053F5">
        <w:rPr>
          <w:rFonts w:asciiTheme="minorHAnsi" w:hAnsiTheme="minorHAnsi"/>
          <w:b/>
          <w:sz w:val="20"/>
          <w:szCs w:val="20"/>
        </w:rPr>
        <w:t xml:space="preserve">High School </w:t>
      </w:r>
      <w:r w:rsidR="00DC36E4">
        <w:rPr>
          <w:rFonts w:asciiTheme="minorHAnsi" w:hAnsiTheme="minorHAnsi"/>
          <w:b/>
          <w:sz w:val="20"/>
          <w:szCs w:val="20"/>
        </w:rPr>
        <w:t>(fall)</w:t>
      </w:r>
      <w:bookmarkEnd w:id="116"/>
      <w:r w:rsidR="002C665A" w:rsidRPr="00567615">
        <w:rPr>
          <w:rFonts w:asciiTheme="minorHAnsi" w:hAnsiTheme="minorHAnsi"/>
          <w:b/>
          <w:sz w:val="20"/>
          <w:szCs w:val="20"/>
        </w:rPr>
        <w:t xml:space="preserve">               </w:t>
      </w:r>
      <w:r w:rsidR="002C3F31">
        <w:rPr>
          <w:rFonts w:asciiTheme="minorHAnsi" w:hAnsiTheme="minorHAnsi"/>
          <w:b/>
          <w:sz w:val="20"/>
          <w:szCs w:val="20"/>
        </w:rPr>
        <w:t xml:space="preserve"> </w:t>
      </w:r>
      <w:r w:rsidR="007579B8">
        <w:rPr>
          <w:rFonts w:asciiTheme="minorHAnsi" w:hAnsiTheme="minorHAnsi"/>
          <w:b/>
          <w:sz w:val="20"/>
          <w:szCs w:val="20"/>
        </w:rPr>
        <w:t xml:space="preserve">                       </w:t>
      </w:r>
    </w:p>
    <w:p w14:paraId="24AF4AB8" w14:textId="77777777" w:rsidR="00DC36E4" w:rsidRPr="00DC36E4" w:rsidRDefault="00DC36E4" w:rsidP="00DC36E4">
      <w:pPr>
        <w:tabs>
          <w:tab w:val="left" w:pos="720"/>
        </w:tabs>
        <w:spacing w:after="0"/>
        <w:rPr>
          <w:rFonts w:ascii="Calibri" w:eastAsia="Times New Roman" w:hAnsi="Calibri" w:cs="Times New Roman"/>
          <w:sz w:val="20"/>
          <w:szCs w:val="20"/>
        </w:rPr>
      </w:pPr>
      <w:r w:rsidRPr="00DC36E4">
        <w:rPr>
          <w:rFonts w:ascii="Calibri" w:eastAsia="Times New Roman" w:hAnsi="Calibri" w:cs="Times New Roman"/>
          <w:sz w:val="20"/>
          <w:szCs w:val="20"/>
        </w:rPr>
        <w:t>This class is planned for those scholars with a high level of interest and skill. Training will begin prior to the beginning of school; all interested scholars should contact the school or a coach for full details. The class provides training in fundamentals of football in addition to concepts of team play in a competitive environment.</w:t>
      </w:r>
    </w:p>
    <w:p w14:paraId="73D23BCC" w14:textId="77777777" w:rsidR="00DC36E4" w:rsidRPr="00DC36E4" w:rsidRDefault="00DC36E4" w:rsidP="00DC36E4">
      <w:pPr>
        <w:tabs>
          <w:tab w:val="left" w:pos="720"/>
        </w:tabs>
        <w:spacing w:after="0"/>
        <w:rPr>
          <w:rFonts w:ascii="Calibri" w:eastAsia="Times New Roman" w:hAnsi="Calibri" w:cs="Times New Roman"/>
          <w:b/>
          <w:sz w:val="18"/>
          <w:szCs w:val="18"/>
        </w:rPr>
      </w:pPr>
      <w:r w:rsidRPr="00DC36E4">
        <w:rPr>
          <w:rFonts w:ascii="Calibri" w:eastAsia="Times New Roman" w:hAnsi="Calibri" w:cs="Times New Roman"/>
          <w:b/>
          <w:sz w:val="18"/>
          <w:szCs w:val="18"/>
        </w:rPr>
        <w:t xml:space="preserve">Prerequisite: Tryouts and Teacher approval </w:t>
      </w:r>
    </w:p>
    <w:p w14:paraId="634D01D6" w14:textId="3E4033BD" w:rsidR="00DC36E4" w:rsidRDefault="00DC36E4" w:rsidP="00DC36E4">
      <w:pPr>
        <w:tabs>
          <w:tab w:val="left" w:pos="720"/>
        </w:tabs>
        <w:autoSpaceDE w:val="0"/>
        <w:autoSpaceDN w:val="0"/>
        <w:adjustRightInd w:val="0"/>
        <w:spacing w:after="0"/>
        <w:rPr>
          <w:rFonts w:ascii="Calibri" w:eastAsia="Times New Roman" w:hAnsi="Calibri" w:cs="Times New Roman"/>
          <w:b/>
          <w:sz w:val="18"/>
          <w:szCs w:val="18"/>
        </w:rPr>
      </w:pPr>
      <w:r w:rsidRPr="00DC36E4">
        <w:rPr>
          <w:rFonts w:ascii="Calibri" w:eastAsia="Times New Roman" w:hAnsi="Calibri" w:cs="Times New Roman"/>
          <w:b/>
          <w:sz w:val="18"/>
          <w:szCs w:val="18"/>
        </w:rPr>
        <w:t xml:space="preserve">Required Fee: $225 </w:t>
      </w:r>
    </w:p>
    <w:p w14:paraId="69ABDBA9" w14:textId="4558C0B0" w:rsidR="00DC36E4" w:rsidRPr="00567615" w:rsidRDefault="00DC36E4" w:rsidP="00DC36E4">
      <w:pPr>
        <w:pStyle w:val="Heading3"/>
        <w:tabs>
          <w:tab w:val="left" w:pos="720"/>
        </w:tabs>
        <w:jc w:val="left"/>
        <w:rPr>
          <w:rFonts w:asciiTheme="minorHAnsi" w:hAnsiTheme="minorHAnsi"/>
          <w:b/>
          <w:sz w:val="20"/>
          <w:szCs w:val="20"/>
        </w:rPr>
      </w:pPr>
      <w:bookmarkStart w:id="117" w:name="_Toc64623642"/>
      <w:r w:rsidRPr="00567615">
        <w:rPr>
          <w:rFonts w:asciiTheme="minorHAnsi" w:hAnsiTheme="minorHAnsi"/>
          <w:b/>
          <w:sz w:val="20"/>
          <w:szCs w:val="20"/>
        </w:rPr>
        <w:t>758</w:t>
      </w:r>
      <w:r>
        <w:rPr>
          <w:rFonts w:asciiTheme="minorHAnsi" w:hAnsiTheme="minorHAnsi"/>
          <w:b/>
          <w:sz w:val="20"/>
          <w:szCs w:val="20"/>
        </w:rPr>
        <w:t>b</w:t>
      </w:r>
      <w:r w:rsidRPr="00567615">
        <w:rPr>
          <w:rFonts w:asciiTheme="minorHAnsi" w:hAnsiTheme="minorHAnsi"/>
          <w:b/>
          <w:sz w:val="20"/>
          <w:szCs w:val="20"/>
        </w:rPr>
        <w:t xml:space="preserve"> </w:t>
      </w:r>
      <w:r w:rsidR="00B053F5">
        <w:rPr>
          <w:rFonts w:asciiTheme="minorHAnsi" w:hAnsiTheme="minorHAnsi"/>
          <w:b/>
          <w:sz w:val="20"/>
          <w:szCs w:val="20"/>
        </w:rPr>
        <w:t>JH Flag Football</w:t>
      </w:r>
      <w:r>
        <w:rPr>
          <w:rFonts w:asciiTheme="minorHAnsi" w:hAnsiTheme="minorHAnsi"/>
          <w:b/>
          <w:sz w:val="20"/>
          <w:szCs w:val="20"/>
        </w:rPr>
        <w:t xml:space="preserve"> – </w:t>
      </w:r>
      <w:r w:rsidR="00B053F5">
        <w:rPr>
          <w:rFonts w:asciiTheme="minorHAnsi" w:hAnsiTheme="minorHAnsi"/>
          <w:b/>
          <w:sz w:val="20"/>
          <w:szCs w:val="20"/>
        </w:rPr>
        <w:t xml:space="preserve">Jr High </w:t>
      </w:r>
      <w:r>
        <w:rPr>
          <w:rFonts w:asciiTheme="minorHAnsi" w:hAnsiTheme="minorHAnsi"/>
          <w:b/>
          <w:sz w:val="20"/>
          <w:szCs w:val="20"/>
        </w:rPr>
        <w:t>(fall)</w:t>
      </w:r>
      <w:bookmarkEnd w:id="117"/>
      <w:r w:rsidRPr="00567615">
        <w:rPr>
          <w:rFonts w:asciiTheme="minorHAnsi" w:hAnsiTheme="minorHAnsi"/>
          <w:b/>
          <w:sz w:val="20"/>
          <w:szCs w:val="20"/>
        </w:rPr>
        <w:t xml:space="preserve">               </w:t>
      </w:r>
      <w:r>
        <w:rPr>
          <w:rFonts w:asciiTheme="minorHAnsi" w:hAnsiTheme="minorHAnsi"/>
          <w:b/>
          <w:sz w:val="20"/>
          <w:szCs w:val="20"/>
        </w:rPr>
        <w:t xml:space="preserve">                        </w:t>
      </w:r>
    </w:p>
    <w:p w14:paraId="19030B61" w14:textId="77777777" w:rsidR="00DC36E4" w:rsidRPr="00DC36E4" w:rsidRDefault="00DC36E4" w:rsidP="00DC36E4">
      <w:pPr>
        <w:tabs>
          <w:tab w:val="left" w:pos="720"/>
        </w:tabs>
        <w:spacing w:after="0"/>
        <w:rPr>
          <w:rFonts w:ascii="Calibri" w:eastAsia="Times New Roman" w:hAnsi="Calibri" w:cs="Times New Roman"/>
          <w:sz w:val="20"/>
          <w:szCs w:val="20"/>
        </w:rPr>
      </w:pPr>
      <w:r w:rsidRPr="00DC36E4">
        <w:rPr>
          <w:rFonts w:ascii="Calibri" w:eastAsia="Times New Roman" w:hAnsi="Calibri" w:cs="Times New Roman"/>
          <w:sz w:val="20"/>
          <w:szCs w:val="20"/>
        </w:rPr>
        <w:t>This class is planned for those scholars with a high level of interest and skill. Training will begin prior to the beginning of school; all interested scholars should contact the school or a coach for full details. The class provides training in fundamentals of football in addition to concepts of team play in a competitive environment.</w:t>
      </w:r>
    </w:p>
    <w:p w14:paraId="24D83892" w14:textId="77777777" w:rsidR="00DC36E4" w:rsidRPr="00DC36E4" w:rsidRDefault="00DC36E4" w:rsidP="00DC36E4">
      <w:pPr>
        <w:tabs>
          <w:tab w:val="left" w:pos="720"/>
        </w:tabs>
        <w:spacing w:after="0"/>
        <w:rPr>
          <w:rFonts w:ascii="Calibri" w:eastAsia="Times New Roman" w:hAnsi="Calibri" w:cs="Times New Roman"/>
          <w:b/>
          <w:sz w:val="18"/>
          <w:szCs w:val="18"/>
        </w:rPr>
      </w:pPr>
      <w:r w:rsidRPr="00DC36E4">
        <w:rPr>
          <w:rFonts w:ascii="Calibri" w:eastAsia="Times New Roman" w:hAnsi="Calibri" w:cs="Times New Roman"/>
          <w:b/>
          <w:sz w:val="18"/>
          <w:szCs w:val="18"/>
        </w:rPr>
        <w:t xml:space="preserve">Prerequisite: Tryouts and Teacher approval </w:t>
      </w:r>
    </w:p>
    <w:p w14:paraId="15FEF296" w14:textId="77777777" w:rsidR="00DC36E4" w:rsidRPr="00DC36E4" w:rsidRDefault="00DC36E4" w:rsidP="00DC36E4">
      <w:pPr>
        <w:tabs>
          <w:tab w:val="left" w:pos="720"/>
        </w:tabs>
        <w:autoSpaceDE w:val="0"/>
        <w:autoSpaceDN w:val="0"/>
        <w:adjustRightInd w:val="0"/>
        <w:spacing w:after="0"/>
        <w:rPr>
          <w:rFonts w:ascii="Calibri" w:eastAsia="Times New Roman" w:hAnsi="Calibri" w:cs="Times New Roman"/>
          <w:b/>
          <w:sz w:val="18"/>
          <w:szCs w:val="18"/>
        </w:rPr>
      </w:pPr>
      <w:r w:rsidRPr="00DC36E4">
        <w:rPr>
          <w:rFonts w:ascii="Calibri" w:eastAsia="Times New Roman" w:hAnsi="Calibri" w:cs="Times New Roman"/>
          <w:b/>
          <w:sz w:val="18"/>
          <w:szCs w:val="18"/>
        </w:rPr>
        <w:t xml:space="preserve">Required Fee: $75 </w:t>
      </w:r>
    </w:p>
    <w:p w14:paraId="42C92D43" w14:textId="5E8C1460" w:rsidR="00E45BFE" w:rsidRPr="00760AAF" w:rsidRDefault="00E45BFE" w:rsidP="00E45BFE">
      <w:pPr>
        <w:pStyle w:val="Heading3"/>
        <w:tabs>
          <w:tab w:val="left" w:pos="720"/>
        </w:tabs>
        <w:jc w:val="left"/>
        <w:rPr>
          <w:rFonts w:asciiTheme="minorHAnsi" w:hAnsiTheme="minorHAnsi"/>
          <w:b/>
          <w:sz w:val="20"/>
          <w:szCs w:val="20"/>
        </w:rPr>
      </w:pPr>
      <w:bookmarkStart w:id="118" w:name="_Toc64623643"/>
      <w:r w:rsidRPr="00760AAF">
        <w:rPr>
          <w:rFonts w:asciiTheme="minorHAnsi" w:hAnsiTheme="minorHAnsi"/>
          <w:b/>
          <w:sz w:val="20"/>
          <w:szCs w:val="20"/>
        </w:rPr>
        <w:t>760 Swimming</w:t>
      </w:r>
      <w:r w:rsidR="00042C3D">
        <w:rPr>
          <w:rFonts w:asciiTheme="minorHAnsi" w:hAnsiTheme="minorHAnsi"/>
          <w:b/>
          <w:sz w:val="20"/>
          <w:szCs w:val="20"/>
        </w:rPr>
        <w:t xml:space="preserve"> – </w:t>
      </w:r>
      <w:r w:rsidR="00B053F5">
        <w:rPr>
          <w:rFonts w:asciiTheme="minorHAnsi" w:hAnsiTheme="minorHAnsi"/>
          <w:b/>
          <w:sz w:val="20"/>
          <w:szCs w:val="20"/>
        </w:rPr>
        <w:t>High School</w:t>
      </w:r>
      <w:bookmarkEnd w:id="118"/>
      <w:r w:rsidRPr="00760AAF">
        <w:rPr>
          <w:rFonts w:asciiTheme="minorHAnsi" w:hAnsiTheme="minorHAnsi"/>
          <w:b/>
          <w:sz w:val="20"/>
          <w:szCs w:val="20"/>
        </w:rPr>
        <w:tab/>
        <w:t xml:space="preserve">                                  </w:t>
      </w:r>
    </w:p>
    <w:p w14:paraId="4510B663" w14:textId="05A14DD0" w:rsidR="00632DE3" w:rsidRPr="00632DE3" w:rsidRDefault="00632DE3" w:rsidP="00632DE3">
      <w:pPr>
        <w:spacing w:after="0" w:line="240" w:lineRule="auto"/>
        <w:rPr>
          <w:rFonts w:ascii="Calibri" w:eastAsia="Times New Roman" w:hAnsi="Calibri" w:cs="Calibri"/>
          <w:sz w:val="20"/>
          <w:szCs w:val="20"/>
        </w:rPr>
      </w:pPr>
      <w:r w:rsidRPr="00632DE3">
        <w:rPr>
          <w:rFonts w:ascii="Calibri" w:eastAsia="Times New Roman" w:hAnsi="Calibri" w:cs="Calibri"/>
          <w:color w:val="000000"/>
          <w:sz w:val="20"/>
          <w:szCs w:val="20"/>
        </w:rPr>
        <w:t>This class offers high school scholars an opportunity to improve proficiency in the four competitive strokes: Butterfly, Backstroke, Breaststroke and Freestyle.  Instruction and practice will be focused on stroke correction, specialized drills, speed and endurance training.</w:t>
      </w:r>
    </w:p>
    <w:p w14:paraId="2D31CACF" w14:textId="77777777" w:rsidR="00632DE3" w:rsidRPr="00632DE3" w:rsidRDefault="00632DE3" w:rsidP="00632DE3">
      <w:pPr>
        <w:tabs>
          <w:tab w:val="left" w:pos="720"/>
        </w:tabs>
        <w:spacing w:after="0"/>
        <w:rPr>
          <w:rFonts w:ascii="Calibri" w:eastAsia="Times New Roman" w:hAnsi="Calibri" w:cs="Times New Roman"/>
          <w:b/>
          <w:sz w:val="18"/>
          <w:szCs w:val="18"/>
        </w:rPr>
      </w:pPr>
      <w:r w:rsidRPr="00632DE3">
        <w:rPr>
          <w:rFonts w:ascii="Calibri" w:eastAsia="Times New Roman" w:hAnsi="Calibri" w:cs="Times New Roman"/>
          <w:b/>
          <w:sz w:val="18"/>
          <w:szCs w:val="18"/>
        </w:rPr>
        <w:t xml:space="preserve">Prerequisite: None  </w:t>
      </w:r>
    </w:p>
    <w:p w14:paraId="6A3E2EAE" w14:textId="63BAF7A1" w:rsidR="00632DE3" w:rsidRDefault="00632DE3" w:rsidP="00632DE3">
      <w:pPr>
        <w:tabs>
          <w:tab w:val="left" w:pos="720"/>
        </w:tabs>
        <w:spacing w:after="0"/>
        <w:rPr>
          <w:rFonts w:ascii="Calibri" w:eastAsia="Times New Roman" w:hAnsi="Calibri" w:cs="Times New Roman"/>
          <w:b/>
          <w:sz w:val="18"/>
          <w:szCs w:val="18"/>
        </w:rPr>
      </w:pPr>
      <w:r w:rsidRPr="00632DE3">
        <w:rPr>
          <w:rFonts w:ascii="Calibri" w:eastAsia="Times New Roman" w:hAnsi="Calibri" w:cs="Times New Roman"/>
          <w:b/>
          <w:sz w:val="18"/>
          <w:szCs w:val="18"/>
        </w:rPr>
        <w:t>Required Fee: $150 (non-refundable)</w:t>
      </w:r>
    </w:p>
    <w:p w14:paraId="1E32B606" w14:textId="34948593" w:rsidR="00042C3D" w:rsidRPr="00760AAF" w:rsidRDefault="00042C3D" w:rsidP="00042C3D">
      <w:pPr>
        <w:pStyle w:val="Heading3"/>
        <w:tabs>
          <w:tab w:val="left" w:pos="720"/>
        </w:tabs>
        <w:jc w:val="left"/>
        <w:rPr>
          <w:rFonts w:asciiTheme="minorHAnsi" w:hAnsiTheme="minorHAnsi"/>
          <w:b/>
          <w:sz w:val="20"/>
          <w:szCs w:val="20"/>
        </w:rPr>
      </w:pPr>
      <w:bookmarkStart w:id="119" w:name="_Toc64623644"/>
      <w:r w:rsidRPr="00760AAF">
        <w:rPr>
          <w:rFonts w:asciiTheme="minorHAnsi" w:hAnsiTheme="minorHAnsi"/>
          <w:b/>
          <w:sz w:val="20"/>
          <w:szCs w:val="20"/>
        </w:rPr>
        <w:t>760</w:t>
      </w:r>
      <w:r>
        <w:rPr>
          <w:rFonts w:asciiTheme="minorHAnsi" w:hAnsiTheme="minorHAnsi"/>
          <w:b/>
          <w:sz w:val="20"/>
          <w:szCs w:val="20"/>
        </w:rPr>
        <w:t>b</w:t>
      </w:r>
      <w:r w:rsidRPr="00760AAF">
        <w:rPr>
          <w:rFonts w:asciiTheme="minorHAnsi" w:hAnsiTheme="minorHAnsi"/>
          <w:b/>
          <w:sz w:val="20"/>
          <w:szCs w:val="20"/>
        </w:rPr>
        <w:t xml:space="preserve"> </w:t>
      </w:r>
      <w:r>
        <w:rPr>
          <w:rFonts w:asciiTheme="minorHAnsi" w:hAnsiTheme="minorHAnsi"/>
          <w:b/>
          <w:sz w:val="20"/>
          <w:szCs w:val="20"/>
        </w:rPr>
        <w:t xml:space="preserve">JH </w:t>
      </w:r>
      <w:r w:rsidRPr="00760AAF">
        <w:rPr>
          <w:rFonts w:asciiTheme="minorHAnsi" w:hAnsiTheme="minorHAnsi"/>
          <w:b/>
          <w:sz w:val="20"/>
          <w:szCs w:val="20"/>
        </w:rPr>
        <w:t>Swim</w:t>
      </w:r>
      <w:bookmarkEnd w:id="119"/>
      <w:r w:rsidRPr="00760AAF">
        <w:rPr>
          <w:rFonts w:asciiTheme="minorHAnsi" w:hAnsiTheme="minorHAnsi"/>
          <w:b/>
          <w:sz w:val="20"/>
          <w:szCs w:val="20"/>
        </w:rPr>
        <w:tab/>
        <w:t xml:space="preserve">                                  </w:t>
      </w:r>
    </w:p>
    <w:p w14:paraId="1A7DC106" w14:textId="7E6BB8E6" w:rsidR="00042C3D" w:rsidRPr="00632DE3" w:rsidRDefault="00042C3D" w:rsidP="00042C3D">
      <w:pPr>
        <w:spacing w:after="0" w:line="240" w:lineRule="auto"/>
        <w:rPr>
          <w:rFonts w:ascii="Calibri" w:eastAsia="Times New Roman" w:hAnsi="Calibri" w:cs="Calibri"/>
          <w:sz w:val="20"/>
          <w:szCs w:val="20"/>
        </w:rPr>
      </w:pPr>
      <w:r w:rsidRPr="00632DE3">
        <w:rPr>
          <w:rFonts w:ascii="Calibri" w:eastAsia="Times New Roman" w:hAnsi="Calibri" w:cs="Calibri"/>
          <w:color w:val="000000"/>
          <w:sz w:val="20"/>
          <w:szCs w:val="20"/>
        </w:rPr>
        <w:t>This class offers junior high scholars an opportunity to improve proficiency in the four competitive strokes: Butterfly, Backstroke, Breaststroke and Freestyle.  Instruction and practice will be focused on stroke correction, specialized drills, speed and endurance training.</w:t>
      </w:r>
    </w:p>
    <w:p w14:paraId="6562C989" w14:textId="77777777" w:rsidR="00042C3D" w:rsidRPr="00632DE3" w:rsidRDefault="00042C3D" w:rsidP="00042C3D">
      <w:pPr>
        <w:tabs>
          <w:tab w:val="left" w:pos="720"/>
        </w:tabs>
        <w:spacing w:after="0"/>
        <w:rPr>
          <w:rFonts w:ascii="Calibri" w:eastAsia="Times New Roman" w:hAnsi="Calibri" w:cs="Times New Roman"/>
          <w:b/>
          <w:sz w:val="18"/>
          <w:szCs w:val="18"/>
        </w:rPr>
      </w:pPr>
      <w:r w:rsidRPr="00632DE3">
        <w:rPr>
          <w:rFonts w:ascii="Calibri" w:eastAsia="Times New Roman" w:hAnsi="Calibri" w:cs="Times New Roman"/>
          <w:b/>
          <w:sz w:val="18"/>
          <w:szCs w:val="18"/>
        </w:rPr>
        <w:t xml:space="preserve">Prerequisite: None  </w:t>
      </w:r>
    </w:p>
    <w:p w14:paraId="19DA7C1E" w14:textId="77777777" w:rsidR="00042C3D" w:rsidRDefault="00042C3D" w:rsidP="00042C3D">
      <w:pPr>
        <w:tabs>
          <w:tab w:val="left" w:pos="720"/>
        </w:tabs>
        <w:spacing w:after="0"/>
        <w:rPr>
          <w:rFonts w:ascii="Calibri" w:eastAsia="Times New Roman" w:hAnsi="Calibri" w:cs="Times New Roman"/>
          <w:b/>
          <w:sz w:val="18"/>
          <w:szCs w:val="18"/>
        </w:rPr>
      </w:pPr>
      <w:r w:rsidRPr="00632DE3">
        <w:rPr>
          <w:rFonts w:ascii="Calibri" w:eastAsia="Times New Roman" w:hAnsi="Calibri" w:cs="Times New Roman"/>
          <w:b/>
          <w:sz w:val="18"/>
          <w:szCs w:val="18"/>
        </w:rPr>
        <w:t>Required Fee: $150 (non-refundable)</w:t>
      </w:r>
    </w:p>
    <w:p w14:paraId="0420555B" w14:textId="6E2DA603" w:rsidR="00F4267C" w:rsidRPr="007579B8" w:rsidRDefault="00F4267C" w:rsidP="007579B8">
      <w:pPr>
        <w:pStyle w:val="Heading3"/>
        <w:tabs>
          <w:tab w:val="left" w:pos="720"/>
        </w:tabs>
        <w:jc w:val="left"/>
        <w:rPr>
          <w:rFonts w:asciiTheme="minorHAnsi" w:hAnsiTheme="minorHAnsi"/>
          <w:b/>
          <w:sz w:val="18"/>
          <w:szCs w:val="18"/>
        </w:rPr>
      </w:pPr>
      <w:bookmarkStart w:id="120" w:name="_Toc64623645"/>
      <w:r w:rsidRPr="00567615">
        <w:rPr>
          <w:rFonts w:asciiTheme="minorHAnsi" w:hAnsiTheme="minorHAnsi"/>
          <w:b/>
          <w:sz w:val="20"/>
          <w:szCs w:val="20"/>
        </w:rPr>
        <w:t xml:space="preserve">761 </w:t>
      </w:r>
      <w:r w:rsidR="00B053F5">
        <w:rPr>
          <w:rFonts w:asciiTheme="minorHAnsi" w:hAnsiTheme="minorHAnsi"/>
          <w:b/>
          <w:sz w:val="20"/>
          <w:szCs w:val="20"/>
        </w:rPr>
        <w:t>HS</w:t>
      </w:r>
      <w:r w:rsidR="007916E7">
        <w:rPr>
          <w:rFonts w:asciiTheme="minorHAnsi" w:hAnsiTheme="minorHAnsi"/>
          <w:b/>
          <w:sz w:val="20"/>
          <w:szCs w:val="20"/>
        </w:rPr>
        <w:t xml:space="preserve"> </w:t>
      </w:r>
      <w:r w:rsidRPr="00567615">
        <w:rPr>
          <w:rFonts w:asciiTheme="minorHAnsi" w:hAnsiTheme="minorHAnsi"/>
          <w:b/>
          <w:sz w:val="20"/>
          <w:szCs w:val="20"/>
        </w:rPr>
        <w:t>Girls</w:t>
      </w:r>
      <w:r w:rsidR="002C665A" w:rsidRPr="00567615">
        <w:rPr>
          <w:rFonts w:asciiTheme="minorHAnsi" w:hAnsiTheme="minorHAnsi"/>
          <w:b/>
          <w:sz w:val="20"/>
          <w:szCs w:val="20"/>
        </w:rPr>
        <w:t xml:space="preserve"> Volleyball</w:t>
      </w:r>
      <w:r w:rsidR="00DC36E4">
        <w:rPr>
          <w:rFonts w:asciiTheme="minorHAnsi" w:hAnsiTheme="minorHAnsi"/>
          <w:b/>
          <w:sz w:val="20"/>
          <w:szCs w:val="20"/>
        </w:rPr>
        <w:t xml:space="preserve"> - </w:t>
      </w:r>
      <w:r w:rsidR="00B053F5">
        <w:rPr>
          <w:rFonts w:asciiTheme="minorHAnsi" w:hAnsiTheme="minorHAnsi"/>
          <w:b/>
          <w:sz w:val="20"/>
          <w:szCs w:val="20"/>
        </w:rPr>
        <w:t xml:space="preserve">High School </w:t>
      </w:r>
      <w:r w:rsidR="00DC36E4">
        <w:rPr>
          <w:rFonts w:asciiTheme="minorHAnsi" w:hAnsiTheme="minorHAnsi"/>
          <w:b/>
          <w:sz w:val="20"/>
          <w:szCs w:val="20"/>
        </w:rPr>
        <w:t>(fall)</w:t>
      </w:r>
      <w:bookmarkEnd w:id="120"/>
      <w:r w:rsidR="002C665A" w:rsidRPr="00567615">
        <w:rPr>
          <w:rFonts w:asciiTheme="minorHAnsi" w:hAnsiTheme="minorHAnsi"/>
          <w:b/>
          <w:sz w:val="20"/>
          <w:szCs w:val="20"/>
        </w:rPr>
        <w:t xml:space="preserve">                  </w:t>
      </w:r>
      <w:r w:rsidR="007579B8">
        <w:rPr>
          <w:rFonts w:asciiTheme="minorHAnsi" w:hAnsiTheme="minorHAnsi"/>
          <w:b/>
          <w:sz w:val="20"/>
          <w:szCs w:val="20"/>
        </w:rPr>
        <w:t xml:space="preserve">                       </w:t>
      </w:r>
    </w:p>
    <w:p w14:paraId="229AF1A0" w14:textId="77777777" w:rsidR="00DC36E4" w:rsidRPr="00DC36E4" w:rsidRDefault="00DC36E4" w:rsidP="00DC36E4">
      <w:pPr>
        <w:tabs>
          <w:tab w:val="left" w:pos="720"/>
        </w:tabs>
        <w:spacing w:after="0"/>
        <w:rPr>
          <w:rFonts w:ascii="Calibri" w:eastAsia="Times New Roman" w:hAnsi="Calibri" w:cs="Times New Roman"/>
          <w:sz w:val="20"/>
          <w:szCs w:val="20"/>
        </w:rPr>
      </w:pPr>
      <w:r w:rsidRPr="00DC36E4">
        <w:rPr>
          <w:rFonts w:ascii="Calibri" w:eastAsia="Times New Roman" w:hAnsi="Calibri" w:cs="Times New Roman"/>
          <w:sz w:val="20"/>
          <w:szCs w:val="20"/>
        </w:rPr>
        <w:t>This class is planned for those scholars with a high level of interest and skill. Training will begin prior to the beginning of school; all interested scholars should contact the school or a coach for full details. The class provides training in fundamentals of volleyball in addition to concepts of team play in a competitive environment.</w:t>
      </w:r>
    </w:p>
    <w:p w14:paraId="2D345AD2" w14:textId="77777777" w:rsidR="00DC36E4" w:rsidRPr="00DC36E4" w:rsidRDefault="00DC36E4" w:rsidP="00DC36E4">
      <w:pPr>
        <w:tabs>
          <w:tab w:val="left" w:pos="720"/>
        </w:tabs>
        <w:spacing w:after="0"/>
        <w:rPr>
          <w:rFonts w:ascii="Calibri" w:eastAsia="Times New Roman" w:hAnsi="Calibri" w:cs="Times New Roman"/>
          <w:b/>
          <w:sz w:val="18"/>
          <w:szCs w:val="18"/>
        </w:rPr>
      </w:pPr>
      <w:r w:rsidRPr="00DC36E4">
        <w:rPr>
          <w:rFonts w:ascii="Calibri" w:eastAsia="Times New Roman" w:hAnsi="Calibri" w:cs="Times New Roman"/>
          <w:b/>
          <w:sz w:val="18"/>
          <w:szCs w:val="18"/>
        </w:rPr>
        <w:t xml:space="preserve">Prerequisite: Tryouts and Teacher approval </w:t>
      </w:r>
    </w:p>
    <w:p w14:paraId="4C8D0002" w14:textId="34364DC8" w:rsidR="00DC36E4" w:rsidRDefault="00DC36E4" w:rsidP="00DC36E4">
      <w:pPr>
        <w:tabs>
          <w:tab w:val="left" w:pos="720"/>
        </w:tabs>
        <w:autoSpaceDE w:val="0"/>
        <w:autoSpaceDN w:val="0"/>
        <w:adjustRightInd w:val="0"/>
        <w:spacing w:after="0"/>
        <w:rPr>
          <w:rFonts w:ascii="Calibri" w:eastAsia="Times New Roman" w:hAnsi="Calibri" w:cs="Times New Roman"/>
          <w:b/>
          <w:sz w:val="18"/>
          <w:szCs w:val="18"/>
        </w:rPr>
      </w:pPr>
      <w:r w:rsidRPr="00DC36E4">
        <w:rPr>
          <w:rFonts w:ascii="Calibri" w:eastAsia="Times New Roman" w:hAnsi="Calibri" w:cs="Times New Roman"/>
          <w:b/>
          <w:sz w:val="18"/>
          <w:szCs w:val="18"/>
        </w:rPr>
        <w:t xml:space="preserve">Required Fee: $100 </w:t>
      </w:r>
    </w:p>
    <w:p w14:paraId="5D5B588C" w14:textId="23FE54BD" w:rsidR="00EB7376" w:rsidRPr="007579B8" w:rsidRDefault="00EB7376" w:rsidP="00EB7376">
      <w:pPr>
        <w:pStyle w:val="Heading3"/>
        <w:tabs>
          <w:tab w:val="left" w:pos="720"/>
        </w:tabs>
        <w:jc w:val="left"/>
        <w:rPr>
          <w:rFonts w:asciiTheme="minorHAnsi" w:hAnsiTheme="minorHAnsi"/>
          <w:b/>
          <w:sz w:val="18"/>
          <w:szCs w:val="18"/>
        </w:rPr>
      </w:pPr>
      <w:bookmarkStart w:id="121" w:name="_Toc64623646"/>
      <w:r w:rsidRPr="00567615">
        <w:rPr>
          <w:rFonts w:asciiTheme="minorHAnsi" w:hAnsiTheme="minorHAnsi"/>
          <w:b/>
          <w:sz w:val="20"/>
          <w:szCs w:val="20"/>
        </w:rPr>
        <w:t>761</w:t>
      </w:r>
      <w:r>
        <w:rPr>
          <w:rFonts w:asciiTheme="minorHAnsi" w:hAnsiTheme="minorHAnsi"/>
          <w:b/>
          <w:sz w:val="20"/>
          <w:szCs w:val="20"/>
        </w:rPr>
        <w:t xml:space="preserve">b </w:t>
      </w:r>
      <w:r w:rsidR="00B053F5">
        <w:rPr>
          <w:rFonts w:asciiTheme="minorHAnsi" w:hAnsiTheme="minorHAnsi"/>
          <w:b/>
          <w:sz w:val="20"/>
          <w:szCs w:val="20"/>
        </w:rPr>
        <w:t>JH</w:t>
      </w:r>
      <w:r w:rsidRPr="00567615">
        <w:rPr>
          <w:rFonts w:asciiTheme="minorHAnsi" w:hAnsiTheme="minorHAnsi"/>
          <w:b/>
          <w:sz w:val="20"/>
          <w:szCs w:val="20"/>
        </w:rPr>
        <w:t xml:space="preserve"> Girls Volleyball</w:t>
      </w:r>
      <w:r>
        <w:rPr>
          <w:rFonts w:asciiTheme="minorHAnsi" w:hAnsiTheme="minorHAnsi"/>
          <w:b/>
          <w:sz w:val="20"/>
          <w:szCs w:val="20"/>
        </w:rPr>
        <w:t xml:space="preserve"> - </w:t>
      </w:r>
      <w:r w:rsidR="00B053F5">
        <w:rPr>
          <w:rFonts w:asciiTheme="minorHAnsi" w:hAnsiTheme="minorHAnsi"/>
          <w:b/>
          <w:sz w:val="20"/>
          <w:szCs w:val="20"/>
        </w:rPr>
        <w:t xml:space="preserve">Jr High </w:t>
      </w:r>
      <w:r>
        <w:rPr>
          <w:rFonts w:asciiTheme="minorHAnsi" w:hAnsiTheme="minorHAnsi"/>
          <w:b/>
          <w:sz w:val="20"/>
          <w:szCs w:val="20"/>
        </w:rPr>
        <w:t>(fall)</w:t>
      </w:r>
      <w:bookmarkEnd w:id="121"/>
      <w:r w:rsidRPr="00567615">
        <w:rPr>
          <w:rFonts w:asciiTheme="minorHAnsi" w:hAnsiTheme="minorHAnsi"/>
          <w:b/>
          <w:sz w:val="20"/>
          <w:szCs w:val="20"/>
        </w:rPr>
        <w:t xml:space="preserve">                  </w:t>
      </w:r>
      <w:r>
        <w:rPr>
          <w:rFonts w:asciiTheme="minorHAnsi" w:hAnsiTheme="minorHAnsi"/>
          <w:b/>
          <w:sz w:val="20"/>
          <w:szCs w:val="20"/>
        </w:rPr>
        <w:t xml:space="preserve">                       </w:t>
      </w:r>
    </w:p>
    <w:p w14:paraId="1460EA5F" w14:textId="77777777" w:rsidR="00EB7376" w:rsidRPr="00DC36E4" w:rsidRDefault="00EB7376" w:rsidP="00EB7376">
      <w:pPr>
        <w:tabs>
          <w:tab w:val="left" w:pos="720"/>
        </w:tabs>
        <w:spacing w:after="0"/>
        <w:rPr>
          <w:rFonts w:ascii="Calibri" w:eastAsia="Times New Roman" w:hAnsi="Calibri" w:cs="Times New Roman"/>
          <w:sz w:val="20"/>
          <w:szCs w:val="20"/>
        </w:rPr>
      </w:pPr>
      <w:r w:rsidRPr="00DC36E4">
        <w:rPr>
          <w:rFonts w:ascii="Calibri" w:eastAsia="Times New Roman" w:hAnsi="Calibri" w:cs="Times New Roman"/>
          <w:sz w:val="20"/>
          <w:szCs w:val="20"/>
        </w:rPr>
        <w:t>This class is planned for those scholars with a high level of interest and skill. Training will begin prior to the beginning of school; all interested scholars should contact the school or a coach for full details. The class provides training in fundamentals of volleyball in addition to concepts of team play in a competitive environment.</w:t>
      </w:r>
    </w:p>
    <w:p w14:paraId="650C0D7C" w14:textId="77777777" w:rsidR="00EB7376" w:rsidRPr="00DC36E4" w:rsidRDefault="00EB7376" w:rsidP="00EB7376">
      <w:pPr>
        <w:tabs>
          <w:tab w:val="left" w:pos="720"/>
        </w:tabs>
        <w:spacing w:after="0"/>
        <w:rPr>
          <w:rFonts w:ascii="Calibri" w:eastAsia="Times New Roman" w:hAnsi="Calibri" w:cs="Times New Roman"/>
          <w:b/>
          <w:sz w:val="18"/>
          <w:szCs w:val="18"/>
        </w:rPr>
      </w:pPr>
      <w:r w:rsidRPr="00DC36E4">
        <w:rPr>
          <w:rFonts w:ascii="Calibri" w:eastAsia="Times New Roman" w:hAnsi="Calibri" w:cs="Times New Roman"/>
          <w:b/>
          <w:sz w:val="18"/>
          <w:szCs w:val="18"/>
        </w:rPr>
        <w:t xml:space="preserve">Prerequisite: Tryouts and Teacher approval </w:t>
      </w:r>
    </w:p>
    <w:p w14:paraId="2252CBA6" w14:textId="1A6E391F" w:rsidR="00EB7376" w:rsidRPr="00DC36E4" w:rsidRDefault="00EB7376" w:rsidP="00EB7376">
      <w:pPr>
        <w:tabs>
          <w:tab w:val="left" w:pos="720"/>
        </w:tabs>
        <w:autoSpaceDE w:val="0"/>
        <w:autoSpaceDN w:val="0"/>
        <w:adjustRightInd w:val="0"/>
        <w:spacing w:after="0"/>
        <w:rPr>
          <w:rFonts w:ascii="Calibri" w:eastAsia="Times New Roman" w:hAnsi="Calibri" w:cs="Times New Roman"/>
          <w:b/>
          <w:sz w:val="18"/>
          <w:szCs w:val="18"/>
        </w:rPr>
      </w:pPr>
      <w:r w:rsidRPr="00DC36E4">
        <w:rPr>
          <w:rFonts w:ascii="Calibri" w:eastAsia="Times New Roman" w:hAnsi="Calibri" w:cs="Times New Roman"/>
          <w:b/>
          <w:sz w:val="18"/>
          <w:szCs w:val="18"/>
        </w:rPr>
        <w:t>Required Fee: $100</w:t>
      </w:r>
    </w:p>
    <w:p w14:paraId="743145CF" w14:textId="2D645274" w:rsidR="00F4267C" w:rsidRPr="007579B8" w:rsidRDefault="00F4267C" w:rsidP="00A440E5">
      <w:pPr>
        <w:pStyle w:val="Heading3"/>
        <w:tabs>
          <w:tab w:val="left" w:pos="720"/>
        </w:tabs>
        <w:jc w:val="left"/>
        <w:rPr>
          <w:rFonts w:asciiTheme="minorHAnsi" w:hAnsiTheme="minorHAnsi"/>
          <w:b/>
          <w:sz w:val="18"/>
          <w:szCs w:val="18"/>
        </w:rPr>
      </w:pPr>
      <w:bookmarkStart w:id="122" w:name="_Toc64623647"/>
      <w:r w:rsidRPr="00567615">
        <w:rPr>
          <w:rFonts w:asciiTheme="minorHAnsi" w:hAnsiTheme="minorHAnsi"/>
          <w:b/>
          <w:sz w:val="20"/>
          <w:szCs w:val="20"/>
        </w:rPr>
        <w:t xml:space="preserve">762 </w:t>
      </w:r>
      <w:r w:rsidR="00B053F5">
        <w:rPr>
          <w:rFonts w:asciiTheme="minorHAnsi" w:hAnsiTheme="minorHAnsi"/>
          <w:b/>
          <w:sz w:val="20"/>
          <w:szCs w:val="20"/>
        </w:rPr>
        <w:t>HS</w:t>
      </w:r>
      <w:r w:rsidR="00B628B6">
        <w:rPr>
          <w:rFonts w:asciiTheme="minorHAnsi" w:hAnsiTheme="minorHAnsi"/>
          <w:b/>
          <w:sz w:val="20"/>
          <w:szCs w:val="20"/>
        </w:rPr>
        <w:t xml:space="preserve"> </w:t>
      </w:r>
      <w:r w:rsidRPr="00567615">
        <w:rPr>
          <w:rFonts w:asciiTheme="minorHAnsi" w:hAnsiTheme="minorHAnsi"/>
          <w:b/>
          <w:sz w:val="20"/>
          <w:szCs w:val="20"/>
        </w:rPr>
        <w:t>Gir</w:t>
      </w:r>
      <w:r w:rsidR="002C665A" w:rsidRPr="00567615">
        <w:rPr>
          <w:rFonts w:asciiTheme="minorHAnsi" w:hAnsiTheme="minorHAnsi"/>
          <w:b/>
          <w:sz w:val="20"/>
          <w:szCs w:val="20"/>
        </w:rPr>
        <w:t>ls Basketball</w:t>
      </w:r>
      <w:r w:rsidR="00DC36E4">
        <w:rPr>
          <w:rFonts w:asciiTheme="minorHAnsi" w:hAnsiTheme="minorHAnsi"/>
          <w:b/>
          <w:sz w:val="20"/>
          <w:szCs w:val="20"/>
        </w:rPr>
        <w:t xml:space="preserve"> </w:t>
      </w:r>
      <w:r w:rsidR="00EB7376">
        <w:rPr>
          <w:rFonts w:asciiTheme="minorHAnsi" w:hAnsiTheme="minorHAnsi"/>
          <w:b/>
          <w:sz w:val="20"/>
          <w:szCs w:val="20"/>
        </w:rPr>
        <w:t xml:space="preserve">– high school </w:t>
      </w:r>
      <w:r w:rsidR="00DC36E4">
        <w:rPr>
          <w:rFonts w:asciiTheme="minorHAnsi" w:hAnsiTheme="minorHAnsi"/>
          <w:b/>
          <w:sz w:val="20"/>
          <w:szCs w:val="20"/>
        </w:rPr>
        <w:t>(winter</w:t>
      </w:r>
      <w:r w:rsidR="00EB7376">
        <w:rPr>
          <w:rFonts w:asciiTheme="minorHAnsi" w:hAnsiTheme="minorHAnsi"/>
          <w:b/>
          <w:sz w:val="20"/>
          <w:szCs w:val="20"/>
        </w:rPr>
        <w:t>)</w:t>
      </w:r>
      <w:bookmarkEnd w:id="122"/>
      <w:r w:rsidR="007579B8">
        <w:rPr>
          <w:rFonts w:asciiTheme="minorHAnsi" w:hAnsiTheme="minorHAnsi"/>
          <w:b/>
          <w:sz w:val="20"/>
          <w:szCs w:val="20"/>
        </w:rPr>
        <w:t xml:space="preserve"> </w:t>
      </w:r>
    </w:p>
    <w:p w14:paraId="38A2F6F9" w14:textId="77777777" w:rsidR="00DC36E4" w:rsidRPr="00DC36E4" w:rsidRDefault="00DC36E4" w:rsidP="00DC36E4">
      <w:pPr>
        <w:tabs>
          <w:tab w:val="left" w:pos="720"/>
        </w:tabs>
        <w:spacing w:after="0"/>
        <w:rPr>
          <w:rFonts w:ascii="Calibri" w:eastAsia="Times New Roman" w:hAnsi="Calibri" w:cs="Times New Roman"/>
          <w:b/>
          <w:sz w:val="20"/>
          <w:szCs w:val="20"/>
        </w:rPr>
      </w:pPr>
      <w:r w:rsidRPr="00DC36E4">
        <w:rPr>
          <w:rFonts w:ascii="Calibri" w:eastAsia="Times New Roman" w:hAnsi="Calibri" w:cs="Times New Roman"/>
          <w:sz w:val="20"/>
          <w:szCs w:val="20"/>
        </w:rPr>
        <w:t xml:space="preserve">This class is planned for those scholars with a high level of interest.  The class provides training in fundamentals of basketball in addition to concepts of team play in a competitive environment. </w:t>
      </w:r>
    </w:p>
    <w:p w14:paraId="5EE98C7E" w14:textId="77777777" w:rsidR="00DC36E4" w:rsidRPr="00DC36E4" w:rsidRDefault="00DC36E4" w:rsidP="00DC36E4">
      <w:pPr>
        <w:tabs>
          <w:tab w:val="left" w:pos="720"/>
        </w:tabs>
        <w:spacing w:after="0"/>
        <w:rPr>
          <w:rFonts w:ascii="Calibri" w:eastAsia="Times New Roman" w:hAnsi="Calibri" w:cs="Times New Roman"/>
          <w:b/>
          <w:sz w:val="18"/>
          <w:szCs w:val="18"/>
        </w:rPr>
      </w:pPr>
      <w:r w:rsidRPr="00DC36E4">
        <w:rPr>
          <w:rFonts w:ascii="Calibri" w:eastAsia="Times New Roman" w:hAnsi="Calibri" w:cs="Times New Roman"/>
          <w:b/>
          <w:sz w:val="18"/>
          <w:szCs w:val="18"/>
        </w:rPr>
        <w:t xml:space="preserve">Prerequisite: Tryouts and Teacher approval </w:t>
      </w:r>
    </w:p>
    <w:p w14:paraId="40BF960A" w14:textId="2F34EFB4" w:rsidR="00DC36E4" w:rsidRDefault="00DC36E4" w:rsidP="00DC36E4">
      <w:pPr>
        <w:tabs>
          <w:tab w:val="left" w:pos="720"/>
        </w:tabs>
        <w:spacing w:after="0"/>
        <w:rPr>
          <w:rFonts w:ascii="Calibri" w:eastAsia="Times New Roman" w:hAnsi="Calibri" w:cs="Times New Roman"/>
          <w:sz w:val="20"/>
          <w:szCs w:val="20"/>
        </w:rPr>
      </w:pPr>
      <w:r w:rsidRPr="00DC36E4">
        <w:rPr>
          <w:rFonts w:ascii="Calibri" w:eastAsia="Times New Roman" w:hAnsi="Calibri" w:cs="Times New Roman"/>
          <w:b/>
          <w:sz w:val="18"/>
          <w:szCs w:val="18"/>
        </w:rPr>
        <w:t>Required Fee: $125 (High School = Two-semester sport)</w:t>
      </w:r>
      <w:r w:rsidRPr="00DC36E4">
        <w:rPr>
          <w:rFonts w:ascii="Calibri" w:eastAsia="Times New Roman" w:hAnsi="Calibri" w:cs="Times New Roman"/>
          <w:sz w:val="20"/>
          <w:szCs w:val="20"/>
        </w:rPr>
        <w:t xml:space="preserve"> </w:t>
      </w:r>
    </w:p>
    <w:p w14:paraId="581E5463" w14:textId="55C36551" w:rsidR="00EB7376" w:rsidRPr="007579B8" w:rsidRDefault="00EB7376" w:rsidP="00EB7376">
      <w:pPr>
        <w:pStyle w:val="Heading3"/>
        <w:tabs>
          <w:tab w:val="left" w:pos="720"/>
        </w:tabs>
        <w:jc w:val="left"/>
        <w:rPr>
          <w:rFonts w:asciiTheme="minorHAnsi" w:hAnsiTheme="minorHAnsi"/>
          <w:b/>
          <w:sz w:val="18"/>
          <w:szCs w:val="18"/>
        </w:rPr>
      </w:pPr>
      <w:bookmarkStart w:id="123" w:name="_Toc64623648"/>
      <w:r w:rsidRPr="00567615">
        <w:rPr>
          <w:rFonts w:asciiTheme="minorHAnsi" w:hAnsiTheme="minorHAnsi"/>
          <w:b/>
          <w:sz w:val="20"/>
          <w:szCs w:val="20"/>
        </w:rPr>
        <w:t>762</w:t>
      </w:r>
      <w:r>
        <w:rPr>
          <w:rFonts w:asciiTheme="minorHAnsi" w:hAnsiTheme="minorHAnsi"/>
          <w:b/>
          <w:sz w:val="20"/>
          <w:szCs w:val="20"/>
        </w:rPr>
        <w:t>b</w:t>
      </w:r>
      <w:r w:rsidRPr="00567615">
        <w:rPr>
          <w:rFonts w:asciiTheme="minorHAnsi" w:hAnsiTheme="minorHAnsi"/>
          <w:b/>
          <w:sz w:val="20"/>
          <w:szCs w:val="20"/>
        </w:rPr>
        <w:t xml:space="preserve"> </w:t>
      </w:r>
      <w:r w:rsidR="00B053F5">
        <w:rPr>
          <w:rFonts w:asciiTheme="minorHAnsi" w:hAnsiTheme="minorHAnsi"/>
          <w:b/>
          <w:sz w:val="20"/>
          <w:szCs w:val="20"/>
        </w:rPr>
        <w:t>JH</w:t>
      </w:r>
      <w:r>
        <w:rPr>
          <w:rFonts w:asciiTheme="minorHAnsi" w:hAnsiTheme="minorHAnsi"/>
          <w:b/>
          <w:sz w:val="20"/>
          <w:szCs w:val="20"/>
        </w:rPr>
        <w:t xml:space="preserve"> </w:t>
      </w:r>
      <w:r w:rsidRPr="00567615">
        <w:rPr>
          <w:rFonts w:asciiTheme="minorHAnsi" w:hAnsiTheme="minorHAnsi"/>
          <w:b/>
          <w:sz w:val="20"/>
          <w:szCs w:val="20"/>
        </w:rPr>
        <w:t>Girls Basketball</w:t>
      </w:r>
      <w:r>
        <w:rPr>
          <w:rFonts w:asciiTheme="minorHAnsi" w:hAnsiTheme="minorHAnsi"/>
          <w:b/>
          <w:sz w:val="20"/>
          <w:szCs w:val="20"/>
        </w:rPr>
        <w:t xml:space="preserve"> - jr high (spring)</w:t>
      </w:r>
      <w:bookmarkEnd w:id="123"/>
      <w:r w:rsidRPr="00567615">
        <w:rPr>
          <w:rFonts w:asciiTheme="minorHAnsi" w:hAnsiTheme="minorHAnsi"/>
          <w:b/>
          <w:sz w:val="20"/>
          <w:szCs w:val="20"/>
        </w:rPr>
        <w:t xml:space="preserve">               </w:t>
      </w:r>
      <w:r>
        <w:rPr>
          <w:rFonts w:asciiTheme="minorHAnsi" w:hAnsiTheme="minorHAnsi"/>
          <w:b/>
          <w:sz w:val="20"/>
          <w:szCs w:val="20"/>
        </w:rPr>
        <w:t xml:space="preserve">                        </w:t>
      </w:r>
    </w:p>
    <w:p w14:paraId="1E984FE8" w14:textId="77777777" w:rsidR="00EB7376" w:rsidRPr="00DC36E4" w:rsidRDefault="00EB7376" w:rsidP="00EB7376">
      <w:pPr>
        <w:tabs>
          <w:tab w:val="left" w:pos="720"/>
        </w:tabs>
        <w:spacing w:after="0"/>
        <w:rPr>
          <w:rFonts w:ascii="Calibri" w:eastAsia="Times New Roman" w:hAnsi="Calibri" w:cs="Times New Roman"/>
          <w:b/>
          <w:sz w:val="20"/>
          <w:szCs w:val="20"/>
        </w:rPr>
      </w:pPr>
      <w:r w:rsidRPr="00DC36E4">
        <w:rPr>
          <w:rFonts w:ascii="Calibri" w:eastAsia="Times New Roman" w:hAnsi="Calibri" w:cs="Times New Roman"/>
          <w:sz w:val="20"/>
          <w:szCs w:val="20"/>
        </w:rPr>
        <w:t xml:space="preserve">This class is planned for those scholars with a high level of interest.  The class provides training in fundamentals of basketball in addition to concepts of team play in a competitive environment. </w:t>
      </w:r>
    </w:p>
    <w:p w14:paraId="543E2702" w14:textId="77777777" w:rsidR="00EB7376" w:rsidRPr="00DC36E4" w:rsidRDefault="00EB7376" w:rsidP="00EB7376">
      <w:pPr>
        <w:tabs>
          <w:tab w:val="left" w:pos="720"/>
        </w:tabs>
        <w:spacing w:after="0"/>
        <w:rPr>
          <w:rFonts w:ascii="Calibri" w:eastAsia="Times New Roman" w:hAnsi="Calibri" w:cs="Times New Roman"/>
          <w:b/>
          <w:sz w:val="18"/>
          <w:szCs w:val="18"/>
        </w:rPr>
      </w:pPr>
      <w:r w:rsidRPr="00DC36E4">
        <w:rPr>
          <w:rFonts w:ascii="Calibri" w:eastAsia="Times New Roman" w:hAnsi="Calibri" w:cs="Times New Roman"/>
          <w:b/>
          <w:sz w:val="18"/>
          <w:szCs w:val="18"/>
        </w:rPr>
        <w:t xml:space="preserve">Prerequisite: Tryouts and Teacher approval </w:t>
      </w:r>
    </w:p>
    <w:p w14:paraId="6F6B6C9D" w14:textId="3E48099D" w:rsidR="00EB7376" w:rsidRPr="00DC36E4" w:rsidRDefault="00EB7376" w:rsidP="00EB7376">
      <w:pPr>
        <w:tabs>
          <w:tab w:val="left" w:pos="720"/>
        </w:tabs>
        <w:spacing w:after="0"/>
        <w:rPr>
          <w:rFonts w:ascii="Calibri" w:eastAsia="Times New Roman" w:hAnsi="Calibri" w:cs="Times New Roman"/>
          <w:sz w:val="20"/>
          <w:szCs w:val="20"/>
        </w:rPr>
      </w:pPr>
      <w:r w:rsidRPr="00DC36E4">
        <w:rPr>
          <w:rFonts w:ascii="Calibri" w:eastAsia="Times New Roman" w:hAnsi="Calibri" w:cs="Times New Roman"/>
          <w:b/>
          <w:sz w:val="18"/>
          <w:szCs w:val="18"/>
        </w:rPr>
        <w:t xml:space="preserve">Required Fee: $125 </w:t>
      </w:r>
    </w:p>
    <w:p w14:paraId="1EC093EB" w14:textId="5CCEADC8" w:rsidR="00F4267C" w:rsidRPr="007579B8" w:rsidRDefault="00F4267C" w:rsidP="00A440E5">
      <w:pPr>
        <w:pStyle w:val="Heading3"/>
        <w:tabs>
          <w:tab w:val="left" w:pos="720"/>
        </w:tabs>
        <w:jc w:val="left"/>
        <w:rPr>
          <w:rFonts w:asciiTheme="minorHAnsi" w:hAnsiTheme="minorHAnsi"/>
          <w:b/>
          <w:sz w:val="18"/>
          <w:szCs w:val="18"/>
        </w:rPr>
      </w:pPr>
      <w:bookmarkStart w:id="124" w:name="_Toc64623649"/>
      <w:r w:rsidRPr="00567615">
        <w:rPr>
          <w:rFonts w:asciiTheme="minorHAnsi" w:hAnsiTheme="minorHAnsi"/>
          <w:b/>
          <w:sz w:val="20"/>
          <w:szCs w:val="20"/>
        </w:rPr>
        <w:t xml:space="preserve">763 Girls Softball </w:t>
      </w:r>
      <w:r w:rsidR="00EB7376">
        <w:rPr>
          <w:rFonts w:asciiTheme="minorHAnsi" w:hAnsiTheme="minorHAnsi"/>
          <w:b/>
          <w:sz w:val="20"/>
          <w:szCs w:val="20"/>
        </w:rPr>
        <w:t xml:space="preserve">– high school </w:t>
      </w:r>
      <w:r w:rsidR="00DC36E4">
        <w:rPr>
          <w:rFonts w:asciiTheme="minorHAnsi" w:hAnsiTheme="minorHAnsi"/>
          <w:b/>
          <w:sz w:val="20"/>
          <w:szCs w:val="20"/>
        </w:rPr>
        <w:t>(spring</w:t>
      </w:r>
      <w:r w:rsidR="00EB7376">
        <w:rPr>
          <w:rFonts w:asciiTheme="minorHAnsi" w:hAnsiTheme="minorHAnsi"/>
          <w:b/>
          <w:sz w:val="20"/>
          <w:szCs w:val="20"/>
        </w:rPr>
        <w:t>)</w:t>
      </w:r>
      <w:bookmarkEnd w:id="124"/>
      <w:r w:rsidRPr="00567615">
        <w:rPr>
          <w:rFonts w:asciiTheme="minorHAnsi" w:hAnsiTheme="minorHAnsi"/>
          <w:b/>
          <w:sz w:val="20"/>
          <w:szCs w:val="20"/>
        </w:rPr>
        <w:t xml:space="preserve">          </w:t>
      </w:r>
      <w:r w:rsidR="002C665A" w:rsidRPr="00567615">
        <w:rPr>
          <w:rFonts w:asciiTheme="minorHAnsi" w:hAnsiTheme="minorHAnsi"/>
          <w:b/>
          <w:sz w:val="20"/>
          <w:szCs w:val="20"/>
        </w:rPr>
        <w:t xml:space="preserve">  </w:t>
      </w:r>
      <w:r w:rsidR="002C3F31">
        <w:rPr>
          <w:rFonts w:asciiTheme="minorHAnsi" w:hAnsiTheme="minorHAnsi"/>
          <w:b/>
          <w:sz w:val="20"/>
          <w:szCs w:val="20"/>
        </w:rPr>
        <w:t xml:space="preserve">       </w:t>
      </w:r>
      <w:r w:rsidR="002C665A" w:rsidRPr="00567615">
        <w:rPr>
          <w:rFonts w:asciiTheme="minorHAnsi" w:hAnsiTheme="minorHAnsi"/>
          <w:b/>
          <w:sz w:val="20"/>
          <w:szCs w:val="20"/>
        </w:rPr>
        <w:t xml:space="preserve">   </w:t>
      </w:r>
      <w:r w:rsidR="007579B8">
        <w:rPr>
          <w:rFonts w:asciiTheme="minorHAnsi" w:hAnsiTheme="minorHAnsi"/>
          <w:b/>
          <w:sz w:val="20"/>
          <w:szCs w:val="20"/>
        </w:rPr>
        <w:t xml:space="preserve">                       </w:t>
      </w:r>
    </w:p>
    <w:p w14:paraId="0B640572" w14:textId="77777777" w:rsidR="00DC36E4" w:rsidRPr="00DC36E4" w:rsidRDefault="00DC36E4" w:rsidP="00DC36E4">
      <w:pPr>
        <w:tabs>
          <w:tab w:val="left" w:pos="720"/>
        </w:tabs>
        <w:spacing w:after="0"/>
        <w:rPr>
          <w:rFonts w:ascii="Calibri" w:eastAsia="Times New Roman" w:hAnsi="Calibri" w:cs="Times New Roman"/>
          <w:sz w:val="20"/>
          <w:szCs w:val="20"/>
        </w:rPr>
      </w:pPr>
      <w:r w:rsidRPr="00DC36E4">
        <w:rPr>
          <w:rFonts w:ascii="Calibri" w:eastAsia="Times New Roman" w:hAnsi="Calibri" w:cs="Times New Roman"/>
          <w:sz w:val="20"/>
          <w:szCs w:val="20"/>
        </w:rPr>
        <w:t>This class is planned for those scholars with a high level of interest.  The class provides training in fundamentals of softball in addition to concepts of team play in a competitive environment.</w:t>
      </w:r>
    </w:p>
    <w:p w14:paraId="17319E17" w14:textId="77777777" w:rsidR="00DC36E4" w:rsidRPr="00DC36E4" w:rsidRDefault="00DC36E4" w:rsidP="00DC36E4">
      <w:pPr>
        <w:tabs>
          <w:tab w:val="left" w:pos="720"/>
        </w:tabs>
        <w:spacing w:after="0"/>
        <w:rPr>
          <w:rFonts w:ascii="Calibri" w:eastAsia="Times New Roman" w:hAnsi="Calibri" w:cs="Times New Roman"/>
          <w:b/>
          <w:sz w:val="18"/>
          <w:szCs w:val="18"/>
        </w:rPr>
      </w:pPr>
      <w:r w:rsidRPr="00DC36E4">
        <w:rPr>
          <w:rFonts w:ascii="Calibri" w:eastAsia="Times New Roman" w:hAnsi="Calibri" w:cs="Times New Roman"/>
          <w:b/>
          <w:sz w:val="18"/>
          <w:szCs w:val="18"/>
        </w:rPr>
        <w:t xml:space="preserve">Prerequisite: Tryouts and Teacher approval </w:t>
      </w:r>
    </w:p>
    <w:p w14:paraId="658A8A41" w14:textId="5B10FCB8" w:rsidR="00DC36E4" w:rsidRDefault="00DC36E4" w:rsidP="00DC36E4">
      <w:pPr>
        <w:tabs>
          <w:tab w:val="left" w:pos="720"/>
        </w:tabs>
        <w:autoSpaceDE w:val="0"/>
        <w:autoSpaceDN w:val="0"/>
        <w:adjustRightInd w:val="0"/>
        <w:spacing w:after="0"/>
        <w:rPr>
          <w:rFonts w:ascii="Calibri" w:eastAsia="Times New Roman" w:hAnsi="Calibri" w:cs="Times New Roman"/>
          <w:b/>
          <w:sz w:val="18"/>
          <w:szCs w:val="18"/>
        </w:rPr>
      </w:pPr>
      <w:r w:rsidRPr="00DC36E4">
        <w:rPr>
          <w:rFonts w:ascii="Calibri" w:eastAsia="Times New Roman" w:hAnsi="Calibri" w:cs="Times New Roman"/>
          <w:b/>
          <w:sz w:val="18"/>
          <w:szCs w:val="18"/>
        </w:rPr>
        <w:t>Required Fee: $75</w:t>
      </w:r>
    </w:p>
    <w:p w14:paraId="073A6382" w14:textId="7725173F" w:rsidR="00EB7376" w:rsidRPr="007579B8" w:rsidRDefault="00EB7376" w:rsidP="00EB7376">
      <w:pPr>
        <w:pStyle w:val="Heading3"/>
        <w:tabs>
          <w:tab w:val="left" w:pos="720"/>
        </w:tabs>
        <w:jc w:val="left"/>
        <w:rPr>
          <w:rFonts w:asciiTheme="minorHAnsi" w:hAnsiTheme="minorHAnsi"/>
          <w:b/>
          <w:sz w:val="18"/>
          <w:szCs w:val="18"/>
        </w:rPr>
      </w:pPr>
      <w:bookmarkStart w:id="125" w:name="_Toc64623650"/>
      <w:r w:rsidRPr="00567615">
        <w:rPr>
          <w:rFonts w:asciiTheme="minorHAnsi" w:hAnsiTheme="minorHAnsi"/>
          <w:b/>
          <w:sz w:val="20"/>
          <w:szCs w:val="20"/>
        </w:rPr>
        <w:t>763</w:t>
      </w:r>
      <w:r>
        <w:rPr>
          <w:rFonts w:asciiTheme="minorHAnsi" w:hAnsiTheme="minorHAnsi"/>
          <w:b/>
          <w:sz w:val="20"/>
          <w:szCs w:val="20"/>
        </w:rPr>
        <w:t>b</w:t>
      </w:r>
      <w:r w:rsidRPr="00567615">
        <w:rPr>
          <w:rFonts w:asciiTheme="minorHAnsi" w:hAnsiTheme="minorHAnsi"/>
          <w:b/>
          <w:sz w:val="20"/>
          <w:szCs w:val="20"/>
        </w:rPr>
        <w:t xml:space="preserve"> </w:t>
      </w:r>
      <w:r w:rsidR="00B053F5">
        <w:rPr>
          <w:rFonts w:asciiTheme="minorHAnsi" w:hAnsiTheme="minorHAnsi"/>
          <w:b/>
          <w:sz w:val="20"/>
          <w:szCs w:val="20"/>
        </w:rPr>
        <w:t>JH</w:t>
      </w:r>
      <w:r>
        <w:rPr>
          <w:rFonts w:asciiTheme="minorHAnsi" w:hAnsiTheme="minorHAnsi"/>
          <w:b/>
          <w:sz w:val="20"/>
          <w:szCs w:val="20"/>
        </w:rPr>
        <w:t xml:space="preserve"> </w:t>
      </w:r>
      <w:r w:rsidRPr="00567615">
        <w:rPr>
          <w:rFonts w:asciiTheme="minorHAnsi" w:hAnsiTheme="minorHAnsi"/>
          <w:b/>
          <w:sz w:val="20"/>
          <w:szCs w:val="20"/>
        </w:rPr>
        <w:t xml:space="preserve">Girls Softball </w:t>
      </w:r>
      <w:r w:rsidR="00B053F5">
        <w:rPr>
          <w:rFonts w:asciiTheme="minorHAnsi" w:hAnsiTheme="minorHAnsi"/>
          <w:b/>
          <w:sz w:val="20"/>
          <w:szCs w:val="20"/>
        </w:rPr>
        <w:t>–</w:t>
      </w:r>
      <w:r>
        <w:rPr>
          <w:rFonts w:asciiTheme="minorHAnsi" w:hAnsiTheme="minorHAnsi"/>
          <w:b/>
          <w:sz w:val="20"/>
          <w:szCs w:val="20"/>
        </w:rPr>
        <w:t xml:space="preserve"> </w:t>
      </w:r>
      <w:r w:rsidR="00B053F5">
        <w:rPr>
          <w:rFonts w:asciiTheme="minorHAnsi" w:hAnsiTheme="minorHAnsi"/>
          <w:b/>
          <w:sz w:val="20"/>
          <w:szCs w:val="20"/>
        </w:rPr>
        <w:t>Jr High</w:t>
      </w:r>
      <w:r>
        <w:rPr>
          <w:rFonts w:asciiTheme="minorHAnsi" w:hAnsiTheme="minorHAnsi"/>
          <w:b/>
          <w:sz w:val="20"/>
          <w:szCs w:val="20"/>
        </w:rPr>
        <w:t xml:space="preserve"> (winter)</w:t>
      </w:r>
      <w:bookmarkEnd w:id="125"/>
      <w:r w:rsidRPr="00567615">
        <w:rPr>
          <w:rFonts w:asciiTheme="minorHAnsi" w:hAnsiTheme="minorHAnsi"/>
          <w:b/>
          <w:sz w:val="20"/>
          <w:szCs w:val="20"/>
        </w:rPr>
        <w:t xml:space="preserve">            </w:t>
      </w:r>
      <w:r>
        <w:rPr>
          <w:rFonts w:asciiTheme="minorHAnsi" w:hAnsiTheme="minorHAnsi"/>
          <w:b/>
          <w:sz w:val="20"/>
          <w:szCs w:val="20"/>
        </w:rPr>
        <w:t xml:space="preserve">       </w:t>
      </w:r>
      <w:r w:rsidRPr="00567615">
        <w:rPr>
          <w:rFonts w:asciiTheme="minorHAnsi" w:hAnsiTheme="minorHAnsi"/>
          <w:b/>
          <w:sz w:val="20"/>
          <w:szCs w:val="20"/>
        </w:rPr>
        <w:t xml:space="preserve">   </w:t>
      </w:r>
      <w:r>
        <w:rPr>
          <w:rFonts w:asciiTheme="minorHAnsi" w:hAnsiTheme="minorHAnsi"/>
          <w:b/>
          <w:sz w:val="20"/>
          <w:szCs w:val="20"/>
        </w:rPr>
        <w:t xml:space="preserve">                       </w:t>
      </w:r>
    </w:p>
    <w:p w14:paraId="66082D7E" w14:textId="77777777" w:rsidR="00EB7376" w:rsidRPr="00DC36E4" w:rsidRDefault="00EB7376" w:rsidP="00EB7376">
      <w:pPr>
        <w:tabs>
          <w:tab w:val="left" w:pos="720"/>
        </w:tabs>
        <w:spacing w:after="0"/>
        <w:rPr>
          <w:rFonts w:ascii="Calibri" w:eastAsia="Times New Roman" w:hAnsi="Calibri" w:cs="Times New Roman"/>
          <w:sz w:val="20"/>
          <w:szCs w:val="20"/>
        </w:rPr>
      </w:pPr>
      <w:r w:rsidRPr="00DC36E4">
        <w:rPr>
          <w:rFonts w:ascii="Calibri" w:eastAsia="Times New Roman" w:hAnsi="Calibri" w:cs="Times New Roman"/>
          <w:sz w:val="20"/>
          <w:szCs w:val="20"/>
        </w:rPr>
        <w:t>This class is planned for those scholars with a high level of interest.  The class provides training in fundamentals of softball in addition to concepts of team play in a competitive environment.</w:t>
      </w:r>
    </w:p>
    <w:p w14:paraId="62C62E9C" w14:textId="77777777" w:rsidR="00EB7376" w:rsidRPr="00DC36E4" w:rsidRDefault="00EB7376" w:rsidP="00EB7376">
      <w:pPr>
        <w:tabs>
          <w:tab w:val="left" w:pos="720"/>
        </w:tabs>
        <w:spacing w:after="0"/>
        <w:rPr>
          <w:rFonts w:ascii="Calibri" w:eastAsia="Times New Roman" w:hAnsi="Calibri" w:cs="Times New Roman"/>
          <w:b/>
          <w:sz w:val="18"/>
          <w:szCs w:val="18"/>
        </w:rPr>
      </w:pPr>
      <w:r w:rsidRPr="00DC36E4">
        <w:rPr>
          <w:rFonts w:ascii="Calibri" w:eastAsia="Times New Roman" w:hAnsi="Calibri" w:cs="Times New Roman"/>
          <w:b/>
          <w:sz w:val="18"/>
          <w:szCs w:val="18"/>
        </w:rPr>
        <w:t xml:space="preserve">Prerequisite: Tryouts and Teacher approval </w:t>
      </w:r>
    </w:p>
    <w:p w14:paraId="67F70FD4" w14:textId="77777777" w:rsidR="00EB7376" w:rsidRPr="00DC36E4" w:rsidRDefault="00EB7376" w:rsidP="00EB7376">
      <w:pPr>
        <w:tabs>
          <w:tab w:val="left" w:pos="720"/>
        </w:tabs>
        <w:autoSpaceDE w:val="0"/>
        <w:autoSpaceDN w:val="0"/>
        <w:adjustRightInd w:val="0"/>
        <w:spacing w:after="0"/>
        <w:rPr>
          <w:rFonts w:ascii="Calibri" w:eastAsia="Times New Roman" w:hAnsi="Calibri" w:cs="Times New Roman"/>
          <w:b/>
          <w:sz w:val="18"/>
          <w:szCs w:val="18"/>
        </w:rPr>
      </w:pPr>
      <w:r w:rsidRPr="00DC36E4">
        <w:rPr>
          <w:rFonts w:ascii="Calibri" w:eastAsia="Times New Roman" w:hAnsi="Calibri" w:cs="Times New Roman"/>
          <w:b/>
          <w:sz w:val="18"/>
          <w:szCs w:val="18"/>
        </w:rPr>
        <w:t>Required Fee: $75</w:t>
      </w:r>
    </w:p>
    <w:p w14:paraId="7ED315C5" w14:textId="633B5DDF" w:rsidR="00B628B6" w:rsidRPr="00567615" w:rsidRDefault="00B628B6" w:rsidP="00B628B6">
      <w:pPr>
        <w:pStyle w:val="Heading3"/>
        <w:tabs>
          <w:tab w:val="left" w:pos="720"/>
        </w:tabs>
        <w:jc w:val="left"/>
        <w:rPr>
          <w:rFonts w:asciiTheme="minorHAnsi" w:hAnsiTheme="minorHAnsi"/>
          <w:b/>
          <w:sz w:val="20"/>
          <w:szCs w:val="20"/>
        </w:rPr>
      </w:pPr>
      <w:bookmarkStart w:id="126" w:name="_Toc64623651"/>
      <w:r w:rsidRPr="00567615">
        <w:rPr>
          <w:rFonts w:asciiTheme="minorHAnsi" w:hAnsiTheme="minorHAnsi"/>
          <w:b/>
          <w:sz w:val="20"/>
          <w:szCs w:val="20"/>
        </w:rPr>
        <w:t>7</w:t>
      </w:r>
      <w:r>
        <w:rPr>
          <w:rFonts w:asciiTheme="minorHAnsi" w:hAnsiTheme="minorHAnsi"/>
          <w:b/>
          <w:sz w:val="20"/>
          <w:szCs w:val="20"/>
        </w:rPr>
        <w:t>6</w:t>
      </w:r>
      <w:r w:rsidRPr="00567615">
        <w:rPr>
          <w:rFonts w:asciiTheme="minorHAnsi" w:hAnsiTheme="minorHAnsi"/>
          <w:b/>
          <w:sz w:val="20"/>
          <w:szCs w:val="20"/>
        </w:rPr>
        <w:t xml:space="preserve">6 </w:t>
      </w:r>
      <w:r w:rsidR="00B053F5">
        <w:rPr>
          <w:rFonts w:asciiTheme="minorHAnsi" w:hAnsiTheme="minorHAnsi"/>
          <w:b/>
          <w:sz w:val="20"/>
          <w:szCs w:val="20"/>
        </w:rPr>
        <w:t>Girls Soccer</w:t>
      </w:r>
      <w:r>
        <w:rPr>
          <w:rFonts w:asciiTheme="minorHAnsi" w:hAnsiTheme="minorHAnsi"/>
          <w:b/>
          <w:sz w:val="20"/>
          <w:szCs w:val="20"/>
        </w:rPr>
        <w:t xml:space="preserve"> – </w:t>
      </w:r>
      <w:r w:rsidR="00B053F5">
        <w:rPr>
          <w:rFonts w:asciiTheme="minorHAnsi" w:hAnsiTheme="minorHAnsi"/>
          <w:b/>
          <w:sz w:val="20"/>
          <w:szCs w:val="20"/>
        </w:rPr>
        <w:t xml:space="preserve">High School </w:t>
      </w:r>
      <w:r>
        <w:rPr>
          <w:rFonts w:asciiTheme="minorHAnsi" w:hAnsiTheme="minorHAnsi"/>
          <w:b/>
          <w:sz w:val="20"/>
          <w:szCs w:val="20"/>
        </w:rPr>
        <w:t>(winter)</w:t>
      </w:r>
      <w:bookmarkEnd w:id="126"/>
      <w:r w:rsidRPr="00567615">
        <w:rPr>
          <w:rFonts w:asciiTheme="minorHAnsi" w:hAnsiTheme="minorHAnsi"/>
          <w:b/>
          <w:sz w:val="20"/>
          <w:szCs w:val="20"/>
        </w:rPr>
        <w:t xml:space="preserve">                        </w:t>
      </w:r>
      <w:r>
        <w:rPr>
          <w:rFonts w:asciiTheme="minorHAnsi" w:hAnsiTheme="minorHAnsi"/>
          <w:b/>
          <w:sz w:val="20"/>
          <w:szCs w:val="20"/>
        </w:rPr>
        <w:t xml:space="preserve">          </w:t>
      </w:r>
      <w:r w:rsidRPr="00567615">
        <w:rPr>
          <w:rFonts w:asciiTheme="minorHAnsi" w:hAnsiTheme="minorHAnsi"/>
          <w:b/>
          <w:sz w:val="20"/>
          <w:szCs w:val="20"/>
        </w:rPr>
        <w:t xml:space="preserve">  </w:t>
      </w:r>
      <w:r>
        <w:rPr>
          <w:rFonts w:asciiTheme="minorHAnsi" w:hAnsiTheme="minorHAnsi"/>
          <w:b/>
          <w:sz w:val="20"/>
          <w:szCs w:val="20"/>
        </w:rPr>
        <w:t xml:space="preserve">                        </w:t>
      </w:r>
    </w:p>
    <w:p w14:paraId="02F7237A" w14:textId="77777777" w:rsidR="00B628B6" w:rsidRPr="00632DE3" w:rsidRDefault="00B628B6" w:rsidP="00B628B6">
      <w:pPr>
        <w:tabs>
          <w:tab w:val="left" w:pos="720"/>
        </w:tabs>
        <w:autoSpaceDE w:val="0"/>
        <w:autoSpaceDN w:val="0"/>
        <w:adjustRightInd w:val="0"/>
        <w:spacing w:after="0"/>
        <w:rPr>
          <w:rFonts w:asciiTheme="minorHAnsi" w:hAnsiTheme="minorHAnsi"/>
          <w:sz w:val="20"/>
          <w:szCs w:val="20"/>
        </w:rPr>
      </w:pPr>
      <w:r w:rsidRPr="00632DE3">
        <w:rPr>
          <w:rFonts w:asciiTheme="minorHAnsi" w:hAnsiTheme="minorHAnsi"/>
          <w:sz w:val="20"/>
          <w:szCs w:val="20"/>
        </w:rPr>
        <w:t>This class is planned for those scholars with a high level of interest.  The class provides training in fundamentals of soccer in addition to concepts of team play in a competitive environment.</w:t>
      </w:r>
    </w:p>
    <w:p w14:paraId="5E18AB01" w14:textId="77777777" w:rsidR="00B628B6" w:rsidRPr="00632DE3" w:rsidRDefault="00B628B6" w:rsidP="00B628B6">
      <w:pPr>
        <w:tabs>
          <w:tab w:val="left" w:pos="720"/>
        </w:tabs>
        <w:autoSpaceDE w:val="0"/>
        <w:autoSpaceDN w:val="0"/>
        <w:adjustRightInd w:val="0"/>
        <w:spacing w:after="0"/>
        <w:rPr>
          <w:rFonts w:asciiTheme="minorHAnsi" w:hAnsiTheme="minorHAnsi"/>
          <w:b/>
          <w:sz w:val="20"/>
          <w:szCs w:val="20"/>
        </w:rPr>
      </w:pPr>
      <w:r w:rsidRPr="00632DE3">
        <w:rPr>
          <w:rFonts w:asciiTheme="minorHAnsi" w:hAnsiTheme="minorHAnsi"/>
          <w:b/>
          <w:sz w:val="20"/>
          <w:szCs w:val="20"/>
        </w:rPr>
        <w:t xml:space="preserve">Prerequisite: Tryouts and Teacher approval </w:t>
      </w:r>
    </w:p>
    <w:p w14:paraId="35BBF889" w14:textId="3A3376A1" w:rsidR="00EB7376" w:rsidRDefault="00B628B6" w:rsidP="00B628B6">
      <w:pPr>
        <w:tabs>
          <w:tab w:val="left" w:pos="720"/>
        </w:tabs>
        <w:autoSpaceDE w:val="0"/>
        <w:autoSpaceDN w:val="0"/>
        <w:adjustRightInd w:val="0"/>
        <w:spacing w:after="0"/>
        <w:rPr>
          <w:rFonts w:asciiTheme="minorHAnsi" w:hAnsiTheme="minorHAnsi"/>
          <w:b/>
          <w:sz w:val="20"/>
          <w:szCs w:val="20"/>
        </w:rPr>
      </w:pPr>
      <w:r w:rsidRPr="00632DE3">
        <w:rPr>
          <w:rFonts w:asciiTheme="minorHAnsi" w:hAnsiTheme="minorHAnsi"/>
          <w:b/>
          <w:sz w:val="20"/>
          <w:szCs w:val="20"/>
        </w:rPr>
        <w:t>Required Fee: $75 (Two-semester sport)</w:t>
      </w:r>
    </w:p>
    <w:p w14:paraId="635AC1D9" w14:textId="2BCB86FD" w:rsidR="00710DFA" w:rsidRDefault="00710DFA" w:rsidP="00B628B6">
      <w:pPr>
        <w:tabs>
          <w:tab w:val="left" w:pos="720"/>
        </w:tabs>
        <w:autoSpaceDE w:val="0"/>
        <w:autoSpaceDN w:val="0"/>
        <w:adjustRightInd w:val="0"/>
        <w:spacing w:after="0"/>
        <w:rPr>
          <w:rFonts w:asciiTheme="minorHAnsi" w:hAnsiTheme="minorHAnsi"/>
          <w:b/>
          <w:sz w:val="20"/>
          <w:szCs w:val="20"/>
        </w:rPr>
      </w:pPr>
    </w:p>
    <w:p w14:paraId="3A0653A1" w14:textId="77777777" w:rsidR="00710DFA" w:rsidRDefault="00710DFA" w:rsidP="00B628B6">
      <w:pPr>
        <w:tabs>
          <w:tab w:val="left" w:pos="720"/>
        </w:tabs>
        <w:autoSpaceDE w:val="0"/>
        <w:autoSpaceDN w:val="0"/>
        <w:adjustRightInd w:val="0"/>
        <w:spacing w:after="0"/>
        <w:rPr>
          <w:rFonts w:asciiTheme="minorHAnsi" w:hAnsiTheme="minorHAnsi"/>
          <w:b/>
          <w:sz w:val="20"/>
          <w:szCs w:val="20"/>
        </w:rPr>
      </w:pPr>
    </w:p>
    <w:p w14:paraId="118E7552" w14:textId="197679AB" w:rsidR="00DD6A8F" w:rsidRPr="00567615" w:rsidRDefault="00DD6A8F" w:rsidP="00DD6A8F">
      <w:pPr>
        <w:pStyle w:val="Heading1"/>
        <w:rPr>
          <w:rFonts w:asciiTheme="minorHAnsi" w:hAnsiTheme="minorHAnsi"/>
          <w:b/>
          <w:sz w:val="24"/>
          <w:szCs w:val="24"/>
        </w:rPr>
      </w:pPr>
      <w:bookmarkStart w:id="127" w:name="_Toc64623652"/>
      <w:r>
        <w:rPr>
          <w:rFonts w:asciiTheme="minorHAnsi" w:hAnsiTheme="minorHAnsi"/>
          <w:b/>
          <w:sz w:val="24"/>
          <w:szCs w:val="24"/>
        </w:rPr>
        <w:t>General Electives</w:t>
      </w:r>
      <w:bookmarkEnd w:id="127"/>
    </w:p>
    <w:p w14:paraId="18DC24DD" w14:textId="71F884E8" w:rsidR="00F4267C" w:rsidRPr="007579B8" w:rsidRDefault="00F4267C" w:rsidP="007579B8">
      <w:pPr>
        <w:pStyle w:val="Heading3"/>
        <w:tabs>
          <w:tab w:val="left" w:pos="720"/>
        </w:tabs>
        <w:jc w:val="left"/>
        <w:rPr>
          <w:rFonts w:asciiTheme="minorHAnsi" w:hAnsiTheme="minorHAnsi"/>
          <w:b/>
          <w:sz w:val="18"/>
          <w:szCs w:val="18"/>
        </w:rPr>
      </w:pPr>
      <w:bookmarkStart w:id="128" w:name="_Toc64623653"/>
      <w:r w:rsidRPr="00DE0576">
        <w:rPr>
          <w:rFonts w:asciiTheme="minorHAnsi" w:hAnsiTheme="minorHAnsi"/>
          <w:b/>
          <w:sz w:val="20"/>
          <w:szCs w:val="20"/>
        </w:rPr>
        <w:t>74</w:t>
      </w:r>
      <w:r w:rsidR="00042C3D">
        <w:rPr>
          <w:rFonts w:asciiTheme="minorHAnsi" w:hAnsiTheme="minorHAnsi"/>
          <w:b/>
          <w:sz w:val="20"/>
          <w:szCs w:val="20"/>
        </w:rPr>
        <w:t>5</w:t>
      </w:r>
      <w:r w:rsidRPr="00DE0576">
        <w:rPr>
          <w:rFonts w:asciiTheme="minorHAnsi" w:hAnsiTheme="minorHAnsi"/>
          <w:b/>
          <w:sz w:val="20"/>
          <w:szCs w:val="20"/>
        </w:rPr>
        <w:t xml:space="preserve"> Rel</w:t>
      </w:r>
      <w:r w:rsidR="002C665A">
        <w:rPr>
          <w:rFonts w:asciiTheme="minorHAnsi" w:hAnsiTheme="minorHAnsi"/>
          <w:b/>
          <w:sz w:val="20"/>
          <w:szCs w:val="20"/>
        </w:rPr>
        <w:t>ease Time</w:t>
      </w:r>
      <w:bookmarkEnd w:id="128"/>
      <w:r w:rsidR="002C665A">
        <w:rPr>
          <w:rFonts w:asciiTheme="minorHAnsi" w:hAnsiTheme="minorHAnsi"/>
          <w:b/>
          <w:sz w:val="20"/>
          <w:szCs w:val="20"/>
        </w:rPr>
        <w:tab/>
      </w:r>
      <w:r w:rsidR="002C3F31">
        <w:rPr>
          <w:rFonts w:asciiTheme="minorHAnsi" w:hAnsiTheme="minorHAnsi"/>
          <w:b/>
          <w:sz w:val="20"/>
          <w:szCs w:val="20"/>
        </w:rPr>
        <w:t xml:space="preserve">          </w:t>
      </w:r>
      <w:r w:rsidR="007579B8">
        <w:rPr>
          <w:rFonts w:asciiTheme="minorHAnsi" w:hAnsiTheme="minorHAnsi"/>
          <w:b/>
          <w:sz w:val="20"/>
          <w:szCs w:val="20"/>
        </w:rPr>
        <w:t xml:space="preserve">                       </w:t>
      </w:r>
      <w:r w:rsidR="002C3F31">
        <w:rPr>
          <w:rFonts w:asciiTheme="minorHAnsi" w:hAnsiTheme="minorHAnsi"/>
          <w:b/>
          <w:sz w:val="20"/>
          <w:szCs w:val="20"/>
        </w:rPr>
        <w:t xml:space="preserve"> </w:t>
      </w:r>
    </w:p>
    <w:p w14:paraId="507EF9D7" w14:textId="77777777" w:rsidR="00F4267C" w:rsidRDefault="00F4267C" w:rsidP="00A440E5">
      <w:pPr>
        <w:tabs>
          <w:tab w:val="left" w:pos="720"/>
        </w:tabs>
        <w:rPr>
          <w:rFonts w:asciiTheme="minorHAnsi" w:hAnsiTheme="minorHAnsi"/>
          <w:sz w:val="20"/>
          <w:szCs w:val="20"/>
        </w:rPr>
      </w:pPr>
      <w:r w:rsidRPr="00DE0576">
        <w:rPr>
          <w:rFonts w:asciiTheme="minorHAnsi" w:hAnsiTheme="minorHAnsi"/>
          <w:sz w:val="20"/>
          <w:szCs w:val="20"/>
        </w:rPr>
        <w:t xml:space="preserve">This class is for those </w:t>
      </w:r>
      <w:r w:rsidR="004903D5">
        <w:rPr>
          <w:rFonts w:asciiTheme="minorHAnsi" w:hAnsiTheme="minorHAnsi"/>
          <w:sz w:val="20"/>
          <w:szCs w:val="20"/>
        </w:rPr>
        <w:t xml:space="preserve">scholars </w:t>
      </w:r>
      <w:r w:rsidRPr="00DE0576">
        <w:rPr>
          <w:rFonts w:asciiTheme="minorHAnsi" w:hAnsiTheme="minorHAnsi"/>
          <w:sz w:val="20"/>
          <w:szCs w:val="20"/>
        </w:rPr>
        <w:t>who are leaving campus to attend a religious instruction</w:t>
      </w:r>
      <w:r w:rsidR="00A66C40">
        <w:rPr>
          <w:rFonts w:asciiTheme="minorHAnsi" w:hAnsiTheme="minorHAnsi"/>
          <w:sz w:val="20"/>
          <w:szCs w:val="20"/>
        </w:rPr>
        <w:t xml:space="preserve"> program</w:t>
      </w:r>
      <w:r w:rsidRPr="00DE0576">
        <w:rPr>
          <w:rFonts w:asciiTheme="minorHAnsi" w:hAnsiTheme="minorHAnsi"/>
          <w:sz w:val="20"/>
          <w:szCs w:val="20"/>
        </w:rPr>
        <w:t>.</w:t>
      </w:r>
    </w:p>
    <w:p w14:paraId="18B65FE7" w14:textId="284F5EED" w:rsidR="00BF7395" w:rsidRPr="00BF7395" w:rsidRDefault="00BF7395" w:rsidP="00BF7395">
      <w:pPr>
        <w:pBdr>
          <w:top w:val="dotted" w:sz="4" w:space="1" w:color="0F243E" w:themeColor="accent2" w:themeShade="7F"/>
          <w:bottom w:val="dotted" w:sz="4" w:space="1" w:color="0F243E" w:themeColor="accent2" w:themeShade="7F"/>
        </w:pBdr>
        <w:tabs>
          <w:tab w:val="left" w:pos="720"/>
        </w:tabs>
        <w:spacing w:before="300"/>
        <w:outlineLvl w:val="2"/>
        <w:rPr>
          <w:rFonts w:asciiTheme="minorHAnsi" w:hAnsiTheme="minorHAnsi"/>
          <w:b/>
          <w:caps/>
          <w:color w:val="0F243E" w:themeColor="accent2" w:themeShade="7F"/>
          <w:sz w:val="18"/>
          <w:szCs w:val="18"/>
        </w:rPr>
      </w:pPr>
      <w:bookmarkStart w:id="129" w:name="_Toc64623654"/>
      <w:r w:rsidRPr="00BF7395">
        <w:rPr>
          <w:rFonts w:asciiTheme="minorHAnsi" w:hAnsiTheme="minorHAnsi"/>
          <w:b/>
          <w:caps/>
          <w:color w:val="0F243E" w:themeColor="accent2" w:themeShade="7F"/>
          <w:sz w:val="20"/>
          <w:szCs w:val="20"/>
        </w:rPr>
        <w:t xml:space="preserve">COM100 </w:t>
      </w:r>
      <w:r w:rsidR="00B053F5">
        <w:rPr>
          <w:rFonts w:asciiTheme="minorHAnsi" w:hAnsiTheme="minorHAnsi"/>
          <w:b/>
          <w:caps/>
          <w:color w:val="0F243E" w:themeColor="accent2" w:themeShade="7F"/>
          <w:sz w:val="20"/>
          <w:szCs w:val="20"/>
        </w:rPr>
        <w:t>Hon Inro to Human Communication</w:t>
      </w:r>
      <w:bookmarkEnd w:id="129"/>
    </w:p>
    <w:p w14:paraId="2789D18C" w14:textId="77777777" w:rsidR="00BF7395" w:rsidRPr="00BF7395" w:rsidRDefault="00BF7395" w:rsidP="00BF7395">
      <w:pPr>
        <w:tabs>
          <w:tab w:val="left" w:pos="720"/>
        </w:tabs>
        <w:autoSpaceDE w:val="0"/>
        <w:autoSpaceDN w:val="0"/>
        <w:adjustRightInd w:val="0"/>
        <w:spacing w:after="0"/>
        <w:rPr>
          <w:rFonts w:asciiTheme="minorHAnsi" w:hAnsiTheme="minorHAnsi" w:cstheme="minorHAnsi"/>
          <w:sz w:val="20"/>
          <w:szCs w:val="20"/>
          <w:shd w:val="clear" w:color="auto" w:fill="FFFFFF"/>
        </w:rPr>
      </w:pPr>
      <w:r w:rsidRPr="00BF7395">
        <w:rPr>
          <w:rFonts w:asciiTheme="minorHAnsi" w:hAnsiTheme="minorHAnsi" w:cstheme="minorHAnsi"/>
          <w:sz w:val="20"/>
          <w:szCs w:val="20"/>
          <w:shd w:val="clear" w:color="auto" w:fill="FFFFFF"/>
        </w:rPr>
        <w:t>Theory and practice of communication skills in public, small group, and interpersonal settings. Includes study of the speech communication process.</w:t>
      </w:r>
    </w:p>
    <w:p w14:paraId="6D38BD46" w14:textId="77777777" w:rsidR="00BF7395" w:rsidRPr="00BF7395" w:rsidRDefault="00BF7395" w:rsidP="00BF7395">
      <w:pPr>
        <w:tabs>
          <w:tab w:val="left" w:pos="720"/>
        </w:tabs>
        <w:autoSpaceDE w:val="0"/>
        <w:autoSpaceDN w:val="0"/>
        <w:adjustRightInd w:val="0"/>
        <w:spacing w:after="0" w:line="240" w:lineRule="auto"/>
        <w:rPr>
          <w:rFonts w:asciiTheme="minorHAnsi" w:hAnsiTheme="minorHAnsi"/>
          <w:b/>
          <w:sz w:val="20"/>
          <w:szCs w:val="20"/>
        </w:rPr>
      </w:pPr>
      <w:r w:rsidRPr="00BF7395">
        <w:rPr>
          <w:rFonts w:asciiTheme="minorHAnsi" w:hAnsiTheme="minorHAnsi" w:cs="MinionPro-Regular"/>
          <w:b/>
          <w:sz w:val="18"/>
          <w:szCs w:val="18"/>
        </w:rPr>
        <w:t>Rio Salado College: 3 credits</w:t>
      </w:r>
    </w:p>
    <w:p w14:paraId="34C22955" w14:textId="34F7A89E" w:rsidR="00BF7395" w:rsidRDefault="00BF7395" w:rsidP="00BF7395">
      <w:pPr>
        <w:tabs>
          <w:tab w:val="left" w:pos="720"/>
        </w:tabs>
        <w:autoSpaceDE w:val="0"/>
        <w:autoSpaceDN w:val="0"/>
        <w:adjustRightInd w:val="0"/>
        <w:spacing w:after="0"/>
        <w:rPr>
          <w:rFonts w:asciiTheme="minorHAnsi" w:hAnsiTheme="minorHAnsi"/>
          <w:b/>
          <w:sz w:val="18"/>
          <w:szCs w:val="18"/>
        </w:rPr>
      </w:pPr>
      <w:r w:rsidRPr="00BF7395">
        <w:rPr>
          <w:rFonts w:asciiTheme="minorHAnsi" w:hAnsiTheme="minorHAnsi"/>
          <w:b/>
          <w:sz w:val="18"/>
          <w:szCs w:val="18"/>
        </w:rPr>
        <w:t>Prerequisite: None</w:t>
      </w:r>
    </w:p>
    <w:p w14:paraId="211238A9" w14:textId="54ACCAE5" w:rsidR="00ED4D6A" w:rsidRPr="00BF7395" w:rsidRDefault="00ED4D6A" w:rsidP="00ED4D6A">
      <w:pPr>
        <w:pBdr>
          <w:top w:val="dotted" w:sz="4" w:space="1" w:color="0F243E" w:themeColor="accent2" w:themeShade="7F"/>
          <w:bottom w:val="dotted" w:sz="4" w:space="1" w:color="0F243E" w:themeColor="accent2" w:themeShade="7F"/>
        </w:pBdr>
        <w:tabs>
          <w:tab w:val="left" w:pos="720"/>
        </w:tabs>
        <w:spacing w:before="300"/>
        <w:outlineLvl w:val="2"/>
        <w:rPr>
          <w:rFonts w:asciiTheme="minorHAnsi" w:hAnsiTheme="minorHAnsi"/>
          <w:b/>
          <w:caps/>
          <w:color w:val="0F243E" w:themeColor="accent2" w:themeShade="7F"/>
          <w:sz w:val="18"/>
          <w:szCs w:val="18"/>
        </w:rPr>
      </w:pPr>
      <w:bookmarkStart w:id="130" w:name="_Toc64623655"/>
      <w:r>
        <w:rPr>
          <w:rFonts w:asciiTheme="minorHAnsi" w:hAnsiTheme="minorHAnsi"/>
          <w:b/>
          <w:caps/>
          <w:color w:val="0F243E" w:themeColor="accent2" w:themeShade="7F"/>
          <w:sz w:val="20"/>
          <w:szCs w:val="20"/>
        </w:rPr>
        <w:t>339 Fundamentals of Music THEORY (JH ONLY)</w:t>
      </w:r>
      <w:bookmarkEnd w:id="130"/>
    </w:p>
    <w:p w14:paraId="1A83B756" w14:textId="2AE58C05" w:rsidR="00ED4D6A" w:rsidRPr="00ED4D6A" w:rsidRDefault="00ED4D6A" w:rsidP="00ED4D6A">
      <w:pPr>
        <w:tabs>
          <w:tab w:val="left" w:pos="720"/>
        </w:tabs>
        <w:autoSpaceDE w:val="0"/>
        <w:autoSpaceDN w:val="0"/>
        <w:adjustRightInd w:val="0"/>
        <w:spacing w:after="0"/>
        <w:rPr>
          <w:rFonts w:asciiTheme="minorHAnsi" w:hAnsiTheme="minorHAnsi" w:cstheme="minorHAnsi"/>
          <w:sz w:val="20"/>
          <w:szCs w:val="20"/>
          <w:shd w:val="clear" w:color="auto" w:fill="FFFFFF"/>
        </w:rPr>
      </w:pPr>
      <w:r w:rsidRPr="00ED4D6A">
        <w:rPr>
          <w:rFonts w:asciiTheme="minorHAnsi" w:hAnsiTheme="minorHAnsi" w:cstheme="minorHAnsi"/>
          <w:sz w:val="20"/>
          <w:szCs w:val="20"/>
          <w:shd w:val="clear" w:color="auto" w:fill="FFFFFF"/>
        </w:rPr>
        <w:t>A music appreciation course, providing an overview of the history, science,</w:t>
      </w:r>
      <w:r>
        <w:rPr>
          <w:rFonts w:asciiTheme="minorHAnsi" w:hAnsiTheme="minorHAnsi" w:cstheme="minorHAnsi"/>
          <w:sz w:val="20"/>
          <w:szCs w:val="20"/>
          <w:shd w:val="clear" w:color="auto" w:fill="FFFFFF"/>
        </w:rPr>
        <w:t xml:space="preserve"> </w:t>
      </w:r>
      <w:r w:rsidRPr="00ED4D6A">
        <w:rPr>
          <w:rFonts w:asciiTheme="minorHAnsi" w:hAnsiTheme="minorHAnsi" w:cstheme="minorHAnsi"/>
          <w:sz w:val="20"/>
          <w:szCs w:val="20"/>
          <w:shd w:val="clear" w:color="auto" w:fill="FFFFFF"/>
        </w:rPr>
        <w:t>and composition of music in western culture since 1600. Scholars will explore how technology</w:t>
      </w:r>
      <w:r>
        <w:rPr>
          <w:rFonts w:asciiTheme="minorHAnsi" w:hAnsiTheme="minorHAnsi" w:cstheme="minorHAnsi"/>
          <w:sz w:val="20"/>
          <w:szCs w:val="20"/>
          <w:shd w:val="clear" w:color="auto" w:fill="FFFFFF"/>
        </w:rPr>
        <w:t xml:space="preserve"> </w:t>
      </w:r>
      <w:r w:rsidRPr="00ED4D6A">
        <w:rPr>
          <w:rFonts w:asciiTheme="minorHAnsi" w:hAnsiTheme="minorHAnsi" w:cstheme="minorHAnsi"/>
          <w:sz w:val="20"/>
          <w:szCs w:val="20"/>
          <w:shd w:val="clear" w:color="auto" w:fill="FFFFFF"/>
        </w:rPr>
        <w:t>and culture shaped the evolution of music over the last 400 years. This course will cover the</w:t>
      </w:r>
      <w:r>
        <w:rPr>
          <w:rFonts w:asciiTheme="minorHAnsi" w:hAnsiTheme="minorHAnsi" w:cstheme="minorHAnsi"/>
          <w:sz w:val="20"/>
          <w:szCs w:val="20"/>
          <w:shd w:val="clear" w:color="auto" w:fill="FFFFFF"/>
        </w:rPr>
        <w:t xml:space="preserve"> </w:t>
      </w:r>
      <w:r w:rsidRPr="00ED4D6A">
        <w:rPr>
          <w:rFonts w:asciiTheme="minorHAnsi" w:hAnsiTheme="minorHAnsi" w:cstheme="minorHAnsi"/>
          <w:sz w:val="20"/>
          <w:szCs w:val="20"/>
          <w:shd w:val="clear" w:color="auto" w:fill="FFFFFF"/>
        </w:rPr>
        <w:t>basics of music notation, interpretation, and expression through extensive listening. Scholars</w:t>
      </w:r>
    </w:p>
    <w:p w14:paraId="4A1D1A69" w14:textId="77777777" w:rsidR="00ED4D6A" w:rsidRPr="00ED4D6A" w:rsidRDefault="00ED4D6A" w:rsidP="00ED4D6A">
      <w:pPr>
        <w:tabs>
          <w:tab w:val="left" w:pos="720"/>
        </w:tabs>
        <w:autoSpaceDE w:val="0"/>
        <w:autoSpaceDN w:val="0"/>
        <w:adjustRightInd w:val="0"/>
        <w:spacing w:after="0"/>
        <w:rPr>
          <w:rFonts w:asciiTheme="minorHAnsi" w:hAnsiTheme="minorHAnsi" w:cstheme="minorHAnsi"/>
          <w:sz w:val="20"/>
          <w:szCs w:val="20"/>
          <w:shd w:val="clear" w:color="auto" w:fill="FFFFFF"/>
        </w:rPr>
      </w:pPr>
      <w:r w:rsidRPr="00ED4D6A">
        <w:rPr>
          <w:rFonts w:asciiTheme="minorHAnsi" w:hAnsiTheme="minorHAnsi" w:cstheme="minorHAnsi"/>
          <w:sz w:val="20"/>
          <w:szCs w:val="20"/>
          <w:shd w:val="clear" w:color="auto" w:fill="FFFFFF"/>
        </w:rPr>
        <w:t>will learn to analyze music on both a subjective and an objective level. This is a non-performing</w:t>
      </w:r>
    </w:p>
    <w:p w14:paraId="0BB47E9E" w14:textId="77777777" w:rsidR="00ED4D6A" w:rsidRDefault="00ED4D6A" w:rsidP="00ED4D6A">
      <w:pPr>
        <w:tabs>
          <w:tab w:val="left" w:pos="720"/>
        </w:tabs>
        <w:autoSpaceDE w:val="0"/>
        <w:autoSpaceDN w:val="0"/>
        <w:adjustRightInd w:val="0"/>
        <w:spacing w:after="0"/>
        <w:rPr>
          <w:rFonts w:asciiTheme="minorHAnsi" w:hAnsiTheme="minorHAnsi" w:cstheme="minorHAnsi"/>
          <w:sz w:val="20"/>
          <w:szCs w:val="20"/>
          <w:shd w:val="clear" w:color="auto" w:fill="FFFFFF"/>
        </w:rPr>
      </w:pPr>
      <w:r w:rsidRPr="00ED4D6A">
        <w:rPr>
          <w:rFonts w:asciiTheme="minorHAnsi" w:hAnsiTheme="minorHAnsi" w:cstheme="minorHAnsi"/>
          <w:sz w:val="20"/>
          <w:szCs w:val="20"/>
          <w:shd w:val="clear" w:color="auto" w:fill="FFFFFF"/>
        </w:rPr>
        <w:t>class.</w:t>
      </w:r>
    </w:p>
    <w:p w14:paraId="597AB764" w14:textId="433963BF" w:rsidR="00ED4D6A" w:rsidRPr="00BF7395" w:rsidRDefault="00ED4D6A" w:rsidP="00ED4D6A">
      <w:pPr>
        <w:tabs>
          <w:tab w:val="left" w:pos="720"/>
        </w:tabs>
        <w:autoSpaceDE w:val="0"/>
        <w:autoSpaceDN w:val="0"/>
        <w:adjustRightInd w:val="0"/>
        <w:spacing w:after="0"/>
        <w:rPr>
          <w:rFonts w:asciiTheme="minorHAnsi" w:hAnsiTheme="minorHAnsi"/>
          <w:b/>
          <w:sz w:val="18"/>
          <w:szCs w:val="18"/>
        </w:rPr>
      </w:pPr>
      <w:r w:rsidRPr="00BF7395">
        <w:rPr>
          <w:rFonts w:asciiTheme="minorHAnsi" w:hAnsiTheme="minorHAnsi"/>
          <w:b/>
          <w:sz w:val="18"/>
          <w:szCs w:val="18"/>
        </w:rPr>
        <w:t>Prerequisite: None</w:t>
      </w:r>
    </w:p>
    <w:p w14:paraId="0C29E976" w14:textId="2C06FB14" w:rsidR="0099765D" w:rsidRPr="008D7345" w:rsidRDefault="00042C3D" w:rsidP="0099765D">
      <w:pPr>
        <w:pStyle w:val="Heading3"/>
        <w:tabs>
          <w:tab w:val="left" w:pos="720"/>
        </w:tabs>
        <w:jc w:val="left"/>
        <w:rPr>
          <w:rFonts w:asciiTheme="minorHAnsi" w:hAnsiTheme="minorHAnsi"/>
          <w:b/>
          <w:sz w:val="18"/>
          <w:szCs w:val="18"/>
        </w:rPr>
      </w:pPr>
      <w:bookmarkStart w:id="131" w:name="_Toc64623656"/>
      <w:r>
        <w:rPr>
          <w:rFonts w:asciiTheme="minorHAnsi" w:hAnsiTheme="minorHAnsi"/>
          <w:b/>
          <w:sz w:val="20"/>
          <w:szCs w:val="20"/>
        </w:rPr>
        <w:t xml:space="preserve">642 </w:t>
      </w:r>
      <w:r w:rsidR="000E42A0">
        <w:rPr>
          <w:rFonts w:asciiTheme="minorHAnsi" w:hAnsiTheme="minorHAnsi"/>
          <w:b/>
          <w:sz w:val="20"/>
          <w:szCs w:val="20"/>
        </w:rPr>
        <w:t>Financial Applications</w:t>
      </w:r>
      <w:bookmarkEnd w:id="131"/>
      <w:r w:rsidR="0099765D">
        <w:rPr>
          <w:rFonts w:asciiTheme="minorHAnsi" w:hAnsiTheme="minorHAnsi"/>
          <w:b/>
          <w:sz w:val="20"/>
          <w:szCs w:val="20"/>
        </w:rPr>
        <w:t xml:space="preserve">          </w:t>
      </w:r>
    </w:p>
    <w:p w14:paraId="41FDE971" w14:textId="77777777" w:rsidR="0020110F" w:rsidRPr="0020110F" w:rsidRDefault="0020110F" w:rsidP="0020110F">
      <w:pPr>
        <w:tabs>
          <w:tab w:val="left" w:pos="720"/>
        </w:tabs>
        <w:autoSpaceDE w:val="0"/>
        <w:autoSpaceDN w:val="0"/>
        <w:adjustRightInd w:val="0"/>
        <w:spacing w:after="0"/>
        <w:rPr>
          <w:rFonts w:asciiTheme="minorHAnsi" w:hAnsiTheme="minorHAnsi" w:cs="MinionPro-Regular"/>
          <w:color w:val="231F20"/>
          <w:sz w:val="20"/>
          <w:szCs w:val="20"/>
        </w:rPr>
      </w:pPr>
      <w:r w:rsidRPr="0020110F">
        <w:rPr>
          <w:rFonts w:asciiTheme="minorHAnsi" w:hAnsiTheme="minorHAnsi" w:cs="MinionPro-Regular"/>
          <w:color w:val="231F20"/>
          <w:sz w:val="20"/>
          <w:szCs w:val="20"/>
        </w:rPr>
        <w:t>This course is a plan-driven approach teaching scholars how to manage a financial task. It guides them to do it for themselves so they can apply financial decisions to their own lives and return in the future to do it again successfully. We use the Dave Ramsey Course in conjunction with the High School Financial Planning program to form positive behaviors in financial decision-making. Financial education prepares teens to enter adulthood poised for success. Knowledge is paired with changes in attitudes and behaviors regarding managing finances. This course designed to bring the classroom and household experience together, resulting in increases in knowledge, as well as positively impacting teen confidence and behavior.</w:t>
      </w:r>
    </w:p>
    <w:p w14:paraId="49018594" w14:textId="0C80DF8E" w:rsidR="0020110F" w:rsidRPr="00BF7395" w:rsidRDefault="0020110F" w:rsidP="0020110F">
      <w:pPr>
        <w:tabs>
          <w:tab w:val="left" w:pos="720"/>
        </w:tabs>
        <w:autoSpaceDE w:val="0"/>
        <w:autoSpaceDN w:val="0"/>
        <w:adjustRightInd w:val="0"/>
        <w:spacing w:after="0"/>
        <w:rPr>
          <w:rFonts w:asciiTheme="minorHAnsi" w:hAnsiTheme="minorHAnsi"/>
          <w:b/>
          <w:sz w:val="18"/>
          <w:szCs w:val="18"/>
        </w:rPr>
      </w:pPr>
      <w:r w:rsidRPr="00BF7395">
        <w:rPr>
          <w:rFonts w:asciiTheme="minorHAnsi" w:hAnsiTheme="minorHAnsi"/>
          <w:b/>
          <w:sz w:val="18"/>
          <w:szCs w:val="18"/>
        </w:rPr>
        <w:t xml:space="preserve">Prerequisite: </w:t>
      </w:r>
      <w:r>
        <w:rPr>
          <w:rFonts w:asciiTheme="minorHAnsi" w:hAnsiTheme="minorHAnsi"/>
          <w:b/>
          <w:sz w:val="18"/>
          <w:szCs w:val="18"/>
        </w:rPr>
        <w:t>High school ONLY (grades 9-12)</w:t>
      </w:r>
    </w:p>
    <w:p w14:paraId="46985DB9" w14:textId="3E254E56" w:rsidR="00DD6A8F" w:rsidRPr="008D7345" w:rsidRDefault="00B053F5" w:rsidP="00DD6A8F">
      <w:pPr>
        <w:pStyle w:val="Heading3"/>
        <w:tabs>
          <w:tab w:val="left" w:pos="720"/>
        </w:tabs>
        <w:jc w:val="left"/>
        <w:rPr>
          <w:rFonts w:asciiTheme="minorHAnsi" w:hAnsiTheme="minorHAnsi"/>
          <w:b/>
          <w:sz w:val="18"/>
          <w:szCs w:val="18"/>
        </w:rPr>
      </w:pPr>
      <w:bookmarkStart w:id="132" w:name="_Toc64623657"/>
      <w:r>
        <w:rPr>
          <w:rFonts w:asciiTheme="minorHAnsi" w:hAnsiTheme="minorHAnsi"/>
          <w:b/>
          <w:sz w:val="20"/>
          <w:szCs w:val="20"/>
        </w:rPr>
        <w:t>EDU292</w:t>
      </w:r>
      <w:r w:rsidR="00DD6A8F">
        <w:rPr>
          <w:rFonts w:asciiTheme="minorHAnsi" w:hAnsiTheme="minorHAnsi"/>
          <w:b/>
          <w:sz w:val="20"/>
          <w:szCs w:val="20"/>
        </w:rPr>
        <w:t xml:space="preserve"> </w:t>
      </w:r>
      <w:r>
        <w:rPr>
          <w:rFonts w:asciiTheme="minorHAnsi" w:hAnsiTheme="minorHAnsi"/>
          <w:b/>
          <w:sz w:val="20"/>
          <w:szCs w:val="20"/>
        </w:rPr>
        <w:t>The Art of</w:t>
      </w:r>
      <w:r w:rsidR="00DD6A8F">
        <w:rPr>
          <w:rFonts w:asciiTheme="minorHAnsi" w:hAnsiTheme="minorHAnsi"/>
          <w:b/>
          <w:sz w:val="20"/>
          <w:szCs w:val="20"/>
        </w:rPr>
        <w:t xml:space="preserve"> storytelling</w:t>
      </w:r>
      <w:bookmarkEnd w:id="132"/>
    </w:p>
    <w:p w14:paraId="5E505740" w14:textId="77777777" w:rsidR="00DD6A8F" w:rsidRPr="00045FDE" w:rsidRDefault="00DD6A8F" w:rsidP="00DD6A8F">
      <w:pPr>
        <w:tabs>
          <w:tab w:val="left" w:pos="720"/>
        </w:tabs>
        <w:autoSpaceDE w:val="0"/>
        <w:autoSpaceDN w:val="0"/>
        <w:adjustRightInd w:val="0"/>
        <w:spacing w:after="0" w:line="240" w:lineRule="auto"/>
        <w:rPr>
          <w:rFonts w:asciiTheme="minorHAnsi" w:hAnsiTheme="minorHAnsi" w:cstheme="minorHAnsi"/>
          <w:sz w:val="20"/>
          <w:szCs w:val="20"/>
          <w:shd w:val="clear" w:color="auto" w:fill="FFFFFF"/>
        </w:rPr>
      </w:pPr>
      <w:r w:rsidRPr="00045FDE">
        <w:rPr>
          <w:rFonts w:asciiTheme="minorHAnsi" w:hAnsiTheme="minorHAnsi" w:cstheme="minorHAnsi"/>
          <w:sz w:val="20"/>
          <w:szCs w:val="20"/>
          <w:shd w:val="clear" w:color="auto" w:fill="FFFFFF"/>
        </w:rPr>
        <w:t>Scholars will explore the art and origin of storytelling and how it reflects culture. Use a variety of storytelling techniques, styles, and exercises to enhance the delivery of telling stories. Demonstrate the integration and application of storytelling to the learning environment.  Prerequisites:  None.</w:t>
      </w:r>
    </w:p>
    <w:p w14:paraId="0E3B354C" w14:textId="03481007" w:rsidR="00DD6A8F" w:rsidRPr="008D7345" w:rsidRDefault="00B053F5" w:rsidP="00DD6A8F">
      <w:pPr>
        <w:pStyle w:val="Heading3"/>
        <w:tabs>
          <w:tab w:val="left" w:pos="720"/>
        </w:tabs>
        <w:jc w:val="left"/>
        <w:rPr>
          <w:rFonts w:asciiTheme="minorHAnsi" w:hAnsiTheme="minorHAnsi"/>
          <w:b/>
          <w:sz w:val="18"/>
          <w:szCs w:val="18"/>
        </w:rPr>
      </w:pPr>
      <w:bookmarkStart w:id="133" w:name="_Toc64623658"/>
      <w:r>
        <w:rPr>
          <w:rFonts w:asciiTheme="minorHAnsi" w:hAnsiTheme="minorHAnsi"/>
          <w:b/>
          <w:sz w:val="20"/>
          <w:szCs w:val="20"/>
        </w:rPr>
        <w:t>EPS150 Intro to E</w:t>
      </w:r>
      <w:r w:rsidR="00DD6A8F" w:rsidRPr="00045FDE">
        <w:rPr>
          <w:rFonts w:asciiTheme="minorHAnsi" w:hAnsiTheme="minorHAnsi"/>
          <w:b/>
          <w:sz w:val="20"/>
          <w:szCs w:val="20"/>
        </w:rPr>
        <w:t>ntrepreneurship</w:t>
      </w:r>
      <w:bookmarkEnd w:id="133"/>
    </w:p>
    <w:p w14:paraId="10785ADC" w14:textId="77777777" w:rsidR="00DD6A8F" w:rsidRPr="00045FDE" w:rsidRDefault="00DD6A8F" w:rsidP="00DD6A8F">
      <w:pPr>
        <w:tabs>
          <w:tab w:val="left" w:pos="720"/>
        </w:tabs>
        <w:autoSpaceDE w:val="0"/>
        <w:autoSpaceDN w:val="0"/>
        <w:adjustRightInd w:val="0"/>
        <w:spacing w:after="0" w:line="240" w:lineRule="auto"/>
        <w:rPr>
          <w:rFonts w:asciiTheme="minorHAnsi" w:hAnsiTheme="minorHAnsi" w:cstheme="minorHAnsi"/>
          <w:sz w:val="20"/>
          <w:szCs w:val="20"/>
          <w:shd w:val="clear" w:color="auto" w:fill="FFFFFF"/>
        </w:rPr>
      </w:pPr>
      <w:r w:rsidRPr="00045FDE">
        <w:rPr>
          <w:rFonts w:asciiTheme="minorHAnsi" w:hAnsiTheme="minorHAnsi" w:cstheme="minorHAnsi"/>
          <w:sz w:val="20"/>
          <w:szCs w:val="20"/>
          <w:shd w:val="clear" w:color="auto" w:fill="FFFFFF"/>
        </w:rPr>
        <w:t>Entrepreneurs and businesses of today MUST have an online presence. They must have a dynamic website, have a brand that is similar in style and voice, and be consistent in producing quality content that attracts new businesses and makes their business what we will call “google-able.” </w:t>
      </w:r>
    </w:p>
    <w:p w14:paraId="744270E0" w14:textId="77777777" w:rsidR="00DD6A8F" w:rsidRPr="00045FDE" w:rsidRDefault="00DD6A8F" w:rsidP="00DD6A8F">
      <w:pPr>
        <w:tabs>
          <w:tab w:val="left" w:pos="720"/>
        </w:tabs>
        <w:autoSpaceDE w:val="0"/>
        <w:autoSpaceDN w:val="0"/>
        <w:adjustRightInd w:val="0"/>
        <w:spacing w:after="0" w:line="240" w:lineRule="auto"/>
        <w:rPr>
          <w:rFonts w:asciiTheme="minorHAnsi" w:hAnsiTheme="minorHAnsi" w:cstheme="minorHAnsi"/>
          <w:sz w:val="20"/>
          <w:szCs w:val="20"/>
          <w:shd w:val="clear" w:color="auto" w:fill="FFFFFF"/>
        </w:rPr>
      </w:pPr>
      <w:r w:rsidRPr="00045FDE">
        <w:rPr>
          <w:rFonts w:asciiTheme="minorHAnsi" w:hAnsiTheme="minorHAnsi" w:cstheme="minorHAnsi"/>
          <w:sz w:val="20"/>
          <w:szCs w:val="20"/>
          <w:shd w:val="clear" w:color="auto" w:fill="FFFFFF"/>
        </w:rPr>
        <w:t>This class will cover the basics of the type of writing that a modern online entrepreneur will have to do.</w:t>
      </w:r>
    </w:p>
    <w:p w14:paraId="33F1421A" w14:textId="77777777" w:rsidR="00DD6A8F" w:rsidRPr="00045FDE" w:rsidRDefault="00DD6A8F" w:rsidP="00DD6A8F">
      <w:pPr>
        <w:tabs>
          <w:tab w:val="left" w:pos="720"/>
        </w:tabs>
        <w:autoSpaceDE w:val="0"/>
        <w:autoSpaceDN w:val="0"/>
        <w:adjustRightInd w:val="0"/>
        <w:spacing w:after="0" w:line="240" w:lineRule="auto"/>
        <w:rPr>
          <w:rFonts w:asciiTheme="minorHAnsi" w:hAnsiTheme="minorHAnsi" w:cstheme="minorHAnsi"/>
          <w:sz w:val="20"/>
          <w:szCs w:val="20"/>
          <w:shd w:val="clear" w:color="auto" w:fill="FFFFFF"/>
        </w:rPr>
      </w:pPr>
      <w:r w:rsidRPr="00045FDE">
        <w:rPr>
          <w:rFonts w:asciiTheme="minorHAnsi" w:hAnsiTheme="minorHAnsi" w:cstheme="minorHAnsi"/>
          <w:sz w:val="20"/>
          <w:szCs w:val="20"/>
          <w:shd w:val="clear" w:color="auto" w:fill="FFFFFF"/>
        </w:rPr>
        <w:t xml:space="preserve">We will first start with a simple business plan, create a marketing and content plan, then we will go into writing for websites, email marketing, blogs, social media posts, and more. </w:t>
      </w:r>
    </w:p>
    <w:p w14:paraId="4981BBAF" w14:textId="063A2757" w:rsidR="00DD6A8F" w:rsidRDefault="00DD6A8F" w:rsidP="00DD6A8F">
      <w:pPr>
        <w:tabs>
          <w:tab w:val="left" w:pos="720"/>
        </w:tabs>
        <w:autoSpaceDE w:val="0"/>
        <w:autoSpaceDN w:val="0"/>
        <w:adjustRightInd w:val="0"/>
        <w:spacing w:after="0" w:line="240" w:lineRule="auto"/>
        <w:rPr>
          <w:rFonts w:asciiTheme="minorHAnsi" w:hAnsiTheme="minorHAnsi" w:cstheme="minorHAnsi"/>
          <w:b/>
          <w:bCs/>
          <w:sz w:val="20"/>
          <w:szCs w:val="20"/>
          <w:shd w:val="clear" w:color="auto" w:fill="FFFFFF"/>
        </w:rPr>
      </w:pPr>
      <w:r w:rsidRPr="00045FDE">
        <w:rPr>
          <w:rFonts w:asciiTheme="minorHAnsi" w:hAnsiTheme="minorHAnsi" w:cstheme="minorHAnsi"/>
          <w:b/>
          <w:bCs/>
          <w:sz w:val="20"/>
          <w:szCs w:val="20"/>
          <w:shd w:val="clear" w:color="auto" w:fill="FFFFFF"/>
        </w:rPr>
        <w:t>Prerequisites:  None.</w:t>
      </w:r>
    </w:p>
    <w:p w14:paraId="32D10972" w14:textId="0A681566" w:rsidR="00DD6A8F" w:rsidRPr="0003791B" w:rsidRDefault="00DD6A8F" w:rsidP="00DD6A8F">
      <w:pPr>
        <w:pStyle w:val="Heading3"/>
        <w:tabs>
          <w:tab w:val="left" w:pos="720"/>
        </w:tabs>
        <w:jc w:val="left"/>
        <w:rPr>
          <w:rFonts w:asciiTheme="minorHAnsi" w:hAnsiTheme="minorHAnsi"/>
          <w:b/>
          <w:sz w:val="20"/>
          <w:szCs w:val="20"/>
        </w:rPr>
      </w:pPr>
      <w:bookmarkStart w:id="134" w:name="_Toc64623659"/>
      <w:r w:rsidRPr="0003791B">
        <w:rPr>
          <w:rFonts w:asciiTheme="minorHAnsi" w:hAnsiTheme="minorHAnsi"/>
          <w:b/>
          <w:sz w:val="20"/>
          <w:szCs w:val="20"/>
        </w:rPr>
        <w:t>14</w:t>
      </w:r>
      <w:r w:rsidR="00A27601" w:rsidRPr="0003791B">
        <w:rPr>
          <w:rFonts w:asciiTheme="minorHAnsi" w:hAnsiTheme="minorHAnsi"/>
          <w:b/>
          <w:sz w:val="20"/>
          <w:szCs w:val="20"/>
        </w:rPr>
        <w:t>9</w:t>
      </w:r>
      <w:r w:rsidRPr="0003791B">
        <w:rPr>
          <w:rFonts w:asciiTheme="minorHAnsi" w:hAnsiTheme="minorHAnsi"/>
          <w:b/>
          <w:sz w:val="20"/>
          <w:szCs w:val="20"/>
        </w:rPr>
        <w:t xml:space="preserve"> Journalism I</w:t>
      </w:r>
      <w:bookmarkEnd w:id="134"/>
      <w:r w:rsidRPr="0003791B">
        <w:rPr>
          <w:rFonts w:asciiTheme="minorHAnsi" w:hAnsiTheme="minorHAnsi"/>
          <w:b/>
          <w:sz w:val="20"/>
          <w:szCs w:val="20"/>
        </w:rPr>
        <w:t xml:space="preserve">                         </w:t>
      </w:r>
    </w:p>
    <w:p w14:paraId="18642DE3" w14:textId="77777777" w:rsidR="00DD6A8F" w:rsidRPr="0003791B" w:rsidRDefault="00DD6A8F" w:rsidP="00DD6A8F">
      <w:pPr>
        <w:tabs>
          <w:tab w:val="left" w:pos="720"/>
        </w:tabs>
        <w:spacing w:after="0"/>
        <w:rPr>
          <w:rFonts w:asciiTheme="minorHAnsi" w:hAnsiTheme="minorHAnsi"/>
          <w:sz w:val="20"/>
          <w:szCs w:val="20"/>
        </w:rPr>
      </w:pPr>
      <w:r w:rsidRPr="0003791B">
        <w:rPr>
          <w:rFonts w:asciiTheme="minorHAnsi" w:hAnsiTheme="minorHAnsi"/>
          <w:sz w:val="20"/>
          <w:szCs w:val="20"/>
        </w:rPr>
        <w:t>The course is designed to teach scholars the basic techniques of publication with computers, photography, layout, editing, graphic arts, writing and interviewing. The class will create and produce the yearbook.</w:t>
      </w:r>
    </w:p>
    <w:p w14:paraId="56412C1A" w14:textId="77777777" w:rsidR="00DD6A8F" w:rsidRPr="0003791B" w:rsidRDefault="00DD6A8F" w:rsidP="00DD6A8F">
      <w:pPr>
        <w:tabs>
          <w:tab w:val="left" w:pos="720"/>
        </w:tabs>
        <w:spacing w:after="0"/>
        <w:rPr>
          <w:rFonts w:asciiTheme="minorHAnsi" w:hAnsiTheme="minorHAnsi"/>
          <w:b/>
          <w:sz w:val="18"/>
          <w:szCs w:val="18"/>
        </w:rPr>
      </w:pPr>
      <w:r w:rsidRPr="0003791B">
        <w:rPr>
          <w:rFonts w:asciiTheme="minorHAnsi" w:hAnsiTheme="minorHAnsi"/>
          <w:b/>
          <w:sz w:val="18"/>
          <w:szCs w:val="18"/>
        </w:rPr>
        <w:t xml:space="preserve">Prerequisite: Teacher Recommendation </w:t>
      </w:r>
    </w:p>
    <w:p w14:paraId="1D45C058" w14:textId="77777777" w:rsidR="00DD6A8F" w:rsidRPr="0003791B" w:rsidRDefault="00DD6A8F" w:rsidP="00DD6A8F">
      <w:pPr>
        <w:tabs>
          <w:tab w:val="left" w:pos="720"/>
        </w:tabs>
        <w:spacing w:after="0"/>
        <w:rPr>
          <w:rFonts w:asciiTheme="minorHAnsi" w:hAnsiTheme="minorHAnsi"/>
          <w:b/>
          <w:sz w:val="18"/>
          <w:szCs w:val="18"/>
        </w:rPr>
      </w:pPr>
      <w:r w:rsidRPr="0003791B">
        <w:rPr>
          <w:rFonts w:asciiTheme="minorHAnsi" w:hAnsiTheme="minorHAnsi"/>
          <w:b/>
          <w:sz w:val="18"/>
          <w:szCs w:val="18"/>
        </w:rPr>
        <w:t xml:space="preserve">This is a full year class where scholars have responsibilities to meet specific deadlines. </w:t>
      </w:r>
    </w:p>
    <w:p w14:paraId="45652B6C" w14:textId="5581F7B6" w:rsidR="00DD6A8F" w:rsidRPr="00DA5062" w:rsidRDefault="00DA5062" w:rsidP="00DD6A8F">
      <w:pPr>
        <w:pStyle w:val="Heading3"/>
        <w:tabs>
          <w:tab w:val="left" w:pos="720"/>
        </w:tabs>
        <w:jc w:val="left"/>
        <w:rPr>
          <w:rFonts w:asciiTheme="minorHAnsi" w:hAnsiTheme="minorHAnsi"/>
          <w:b/>
          <w:sz w:val="20"/>
          <w:szCs w:val="20"/>
        </w:rPr>
      </w:pPr>
      <w:bookmarkStart w:id="135" w:name="_Toc64623660"/>
      <w:r>
        <w:rPr>
          <w:rFonts w:asciiTheme="minorHAnsi" w:hAnsiTheme="minorHAnsi"/>
          <w:b/>
          <w:sz w:val="20"/>
          <w:szCs w:val="20"/>
        </w:rPr>
        <w:t>148</w:t>
      </w:r>
      <w:r w:rsidR="00DD6A8F" w:rsidRPr="00DA5062">
        <w:rPr>
          <w:rFonts w:asciiTheme="minorHAnsi" w:hAnsiTheme="minorHAnsi"/>
          <w:b/>
          <w:sz w:val="20"/>
          <w:szCs w:val="20"/>
        </w:rPr>
        <w:t xml:space="preserve"> Journalism II</w:t>
      </w:r>
      <w:r w:rsidRPr="00DA5062">
        <w:rPr>
          <w:rFonts w:asciiTheme="minorHAnsi" w:hAnsiTheme="minorHAnsi"/>
          <w:b/>
          <w:sz w:val="20"/>
          <w:szCs w:val="20"/>
        </w:rPr>
        <w:t>/Yearbook</w:t>
      </w:r>
      <w:bookmarkEnd w:id="135"/>
      <w:r w:rsidR="00DD6A8F" w:rsidRPr="00DA5062">
        <w:rPr>
          <w:rFonts w:asciiTheme="minorHAnsi" w:hAnsiTheme="minorHAnsi"/>
          <w:b/>
          <w:sz w:val="20"/>
          <w:szCs w:val="20"/>
        </w:rPr>
        <w:t xml:space="preserve">                    </w:t>
      </w:r>
    </w:p>
    <w:p w14:paraId="553FB0C4" w14:textId="77777777" w:rsidR="00DD6A8F" w:rsidRPr="00DA5062" w:rsidRDefault="00DD6A8F" w:rsidP="00DD6A8F">
      <w:pPr>
        <w:tabs>
          <w:tab w:val="left" w:pos="720"/>
        </w:tabs>
        <w:spacing w:after="0"/>
        <w:rPr>
          <w:rFonts w:asciiTheme="minorHAnsi" w:hAnsiTheme="minorHAnsi"/>
          <w:sz w:val="20"/>
          <w:szCs w:val="20"/>
        </w:rPr>
      </w:pPr>
      <w:r w:rsidRPr="00DA5062">
        <w:rPr>
          <w:rFonts w:asciiTheme="minorHAnsi" w:hAnsiTheme="minorHAnsi"/>
          <w:sz w:val="20"/>
          <w:szCs w:val="20"/>
        </w:rPr>
        <w:t>The course is designed to teach scholars the basic techniques of publication with computers, photography, layout, editing, graphic arts, writing and interviewing. The class will create and produce the yearbook.</w:t>
      </w:r>
    </w:p>
    <w:p w14:paraId="076D2393" w14:textId="77777777" w:rsidR="00DD6A8F" w:rsidRPr="00DA5062" w:rsidRDefault="00DD6A8F" w:rsidP="00DD6A8F">
      <w:pPr>
        <w:tabs>
          <w:tab w:val="left" w:pos="720"/>
        </w:tabs>
        <w:spacing w:after="0"/>
        <w:rPr>
          <w:rFonts w:asciiTheme="minorHAnsi" w:hAnsiTheme="minorHAnsi"/>
          <w:b/>
          <w:sz w:val="18"/>
          <w:szCs w:val="18"/>
        </w:rPr>
      </w:pPr>
      <w:r w:rsidRPr="00DA5062">
        <w:rPr>
          <w:rFonts w:asciiTheme="minorHAnsi" w:hAnsiTheme="minorHAnsi"/>
          <w:b/>
          <w:sz w:val="18"/>
          <w:szCs w:val="18"/>
        </w:rPr>
        <w:t xml:space="preserve">Prerequisite: Teacher Recommendation </w:t>
      </w:r>
    </w:p>
    <w:p w14:paraId="00FA861D" w14:textId="77777777" w:rsidR="00DD6A8F" w:rsidRDefault="00DD6A8F" w:rsidP="00DD6A8F">
      <w:pPr>
        <w:tabs>
          <w:tab w:val="left" w:pos="720"/>
        </w:tabs>
        <w:spacing w:after="0"/>
        <w:rPr>
          <w:rFonts w:asciiTheme="minorHAnsi" w:hAnsiTheme="minorHAnsi"/>
          <w:b/>
          <w:sz w:val="18"/>
          <w:szCs w:val="18"/>
        </w:rPr>
      </w:pPr>
      <w:r w:rsidRPr="00DA5062">
        <w:rPr>
          <w:rFonts w:asciiTheme="minorHAnsi" w:hAnsiTheme="minorHAnsi"/>
          <w:b/>
          <w:sz w:val="18"/>
          <w:szCs w:val="18"/>
        </w:rPr>
        <w:t>This is a full year class where scholars have responsibilities to meet specific deadlines.</w:t>
      </w:r>
      <w:r>
        <w:rPr>
          <w:rFonts w:asciiTheme="minorHAnsi" w:hAnsiTheme="minorHAnsi"/>
          <w:b/>
          <w:sz w:val="18"/>
          <w:szCs w:val="18"/>
        </w:rPr>
        <w:t xml:space="preserve"> </w:t>
      </w:r>
    </w:p>
    <w:p w14:paraId="4E293ACB" w14:textId="61830B98" w:rsidR="00854D55" w:rsidRPr="00EB7376" w:rsidRDefault="00854D55" w:rsidP="0099765D">
      <w:pPr>
        <w:autoSpaceDE w:val="0"/>
        <w:autoSpaceDN w:val="0"/>
        <w:adjustRightInd w:val="0"/>
        <w:spacing w:after="0" w:line="240" w:lineRule="auto"/>
        <w:rPr>
          <w:rFonts w:asciiTheme="minorHAnsi" w:hAnsiTheme="minorHAnsi" w:cs="MinionPro-Regular"/>
          <w:color w:val="231F20"/>
          <w:sz w:val="20"/>
          <w:szCs w:val="20"/>
        </w:rPr>
      </w:pPr>
      <w:r w:rsidRPr="00867761">
        <w:rPr>
          <w:rFonts w:asciiTheme="minorHAnsi" w:hAnsiTheme="minorHAnsi"/>
          <w:b/>
          <w:strike/>
          <w:sz w:val="18"/>
          <w:szCs w:val="18"/>
        </w:rPr>
        <w:br w:type="page"/>
      </w:r>
    </w:p>
    <w:p w14:paraId="1EC15DE2" w14:textId="77777777" w:rsidR="00681B46" w:rsidRPr="002C665A" w:rsidRDefault="00681B46" w:rsidP="002B35D7">
      <w:pPr>
        <w:tabs>
          <w:tab w:val="left" w:pos="720"/>
        </w:tabs>
        <w:autoSpaceDE w:val="0"/>
        <w:autoSpaceDN w:val="0"/>
        <w:adjustRightInd w:val="0"/>
        <w:spacing w:after="0"/>
        <w:rPr>
          <w:rFonts w:asciiTheme="minorHAnsi" w:hAnsiTheme="minorHAnsi"/>
          <w:b/>
          <w:sz w:val="18"/>
          <w:szCs w:val="18"/>
        </w:rPr>
      </w:pPr>
    </w:p>
    <w:p w14:paraId="7B3B5C4C" w14:textId="77777777" w:rsidR="00681B46" w:rsidRDefault="00681B46" w:rsidP="00A440E5">
      <w:pPr>
        <w:pStyle w:val="Heading1"/>
        <w:sectPr w:rsidR="00681B46" w:rsidSect="00387031">
          <w:type w:val="continuous"/>
          <w:pgSz w:w="12240" w:h="15840" w:code="1"/>
          <w:pgMar w:top="720" w:right="1440" w:bottom="1080" w:left="1440" w:header="576" w:footer="576" w:gutter="0"/>
          <w:cols w:num="2" w:space="720"/>
          <w:titlePg/>
          <w:docGrid w:linePitch="360"/>
        </w:sectPr>
      </w:pPr>
    </w:p>
    <w:p w14:paraId="2F50CE77" w14:textId="77777777" w:rsidR="00E22E45" w:rsidRPr="006A1D65" w:rsidRDefault="0044419A" w:rsidP="00E22E45">
      <w:pPr>
        <w:pStyle w:val="Heading1"/>
        <w:tabs>
          <w:tab w:val="left" w:pos="720"/>
        </w:tabs>
        <w:rPr>
          <w:b/>
          <w:sz w:val="24"/>
          <w:szCs w:val="24"/>
        </w:rPr>
      </w:pPr>
      <w:bookmarkStart w:id="136" w:name="_Toc64623661"/>
      <w:r>
        <w:rPr>
          <w:b/>
          <w:sz w:val="24"/>
          <w:szCs w:val="24"/>
        </w:rPr>
        <w:t>College Fast Track Program</w:t>
      </w:r>
      <w:r w:rsidR="00E22E45" w:rsidRPr="006A1D65">
        <w:rPr>
          <w:b/>
          <w:sz w:val="24"/>
          <w:szCs w:val="24"/>
        </w:rPr>
        <w:t xml:space="preserve"> – dual Enrollment</w:t>
      </w:r>
      <w:bookmarkEnd w:id="136"/>
    </w:p>
    <w:p w14:paraId="4A0D72A3" w14:textId="77777777" w:rsidR="00E22E45" w:rsidRPr="006A1D65" w:rsidRDefault="00E22E45" w:rsidP="00E22E45">
      <w:pPr>
        <w:tabs>
          <w:tab w:val="left" w:pos="720"/>
        </w:tabs>
        <w:spacing w:line="276" w:lineRule="auto"/>
        <w:rPr>
          <w:rFonts w:asciiTheme="minorHAnsi" w:eastAsia="Calibri" w:hAnsiTheme="minorHAnsi"/>
          <w:sz w:val="20"/>
          <w:szCs w:val="20"/>
        </w:rPr>
      </w:pPr>
      <w:r w:rsidRPr="006A1D65">
        <w:rPr>
          <w:rFonts w:asciiTheme="minorHAnsi" w:eastAsia="Calibri" w:hAnsiTheme="minorHAnsi"/>
          <w:sz w:val="20"/>
          <w:szCs w:val="20"/>
        </w:rPr>
        <w:t>This program will enable Heritage scholars to earn college credits while attending Heritage Academy. Scholars and families will see the following benefits:</w:t>
      </w:r>
    </w:p>
    <w:p w14:paraId="00F3B507" w14:textId="77777777" w:rsidR="00E22E45" w:rsidRPr="006A1D65" w:rsidRDefault="00E22E45" w:rsidP="00E22E45">
      <w:pPr>
        <w:numPr>
          <w:ilvl w:val="0"/>
          <w:numId w:val="10"/>
        </w:numPr>
        <w:tabs>
          <w:tab w:val="left" w:pos="720"/>
        </w:tabs>
        <w:spacing w:line="276" w:lineRule="auto"/>
        <w:contextualSpacing/>
        <w:rPr>
          <w:rFonts w:asciiTheme="minorHAnsi" w:eastAsia="Calibri" w:hAnsiTheme="minorHAnsi"/>
          <w:sz w:val="20"/>
          <w:szCs w:val="20"/>
        </w:rPr>
        <w:sectPr w:rsidR="00E22E45" w:rsidRPr="006A1D65" w:rsidSect="002C171B">
          <w:type w:val="continuous"/>
          <w:pgSz w:w="12240" w:h="15840" w:code="1"/>
          <w:pgMar w:top="720" w:right="1440" w:bottom="1440" w:left="1440" w:header="576" w:footer="576" w:gutter="0"/>
          <w:cols w:space="720"/>
          <w:titlePg/>
          <w:docGrid w:linePitch="360"/>
        </w:sectPr>
      </w:pPr>
    </w:p>
    <w:p w14:paraId="207490E8" w14:textId="77777777" w:rsidR="00E22E45" w:rsidRPr="006A1D65" w:rsidRDefault="00E22E45" w:rsidP="00E22E45">
      <w:pPr>
        <w:numPr>
          <w:ilvl w:val="0"/>
          <w:numId w:val="10"/>
        </w:numPr>
        <w:tabs>
          <w:tab w:val="left" w:pos="720"/>
        </w:tabs>
        <w:spacing w:line="276" w:lineRule="auto"/>
        <w:contextualSpacing/>
        <w:rPr>
          <w:rFonts w:asciiTheme="minorHAnsi" w:eastAsia="Calibri" w:hAnsiTheme="minorHAnsi"/>
          <w:sz w:val="20"/>
          <w:szCs w:val="20"/>
        </w:rPr>
      </w:pPr>
      <w:r w:rsidRPr="006A1D65">
        <w:rPr>
          <w:rFonts w:asciiTheme="minorHAnsi" w:eastAsia="Calibri" w:hAnsiTheme="minorHAnsi"/>
          <w:sz w:val="20"/>
          <w:szCs w:val="20"/>
        </w:rPr>
        <w:t>Save time</w:t>
      </w:r>
    </w:p>
    <w:p w14:paraId="32E7D313" w14:textId="77777777" w:rsidR="00E22E45" w:rsidRPr="006A1D65" w:rsidRDefault="00E22E45" w:rsidP="00E22E45">
      <w:pPr>
        <w:numPr>
          <w:ilvl w:val="0"/>
          <w:numId w:val="10"/>
        </w:numPr>
        <w:tabs>
          <w:tab w:val="left" w:pos="720"/>
        </w:tabs>
        <w:spacing w:line="276" w:lineRule="auto"/>
        <w:contextualSpacing/>
        <w:rPr>
          <w:rFonts w:asciiTheme="minorHAnsi" w:eastAsia="Calibri" w:hAnsiTheme="minorHAnsi"/>
          <w:sz w:val="20"/>
          <w:szCs w:val="20"/>
        </w:rPr>
      </w:pPr>
      <w:r w:rsidRPr="006A1D65">
        <w:rPr>
          <w:rFonts w:asciiTheme="minorHAnsi" w:eastAsia="Calibri" w:hAnsiTheme="minorHAnsi"/>
          <w:sz w:val="20"/>
          <w:szCs w:val="20"/>
        </w:rPr>
        <w:t>Save money</w:t>
      </w:r>
    </w:p>
    <w:p w14:paraId="02994720" w14:textId="77777777" w:rsidR="00E22E45" w:rsidRPr="006A1D65" w:rsidRDefault="00E22E45" w:rsidP="00E22E45">
      <w:pPr>
        <w:numPr>
          <w:ilvl w:val="0"/>
          <w:numId w:val="10"/>
        </w:numPr>
        <w:tabs>
          <w:tab w:val="left" w:pos="720"/>
        </w:tabs>
        <w:spacing w:line="276" w:lineRule="auto"/>
        <w:contextualSpacing/>
        <w:rPr>
          <w:rFonts w:asciiTheme="minorHAnsi" w:eastAsia="Calibri" w:hAnsiTheme="minorHAnsi"/>
          <w:sz w:val="20"/>
          <w:szCs w:val="20"/>
        </w:rPr>
      </w:pPr>
      <w:r w:rsidRPr="006A1D65">
        <w:rPr>
          <w:rFonts w:asciiTheme="minorHAnsi" w:eastAsia="Calibri" w:hAnsiTheme="minorHAnsi"/>
          <w:sz w:val="20"/>
          <w:szCs w:val="20"/>
        </w:rPr>
        <w:t>Eliminate duplicate classes</w:t>
      </w:r>
    </w:p>
    <w:p w14:paraId="4D4A4FD5" w14:textId="77777777" w:rsidR="00E22E45" w:rsidRPr="006A1D65" w:rsidRDefault="00E22E45" w:rsidP="00E22E45">
      <w:pPr>
        <w:numPr>
          <w:ilvl w:val="0"/>
          <w:numId w:val="10"/>
        </w:numPr>
        <w:tabs>
          <w:tab w:val="left" w:pos="720"/>
        </w:tabs>
        <w:spacing w:line="276" w:lineRule="auto"/>
        <w:contextualSpacing/>
        <w:rPr>
          <w:rFonts w:asciiTheme="minorHAnsi" w:eastAsia="Calibri" w:hAnsiTheme="minorHAnsi"/>
          <w:sz w:val="20"/>
          <w:szCs w:val="20"/>
        </w:rPr>
      </w:pPr>
      <w:r w:rsidRPr="006A1D65">
        <w:rPr>
          <w:rFonts w:asciiTheme="minorHAnsi" w:eastAsia="Calibri" w:hAnsiTheme="minorHAnsi"/>
          <w:sz w:val="20"/>
          <w:szCs w:val="20"/>
        </w:rPr>
        <w:t>Progress at the right speed</w:t>
      </w:r>
    </w:p>
    <w:p w14:paraId="36E57F3A" w14:textId="77777777" w:rsidR="00E22E45" w:rsidRPr="006A1D65" w:rsidRDefault="00E22E45" w:rsidP="00E22E45">
      <w:pPr>
        <w:numPr>
          <w:ilvl w:val="0"/>
          <w:numId w:val="10"/>
        </w:numPr>
        <w:tabs>
          <w:tab w:val="left" w:pos="720"/>
        </w:tabs>
        <w:spacing w:line="276" w:lineRule="auto"/>
        <w:contextualSpacing/>
        <w:rPr>
          <w:rFonts w:asciiTheme="minorHAnsi" w:eastAsia="Calibri" w:hAnsiTheme="minorHAnsi"/>
          <w:sz w:val="20"/>
          <w:szCs w:val="20"/>
        </w:rPr>
      </w:pPr>
      <w:r w:rsidRPr="006A1D65">
        <w:rPr>
          <w:rFonts w:asciiTheme="minorHAnsi" w:eastAsia="Calibri" w:hAnsiTheme="minorHAnsi"/>
          <w:sz w:val="20"/>
          <w:szCs w:val="20"/>
        </w:rPr>
        <w:t>Better prepared for college</w:t>
      </w:r>
    </w:p>
    <w:p w14:paraId="1D4EA8E4" w14:textId="77777777" w:rsidR="00E22E45" w:rsidRPr="006A1D65" w:rsidRDefault="00E22E45" w:rsidP="00E22E45">
      <w:pPr>
        <w:numPr>
          <w:ilvl w:val="0"/>
          <w:numId w:val="10"/>
        </w:numPr>
        <w:tabs>
          <w:tab w:val="left" w:pos="720"/>
        </w:tabs>
        <w:spacing w:line="276" w:lineRule="auto"/>
        <w:contextualSpacing/>
        <w:rPr>
          <w:rFonts w:asciiTheme="minorHAnsi" w:eastAsia="Calibri" w:hAnsiTheme="minorHAnsi"/>
          <w:sz w:val="20"/>
          <w:szCs w:val="20"/>
        </w:rPr>
      </w:pPr>
      <w:r w:rsidRPr="006A1D65">
        <w:rPr>
          <w:rFonts w:asciiTheme="minorHAnsi" w:eastAsia="Calibri" w:hAnsiTheme="minorHAnsi"/>
          <w:sz w:val="20"/>
          <w:szCs w:val="20"/>
        </w:rPr>
        <w:t>Credits transfer</w:t>
      </w:r>
      <w:r w:rsidR="004903D5">
        <w:rPr>
          <w:rFonts w:asciiTheme="minorHAnsi" w:eastAsia="Calibri" w:hAnsiTheme="minorHAnsi"/>
          <w:sz w:val="20"/>
          <w:szCs w:val="20"/>
        </w:rPr>
        <w:t xml:space="preserve"> to college/university</w:t>
      </w:r>
      <w:r w:rsidR="004903D5">
        <w:rPr>
          <w:rFonts w:asciiTheme="minorHAnsi" w:eastAsia="Calibri" w:hAnsiTheme="minorHAnsi"/>
          <w:sz w:val="16"/>
          <w:szCs w:val="16"/>
        </w:rPr>
        <w:t xml:space="preserve">* </w:t>
      </w:r>
    </w:p>
    <w:p w14:paraId="6DB1FDFB" w14:textId="77777777" w:rsidR="00E22E45" w:rsidRPr="006A1D65" w:rsidRDefault="00E22E45" w:rsidP="00E22E45">
      <w:pPr>
        <w:tabs>
          <w:tab w:val="left" w:pos="720"/>
        </w:tabs>
        <w:spacing w:line="276" w:lineRule="auto"/>
        <w:contextualSpacing/>
        <w:rPr>
          <w:rFonts w:asciiTheme="minorHAnsi" w:eastAsia="Calibri" w:hAnsiTheme="minorHAnsi"/>
          <w:sz w:val="20"/>
          <w:szCs w:val="20"/>
        </w:rPr>
        <w:sectPr w:rsidR="00E22E45" w:rsidRPr="006A1D65" w:rsidSect="002C171B">
          <w:type w:val="continuous"/>
          <w:pgSz w:w="12240" w:h="15840" w:code="1"/>
          <w:pgMar w:top="720" w:right="1440" w:bottom="1440" w:left="1440" w:header="576" w:footer="576" w:gutter="0"/>
          <w:cols w:num="2" w:space="720"/>
          <w:titlePg/>
          <w:docGrid w:linePitch="360"/>
        </w:sectPr>
      </w:pPr>
    </w:p>
    <w:p w14:paraId="60696724" w14:textId="77777777" w:rsidR="00E22E45" w:rsidRPr="004903D5" w:rsidRDefault="004903D5" w:rsidP="00E22E45">
      <w:pPr>
        <w:tabs>
          <w:tab w:val="left" w:pos="720"/>
        </w:tabs>
        <w:spacing w:line="276" w:lineRule="auto"/>
        <w:contextualSpacing/>
        <w:rPr>
          <w:rFonts w:asciiTheme="minorHAnsi" w:eastAsia="Calibri" w:hAnsiTheme="minorHAnsi"/>
          <w:sz w:val="16"/>
          <w:szCs w:val="16"/>
        </w:rPr>
      </w:pPr>
      <w:r>
        <w:rPr>
          <w:rFonts w:asciiTheme="minorHAnsi" w:eastAsia="Calibri" w:hAnsiTheme="minorHAnsi"/>
          <w:sz w:val="20"/>
          <w:szCs w:val="20"/>
        </w:rPr>
        <w:tab/>
      </w:r>
      <w:r>
        <w:rPr>
          <w:rFonts w:asciiTheme="minorHAnsi" w:eastAsia="Calibri" w:hAnsiTheme="minorHAnsi"/>
          <w:sz w:val="20"/>
          <w:szCs w:val="20"/>
        </w:rPr>
        <w:tab/>
      </w:r>
      <w:r>
        <w:rPr>
          <w:rFonts w:asciiTheme="minorHAnsi" w:eastAsia="Calibri" w:hAnsiTheme="minorHAnsi"/>
          <w:sz w:val="20"/>
          <w:szCs w:val="20"/>
        </w:rPr>
        <w:tab/>
      </w:r>
      <w:r>
        <w:rPr>
          <w:rFonts w:asciiTheme="minorHAnsi" w:eastAsia="Calibri" w:hAnsiTheme="minorHAnsi"/>
          <w:sz w:val="20"/>
          <w:szCs w:val="20"/>
        </w:rPr>
        <w:tab/>
      </w:r>
      <w:r>
        <w:rPr>
          <w:rFonts w:asciiTheme="minorHAnsi" w:eastAsia="Calibri" w:hAnsiTheme="minorHAnsi"/>
          <w:sz w:val="20"/>
          <w:szCs w:val="20"/>
        </w:rPr>
        <w:tab/>
      </w:r>
      <w:r>
        <w:rPr>
          <w:rFonts w:asciiTheme="minorHAnsi" w:eastAsia="Calibri" w:hAnsiTheme="minorHAnsi"/>
          <w:sz w:val="20"/>
          <w:szCs w:val="20"/>
        </w:rPr>
        <w:tab/>
      </w:r>
      <w:r>
        <w:rPr>
          <w:rFonts w:asciiTheme="minorHAnsi" w:eastAsia="Calibri" w:hAnsiTheme="minorHAnsi"/>
          <w:sz w:val="20"/>
          <w:szCs w:val="20"/>
        </w:rPr>
        <w:tab/>
      </w:r>
      <w:r>
        <w:rPr>
          <w:rFonts w:asciiTheme="minorHAnsi" w:eastAsia="Calibri" w:hAnsiTheme="minorHAnsi"/>
          <w:sz w:val="20"/>
          <w:szCs w:val="20"/>
        </w:rPr>
        <w:tab/>
      </w:r>
      <w:r>
        <w:rPr>
          <w:rFonts w:asciiTheme="minorHAnsi" w:eastAsia="Calibri" w:hAnsiTheme="minorHAnsi"/>
          <w:sz w:val="16"/>
          <w:szCs w:val="16"/>
        </w:rPr>
        <w:t>*verify with college/university accepting credits</w:t>
      </w:r>
    </w:p>
    <w:p w14:paraId="46A6ABB7" w14:textId="77777777" w:rsidR="00E22E45" w:rsidRPr="006A1D65" w:rsidRDefault="00E22E45" w:rsidP="00E22E45">
      <w:pPr>
        <w:tabs>
          <w:tab w:val="left" w:pos="720"/>
        </w:tabs>
        <w:spacing w:line="276" w:lineRule="auto"/>
        <w:contextualSpacing/>
        <w:rPr>
          <w:rFonts w:asciiTheme="minorHAnsi" w:hAnsiTheme="minorHAnsi"/>
          <w:b/>
          <w:bCs/>
          <w:sz w:val="20"/>
          <w:szCs w:val="20"/>
        </w:rPr>
      </w:pPr>
      <w:r w:rsidRPr="006A1D65">
        <w:rPr>
          <w:rFonts w:asciiTheme="minorHAnsi" w:hAnsiTheme="minorHAnsi"/>
          <w:b/>
          <w:bCs/>
          <w:sz w:val="20"/>
          <w:szCs w:val="20"/>
        </w:rPr>
        <w:t>What is Dual Enrollment?</w:t>
      </w:r>
    </w:p>
    <w:p w14:paraId="03166AF1" w14:textId="1ABA5D40" w:rsidR="00E22E45" w:rsidRDefault="00E22E45" w:rsidP="00E22E45">
      <w:pPr>
        <w:tabs>
          <w:tab w:val="left" w:pos="720"/>
        </w:tabs>
        <w:spacing w:line="276" w:lineRule="auto"/>
        <w:contextualSpacing/>
        <w:rPr>
          <w:rFonts w:asciiTheme="minorHAnsi" w:eastAsia="Calibri" w:hAnsiTheme="minorHAnsi"/>
          <w:sz w:val="20"/>
          <w:szCs w:val="20"/>
        </w:rPr>
      </w:pPr>
      <w:r w:rsidRPr="006A1D65">
        <w:rPr>
          <w:rFonts w:asciiTheme="minorHAnsi" w:eastAsia="Calibri" w:hAnsiTheme="minorHAnsi"/>
          <w:sz w:val="20"/>
          <w:szCs w:val="20"/>
        </w:rPr>
        <w:t xml:space="preserve">Dual Enrollment is a program which enables scholars to earn college credit while attending high school.  A Dual Enrollment course is a class currently taught at Heritage, which is now approved for college credit. </w:t>
      </w:r>
      <w:r w:rsidR="00763DB5">
        <w:rPr>
          <w:rFonts w:asciiTheme="minorHAnsi" w:eastAsia="Calibri" w:hAnsiTheme="minorHAnsi"/>
          <w:sz w:val="20"/>
          <w:szCs w:val="20"/>
        </w:rPr>
        <w:t>C</w:t>
      </w:r>
      <w:r w:rsidRPr="006A1D65">
        <w:rPr>
          <w:rFonts w:asciiTheme="minorHAnsi" w:eastAsia="Calibri" w:hAnsiTheme="minorHAnsi"/>
          <w:sz w:val="20"/>
          <w:szCs w:val="20"/>
        </w:rPr>
        <w:t>o</w:t>
      </w:r>
      <w:r w:rsidR="00763DB5">
        <w:rPr>
          <w:rFonts w:asciiTheme="minorHAnsi" w:eastAsia="Calibri" w:hAnsiTheme="minorHAnsi"/>
          <w:sz w:val="20"/>
          <w:szCs w:val="20"/>
        </w:rPr>
        <w:t xml:space="preserve">urses will be offered through </w:t>
      </w:r>
      <w:r w:rsidRPr="006A1D65">
        <w:rPr>
          <w:rFonts w:asciiTheme="minorHAnsi" w:eastAsia="Calibri" w:hAnsiTheme="minorHAnsi"/>
          <w:sz w:val="20"/>
          <w:szCs w:val="20"/>
        </w:rPr>
        <w:t>par</w:t>
      </w:r>
      <w:r w:rsidR="00763DB5">
        <w:rPr>
          <w:rFonts w:asciiTheme="minorHAnsi" w:eastAsia="Calibri" w:hAnsiTheme="minorHAnsi"/>
          <w:sz w:val="20"/>
          <w:szCs w:val="20"/>
        </w:rPr>
        <w:t xml:space="preserve">tnerships with Rio Salado College and </w:t>
      </w:r>
      <w:r w:rsidR="00867761">
        <w:rPr>
          <w:rFonts w:asciiTheme="minorHAnsi" w:eastAsia="Calibri" w:hAnsiTheme="minorHAnsi"/>
          <w:sz w:val="20"/>
          <w:szCs w:val="20"/>
        </w:rPr>
        <w:t>the University of Arizona</w:t>
      </w:r>
      <w:r w:rsidRPr="006A1D65">
        <w:rPr>
          <w:rFonts w:asciiTheme="minorHAnsi" w:eastAsia="Calibri" w:hAnsiTheme="minorHAnsi"/>
          <w:sz w:val="20"/>
          <w:szCs w:val="20"/>
        </w:rPr>
        <w:t xml:space="preserve">. </w:t>
      </w:r>
    </w:p>
    <w:p w14:paraId="0E1162C4" w14:textId="77777777" w:rsidR="00763DB5" w:rsidRPr="006A1D65" w:rsidRDefault="00763DB5" w:rsidP="00E22E45">
      <w:pPr>
        <w:tabs>
          <w:tab w:val="left" w:pos="720"/>
        </w:tabs>
        <w:spacing w:line="276" w:lineRule="auto"/>
        <w:contextualSpacing/>
        <w:rPr>
          <w:rFonts w:asciiTheme="minorHAnsi" w:eastAsia="Calibri" w:hAnsiTheme="minorHAnsi"/>
          <w:sz w:val="20"/>
          <w:szCs w:val="20"/>
        </w:rPr>
      </w:pPr>
    </w:p>
    <w:p w14:paraId="4C06AA0F" w14:textId="77777777" w:rsidR="00E22E45" w:rsidRPr="006A1D65" w:rsidRDefault="00E22E45" w:rsidP="00E22E45">
      <w:pPr>
        <w:tabs>
          <w:tab w:val="left" w:pos="720"/>
        </w:tabs>
        <w:spacing w:line="276" w:lineRule="auto"/>
        <w:rPr>
          <w:rFonts w:asciiTheme="minorHAnsi" w:eastAsia="Calibri" w:hAnsiTheme="minorHAnsi"/>
          <w:sz w:val="20"/>
          <w:szCs w:val="20"/>
        </w:rPr>
      </w:pPr>
      <w:r w:rsidRPr="006A1D65">
        <w:rPr>
          <w:rFonts w:asciiTheme="minorHAnsi" w:hAnsiTheme="minorHAnsi"/>
          <w:b/>
          <w:bCs/>
          <w:sz w:val="20"/>
          <w:szCs w:val="20"/>
        </w:rPr>
        <w:t>Who can participate?</w:t>
      </w:r>
    </w:p>
    <w:p w14:paraId="36B6DC6A" w14:textId="77777777" w:rsidR="00E22E45" w:rsidRPr="006A1D65" w:rsidRDefault="00E22E45" w:rsidP="00E22E45">
      <w:pPr>
        <w:numPr>
          <w:ilvl w:val="0"/>
          <w:numId w:val="11"/>
        </w:numPr>
        <w:tabs>
          <w:tab w:val="left" w:pos="720"/>
        </w:tabs>
        <w:spacing w:line="276" w:lineRule="auto"/>
        <w:contextualSpacing/>
        <w:rPr>
          <w:rFonts w:asciiTheme="minorHAnsi" w:eastAsia="Calibri" w:hAnsiTheme="minorHAnsi"/>
          <w:b/>
          <w:sz w:val="20"/>
          <w:szCs w:val="20"/>
        </w:rPr>
      </w:pPr>
      <w:r w:rsidRPr="006A1D65">
        <w:rPr>
          <w:rFonts w:asciiTheme="minorHAnsi" w:eastAsia="Calibri" w:hAnsiTheme="minorHAnsi"/>
          <w:sz w:val="20"/>
          <w:szCs w:val="20"/>
        </w:rPr>
        <w:t>Scholars enrolled at Heritage grades 9-12</w:t>
      </w:r>
    </w:p>
    <w:p w14:paraId="071E7BF2" w14:textId="1BCF6029" w:rsidR="00867761" w:rsidRPr="00867761" w:rsidRDefault="00867761" w:rsidP="00FE1EDF">
      <w:pPr>
        <w:numPr>
          <w:ilvl w:val="0"/>
          <w:numId w:val="11"/>
        </w:numPr>
        <w:tabs>
          <w:tab w:val="left" w:pos="720"/>
        </w:tabs>
        <w:spacing w:line="276" w:lineRule="auto"/>
        <w:contextualSpacing/>
        <w:rPr>
          <w:rFonts w:asciiTheme="minorHAnsi" w:eastAsia="Calibri" w:hAnsiTheme="minorHAnsi"/>
          <w:b/>
          <w:sz w:val="20"/>
          <w:szCs w:val="20"/>
        </w:rPr>
      </w:pPr>
      <w:r>
        <w:rPr>
          <w:rFonts w:asciiTheme="minorHAnsi" w:eastAsia="Calibri" w:hAnsiTheme="minorHAnsi"/>
          <w:sz w:val="20"/>
          <w:szCs w:val="20"/>
        </w:rPr>
        <w:t xml:space="preserve">Admissions (new students only) </w:t>
      </w:r>
      <w:r w:rsidRPr="00867761">
        <w:rPr>
          <w:rFonts w:asciiTheme="minorHAnsi" w:eastAsia="Calibri" w:hAnsiTheme="minorHAnsi"/>
          <w:sz w:val="20"/>
          <w:szCs w:val="20"/>
        </w:rPr>
        <w:t>PSAT-720; SAT-720; ACT-12; AzM2 ELA - Proficient or Highly Proficient; completion of a college placement exam; or 2.6 unweighted GPA for students who completed at least 2 years of high school coursework; COVID 19 exception completion of EdReady College Reading Placement Assessment;</w:t>
      </w:r>
    </w:p>
    <w:p w14:paraId="2A880717" w14:textId="7DA8BB97" w:rsidR="00E22E45" w:rsidRPr="00867761" w:rsidRDefault="00E22E45" w:rsidP="00FE1EDF">
      <w:pPr>
        <w:numPr>
          <w:ilvl w:val="0"/>
          <w:numId w:val="11"/>
        </w:numPr>
        <w:tabs>
          <w:tab w:val="left" w:pos="720"/>
        </w:tabs>
        <w:spacing w:line="276" w:lineRule="auto"/>
        <w:contextualSpacing/>
        <w:rPr>
          <w:rFonts w:asciiTheme="minorHAnsi" w:eastAsia="Calibri" w:hAnsiTheme="minorHAnsi"/>
          <w:b/>
          <w:sz w:val="20"/>
          <w:szCs w:val="20"/>
        </w:rPr>
      </w:pPr>
      <w:r w:rsidRPr="00867761">
        <w:rPr>
          <w:rFonts w:asciiTheme="minorHAnsi" w:eastAsia="Calibri" w:hAnsiTheme="minorHAnsi"/>
          <w:sz w:val="20"/>
          <w:szCs w:val="20"/>
        </w:rPr>
        <w:t>May need to take additional college placement exams</w:t>
      </w:r>
      <w:r w:rsidR="00867761">
        <w:rPr>
          <w:rFonts w:asciiTheme="minorHAnsi" w:eastAsia="Calibri" w:hAnsiTheme="minorHAnsi"/>
          <w:sz w:val="20"/>
          <w:szCs w:val="20"/>
        </w:rPr>
        <w:t>,</w:t>
      </w:r>
      <w:r w:rsidRPr="00867761">
        <w:rPr>
          <w:rFonts w:asciiTheme="minorHAnsi" w:eastAsia="Calibri" w:hAnsiTheme="minorHAnsi"/>
          <w:sz w:val="20"/>
          <w:szCs w:val="20"/>
        </w:rPr>
        <w:t xml:space="preserve"> depending on course(s)</w:t>
      </w:r>
    </w:p>
    <w:p w14:paraId="3F84BAA6" w14:textId="77777777" w:rsidR="00E22E45" w:rsidRPr="006A1D65" w:rsidRDefault="00E22E45" w:rsidP="00E22E45">
      <w:pPr>
        <w:tabs>
          <w:tab w:val="left" w:pos="720"/>
        </w:tabs>
        <w:spacing w:line="276" w:lineRule="auto"/>
        <w:contextualSpacing/>
        <w:rPr>
          <w:rFonts w:asciiTheme="minorHAnsi" w:eastAsia="Calibri" w:hAnsiTheme="minorHAnsi"/>
          <w:sz w:val="20"/>
          <w:szCs w:val="20"/>
        </w:rPr>
      </w:pPr>
    </w:p>
    <w:p w14:paraId="61F93C1B" w14:textId="77777777" w:rsidR="00E22E45" w:rsidRPr="006A1D65" w:rsidRDefault="00E22E45" w:rsidP="00E22E45">
      <w:pPr>
        <w:keepNext/>
        <w:keepLines/>
        <w:tabs>
          <w:tab w:val="left" w:pos="720"/>
        </w:tabs>
        <w:spacing w:before="480" w:line="276" w:lineRule="auto"/>
        <w:contextualSpacing/>
        <w:outlineLvl w:val="0"/>
        <w:rPr>
          <w:rFonts w:asciiTheme="minorHAnsi" w:hAnsiTheme="minorHAnsi"/>
          <w:b/>
          <w:bCs/>
          <w:sz w:val="20"/>
          <w:szCs w:val="20"/>
        </w:rPr>
      </w:pPr>
      <w:bookmarkStart w:id="137" w:name="_Toc64623662"/>
      <w:r w:rsidRPr="006A1D65">
        <w:rPr>
          <w:rFonts w:asciiTheme="minorHAnsi" w:hAnsiTheme="minorHAnsi"/>
          <w:b/>
          <w:bCs/>
          <w:sz w:val="20"/>
          <w:szCs w:val="20"/>
        </w:rPr>
        <w:t>Is there financial assistance?</w:t>
      </w:r>
      <w:bookmarkEnd w:id="137"/>
    </w:p>
    <w:p w14:paraId="29872253" w14:textId="4DE636BE" w:rsidR="002D0FB8" w:rsidRDefault="00E22E45" w:rsidP="002D0FB8">
      <w:pPr>
        <w:tabs>
          <w:tab w:val="left" w:pos="720"/>
        </w:tabs>
        <w:spacing w:after="0" w:line="276" w:lineRule="auto"/>
        <w:rPr>
          <w:rFonts w:asciiTheme="minorHAnsi" w:eastAsia="Calibri" w:hAnsiTheme="minorHAnsi"/>
          <w:sz w:val="20"/>
          <w:szCs w:val="20"/>
        </w:rPr>
      </w:pPr>
      <w:r w:rsidRPr="006A1D65">
        <w:rPr>
          <w:rFonts w:asciiTheme="minorHAnsi" w:eastAsia="Calibri" w:hAnsiTheme="minorHAnsi"/>
          <w:sz w:val="20"/>
          <w:szCs w:val="20"/>
        </w:rPr>
        <w:t>Yes, tuition assistance is avai</w:t>
      </w:r>
      <w:r w:rsidR="002D0FB8">
        <w:rPr>
          <w:rFonts w:asciiTheme="minorHAnsi" w:eastAsia="Calibri" w:hAnsiTheme="minorHAnsi"/>
          <w:sz w:val="20"/>
          <w:szCs w:val="20"/>
        </w:rPr>
        <w:t>lable based on need through Rio Salado College</w:t>
      </w:r>
      <w:r w:rsidR="00867761">
        <w:rPr>
          <w:rFonts w:asciiTheme="minorHAnsi" w:eastAsia="Calibri" w:hAnsiTheme="minorHAnsi"/>
          <w:sz w:val="20"/>
          <w:szCs w:val="20"/>
        </w:rPr>
        <w:t>. For more information, c</w:t>
      </w:r>
      <w:r w:rsidRPr="006A1D65">
        <w:rPr>
          <w:rFonts w:asciiTheme="minorHAnsi" w:eastAsia="Calibri" w:hAnsiTheme="minorHAnsi"/>
          <w:sz w:val="20"/>
          <w:szCs w:val="20"/>
        </w:rPr>
        <w:t xml:space="preserve">ontact the Rio Salado </w:t>
      </w:r>
      <w:r w:rsidR="00867761">
        <w:rPr>
          <w:rFonts w:asciiTheme="minorHAnsi" w:eastAsia="Calibri" w:hAnsiTheme="minorHAnsi"/>
          <w:sz w:val="20"/>
          <w:szCs w:val="20"/>
        </w:rPr>
        <w:t>Dual Enrollment</w:t>
      </w:r>
      <w:r w:rsidRPr="006A1D65">
        <w:rPr>
          <w:rFonts w:asciiTheme="minorHAnsi" w:eastAsia="Calibri" w:hAnsiTheme="minorHAnsi"/>
          <w:sz w:val="20"/>
          <w:szCs w:val="20"/>
        </w:rPr>
        <w:t xml:space="preserve"> Office at 480-517-8</w:t>
      </w:r>
      <w:r w:rsidR="00867761">
        <w:rPr>
          <w:rFonts w:asciiTheme="minorHAnsi" w:eastAsia="Calibri" w:hAnsiTheme="minorHAnsi"/>
          <w:sz w:val="20"/>
          <w:szCs w:val="20"/>
        </w:rPr>
        <w:t>08</w:t>
      </w:r>
      <w:r w:rsidRPr="006A1D65">
        <w:rPr>
          <w:rFonts w:asciiTheme="minorHAnsi" w:eastAsia="Calibri" w:hAnsiTheme="minorHAnsi"/>
          <w:sz w:val="20"/>
          <w:szCs w:val="20"/>
        </w:rPr>
        <w:t xml:space="preserve">0 </w:t>
      </w:r>
      <w:r w:rsidR="00867761">
        <w:rPr>
          <w:rFonts w:asciiTheme="minorHAnsi" w:eastAsia="Calibri" w:hAnsiTheme="minorHAnsi"/>
          <w:sz w:val="20"/>
          <w:szCs w:val="20"/>
        </w:rPr>
        <w:t xml:space="preserve">or visit the </w:t>
      </w:r>
      <w:hyperlink r:id="rId16" w:history="1">
        <w:r w:rsidR="00867761" w:rsidRPr="00867761">
          <w:rPr>
            <w:rStyle w:val="Hyperlink"/>
            <w:rFonts w:asciiTheme="minorHAnsi" w:eastAsia="Calibri" w:hAnsiTheme="minorHAnsi"/>
            <w:sz w:val="20"/>
            <w:szCs w:val="20"/>
          </w:rPr>
          <w:t>website</w:t>
        </w:r>
      </w:hyperlink>
      <w:r w:rsidR="00867761">
        <w:rPr>
          <w:rFonts w:asciiTheme="minorHAnsi" w:eastAsia="Calibri" w:hAnsiTheme="minorHAnsi"/>
          <w:sz w:val="20"/>
          <w:szCs w:val="20"/>
        </w:rPr>
        <w:t>.</w:t>
      </w:r>
    </w:p>
    <w:p w14:paraId="403C94EE" w14:textId="77777777" w:rsidR="002D0FB8" w:rsidRPr="006A1D65" w:rsidRDefault="002D0FB8" w:rsidP="002D0FB8">
      <w:pPr>
        <w:tabs>
          <w:tab w:val="left" w:pos="720"/>
        </w:tabs>
        <w:spacing w:after="0" w:line="276" w:lineRule="auto"/>
        <w:rPr>
          <w:rFonts w:asciiTheme="minorHAnsi" w:eastAsia="Calibri" w:hAnsiTheme="minorHAnsi"/>
          <w:sz w:val="20"/>
          <w:szCs w:val="20"/>
        </w:rPr>
      </w:pPr>
    </w:p>
    <w:p w14:paraId="6F2A52F0" w14:textId="77777777" w:rsidR="00E22E45" w:rsidRPr="006A1D65" w:rsidRDefault="00E22E45" w:rsidP="00E22E45">
      <w:pPr>
        <w:tabs>
          <w:tab w:val="left" w:pos="720"/>
        </w:tabs>
        <w:spacing w:line="276" w:lineRule="auto"/>
        <w:rPr>
          <w:rFonts w:asciiTheme="minorHAnsi" w:hAnsiTheme="minorHAnsi"/>
          <w:b/>
          <w:bCs/>
          <w:sz w:val="20"/>
          <w:szCs w:val="20"/>
        </w:rPr>
      </w:pPr>
      <w:r w:rsidRPr="006A1D65">
        <w:rPr>
          <w:rFonts w:asciiTheme="minorHAnsi" w:hAnsiTheme="minorHAnsi"/>
          <w:b/>
          <w:bCs/>
          <w:sz w:val="20"/>
          <w:szCs w:val="20"/>
        </w:rPr>
        <w:t>How many credits can I earn?</w:t>
      </w:r>
    </w:p>
    <w:p w14:paraId="45BCB148" w14:textId="77777777" w:rsidR="00E22E45" w:rsidRPr="006A1D65" w:rsidRDefault="00E22E45" w:rsidP="00E22E45">
      <w:pPr>
        <w:tabs>
          <w:tab w:val="left" w:pos="720"/>
        </w:tabs>
        <w:spacing w:line="276" w:lineRule="auto"/>
        <w:rPr>
          <w:rFonts w:asciiTheme="minorHAnsi" w:eastAsia="Calibri" w:hAnsiTheme="minorHAnsi"/>
          <w:sz w:val="20"/>
          <w:szCs w:val="20"/>
        </w:rPr>
      </w:pPr>
      <w:r w:rsidRPr="006A1D65">
        <w:rPr>
          <w:rFonts w:asciiTheme="minorHAnsi" w:eastAsia="Calibri" w:hAnsiTheme="minorHAnsi"/>
          <w:sz w:val="20"/>
          <w:szCs w:val="20"/>
        </w:rPr>
        <w:t xml:space="preserve">That’s up to you! An Associate’s Degree typically requires 60 credits.  If a scholar earns 15 credits per year for the four years in high school, an Associate Degree is achievable.  This is a very aggressive goal, but more achievable by highly motivated scholars. Even taking a few college classes will give you a </w:t>
      </w:r>
      <w:r w:rsidRPr="006A1D65">
        <w:rPr>
          <w:rFonts w:asciiTheme="minorHAnsi" w:eastAsia="Calibri" w:hAnsiTheme="minorHAnsi"/>
          <w:i/>
          <w:sz w:val="20"/>
          <w:szCs w:val="20"/>
        </w:rPr>
        <w:t>fast start</w:t>
      </w:r>
      <w:r w:rsidRPr="006A1D65">
        <w:rPr>
          <w:rFonts w:asciiTheme="minorHAnsi" w:eastAsia="Calibri" w:hAnsiTheme="minorHAnsi"/>
          <w:sz w:val="20"/>
          <w:szCs w:val="20"/>
        </w:rPr>
        <w:t xml:space="preserve"> into college.</w:t>
      </w:r>
    </w:p>
    <w:p w14:paraId="72E9E6CD" w14:textId="77777777" w:rsidR="00E22E45" w:rsidRPr="006A1D65" w:rsidRDefault="00E22E45" w:rsidP="00E22E45">
      <w:pPr>
        <w:tabs>
          <w:tab w:val="left" w:pos="720"/>
        </w:tabs>
        <w:spacing w:line="276" w:lineRule="auto"/>
        <w:rPr>
          <w:rFonts w:asciiTheme="minorHAnsi" w:eastAsia="Calibri" w:hAnsiTheme="minorHAnsi"/>
          <w:sz w:val="20"/>
          <w:szCs w:val="20"/>
        </w:rPr>
      </w:pPr>
      <w:r w:rsidRPr="006A1D65">
        <w:rPr>
          <w:rFonts w:asciiTheme="minorHAnsi" w:hAnsiTheme="minorHAnsi"/>
          <w:b/>
          <w:bCs/>
          <w:sz w:val="20"/>
          <w:szCs w:val="20"/>
        </w:rPr>
        <w:t>How Do I Get Started?</w:t>
      </w:r>
    </w:p>
    <w:p w14:paraId="124849E6" w14:textId="4852138B" w:rsidR="00F971EA" w:rsidRDefault="00E22E45" w:rsidP="00DE6745">
      <w:pPr>
        <w:tabs>
          <w:tab w:val="left" w:pos="720"/>
        </w:tabs>
        <w:spacing w:line="276" w:lineRule="auto"/>
        <w:rPr>
          <w:rFonts w:asciiTheme="minorHAnsi" w:eastAsia="Calibri" w:hAnsiTheme="minorHAnsi"/>
          <w:color w:val="0000FF"/>
          <w:sz w:val="20"/>
          <w:szCs w:val="20"/>
        </w:rPr>
      </w:pPr>
      <w:r w:rsidRPr="006A1D65">
        <w:rPr>
          <w:rFonts w:asciiTheme="minorHAnsi" w:eastAsia="Calibri" w:hAnsiTheme="minorHAnsi"/>
          <w:sz w:val="20"/>
          <w:szCs w:val="20"/>
        </w:rPr>
        <w:t xml:space="preserve">Assess your college interests and the subjects you would like to study.  Also study the graduation requirements for Heritage Academy.  With this information, make a plan for each year of high school.  Once you have identified your courses, </w:t>
      </w:r>
      <w:r w:rsidR="00DE6745">
        <w:rPr>
          <w:rFonts w:asciiTheme="minorHAnsi" w:eastAsia="Calibri" w:hAnsiTheme="minorHAnsi"/>
          <w:sz w:val="20"/>
          <w:szCs w:val="20"/>
        </w:rPr>
        <w:t xml:space="preserve">work with your </w:t>
      </w:r>
      <w:r w:rsidR="00867761">
        <w:rPr>
          <w:rFonts w:asciiTheme="minorHAnsi" w:eastAsia="Calibri" w:hAnsiTheme="minorHAnsi"/>
          <w:sz w:val="20"/>
          <w:szCs w:val="20"/>
        </w:rPr>
        <w:t>College Relations Manager, Mr. Greg McCambridge,</w:t>
      </w:r>
      <w:r w:rsidR="00DE6745">
        <w:rPr>
          <w:rFonts w:asciiTheme="minorHAnsi" w:eastAsia="Calibri" w:hAnsiTheme="minorHAnsi"/>
          <w:sz w:val="20"/>
          <w:szCs w:val="20"/>
        </w:rPr>
        <w:t xml:space="preserve"> to register for either Rio Salado College or </w:t>
      </w:r>
      <w:r w:rsidR="00867761">
        <w:rPr>
          <w:rFonts w:asciiTheme="minorHAnsi" w:eastAsia="Calibri" w:hAnsiTheme="minorHAnsi"/>
          <w:sz w:val="20"/>
          <w:szCs w:val="20"/>
        </w:rPr>
        <w:t>the</w:t>
      </w:r>
      <w:r w:rsidR="00DE6745">
        <w:rPr>
          <w:rFonts w:asciiTheme="minorHAnsi" w:eastAsia="Calibri" w:hAnsiTheme="minorHAnsi"/>
          <w:sz w:val="20"/>
          <w:szCs w:val="20"/>
        </w:rPr>
        <w:t xml:space="preserve"> University </w:t>
      </w:r>
      <w:r w:rsidR="00867761">
        <w:rPr>
          <w:rFonts w:asciiTheme="minorHAnsi" w:eastAsia="Calibri" w:hAnsiTheme="minorHAnsi"/>
          <w:sz w:val="20"/>
          <w:szCs w:val="20"/>
        </w:rPr>
        <w:t xml:space="preserve">of Arizona, </w:t>
      </w:r>
      <w:r w:rsidR="00DE6745">
        <w:rPr>
          <w:rFonts w:asciiTheme="minorHAnsi" w:eastAsia="Calibri" w:hAnsiTheme="minorHAnsi"/>
          <w:sz w:val="20"/>
          <w:szCs w:val="20"/>
        </w:rPr>
        <w:t xml:space="preserve">depending on the course. </w:t>
      </w:r>
      <w:r w:rsidR="00F971EA">
        <w:rPr>
          <w:rFonts w:asciiTheme="minorHAnsi" w:eastAsia="Calibri" w:hAnsiTheme="minorHAnsi"/>
          <w:sz w:val="20"/>
          <w:szCs w:val="20"/>
        </w:rPr>
        <w:t xml:space="preserve">Make arrangements with Rio Salado Community College to take placement exams. </w:t>
      </w:r>
    </w:p>
    <w:p w14:paraId="7A47C71B" w14:textId="77777777" w:rsidR="00F371B9" w:rsidRDefault="00F371B9" w:rsidP="00F371B9">
      <w:pPr>
        <w:rPr>
          <w:rFonts w:eastAsia="Calibri"/>
        </w:rPr>
      </w:pPr>
      <w:r>
        <w:rPr>
          <w:rFonts w:eastAsia="Calibri"/>
        </w:rPr>
        <w:br w:type="page"/>
      </w:r>
    </w:p>
    <w:p w14:paraId="2EAE4CBF" w14:textId="1A40C989" w:rsidR="00E22E45" w:rsidRPr="001F1AFC" w:rsidRDefault="00E22E45" w:rsidP="00E22E45">
      <w:pPr>
        <w:pStyle w:val="Heading1"/>
        <w:tabs>
          <w:tab w:val="left" w:pos="720"/>
        </w:tabs>
        <w:rPr>
          <w:b/>
          <w:sz w:val="24"/>
          <w:szCs w:val="24"/>
        </w:rPr>
      </w:pPr>
      <w:bookmarkStart w:id="138" w:name="_Toc64623663"/>
      <w:r w:rsidRPr="001F1AFC">
        <w:rPr>
          <w:b/>
          <w:sz w:val="24"/>
          <w:szCs w:val="24"/>
        </w:rPr>
        <w:t xml:space="preserve">Dual </w:t>
      </w:r>
      <w:r w:rsidR="0044419A">
        <w:rPr>
          <w:b/>
          <w:sz w:val="24"/>
          <w:szCs w:val="24"/>
        </w:rPr>
        <w:t>Enrollment</w:t>
      </w:r>
      <w:r w:rsidRPr="001F1AFC">
        <w:rPr>
          <w:b/>
          <w:sz w:val="24"/>
          <w:szCs w:val="24"/>
        </w:rPr>
        <w:t xml:space="preserve"> Course Offerings</w:t>
      </w:r>
      <w:bookmarkEnd w:id="138"/>
    </w:p>
    <w:p w14:paraId="6FC311A0" w14:textId="77777777" w:rsidR="00E22E45" w:rsidRDefault="00E22E45" w:rsidP="00E22E45">
      <w:pPr>
        <w:pStyle w:val="Heading1"/>
        <w:tabs>
          <w:tab w:val="left" w:pos="720"/>
        </w:tabs>
        <w:rPr>
          <w:b/>
          <w:sz w:val="36"/>
          <w:szCs w:val="36"/>
        </w:rPr>
        <w:sectPr w:rsidR="00E22E45" w:rsidSect="002C171B">
          <w:type w:val="continuous"/>
          <w:pgSz w:w="12240" w:h="15840" w:code="1"/>
          <w:pgMar w:top="720" w:right="1440" w:bottom="1440" w:left="1440" w:header="576" w:footer="576" w:gutter="0"/>
          <w:cols w:space="720"/>
          <w:titlePg/>
          <w:docGrid w:linePitch="360"/>
        </w:sectPr>
      </w:pPr>
    </w:p>
    <w:p w14:paraId="298829F4" w14:textId="77777777" w:rsidR="00E22E45" w:rsidRPr="001F1AFC" w:rsidRDefault="00E22E45" w:rsidP="00E22E45">
      <w:pPr>
        <w:pStyle w:val="Heading1"/>
        <w:tabs>
          <w:tab w:val="left" w:pos="720"/>
        </w:tabs>
        <w:rPr>
          <w:b/>
          <w:sz w:val="24"/>
          <w:szCs w:val="24"/>
        </w:rPr>
      </w:pPr>
      <w:bookmarkStart w:id="139" w:name="_Toc64623664"/>
      <w:r w:rsidRPr="001F1AFC">
        <w:rPr>
          <w:b/>
          <w:sz w:val="24"/>
          <w:szCs w:val="24"/>
        </w:rPr>
        <w:t>English</w:t>
      </w:r>
      <w:bookmarkEnd w:id="139"/>
    </w:p>
    <w:p w14:paraId="67BE2ECF" w14:textId="77777777" w:rsidR="00ED16F9" w:rsidRPr="00DE0576" w:rsidRDefault="00ED16F9" w:rsidP="007C312F">
      <w:pPr>
        <w:pStyle w:val="Heading3"/>
        <w:tabs>
          <w:tab w:val="left" w:pos="720"/>
        </w:tabs>
        <w:jc w:val="left"/>
        <w:rPr>
          <w:rFonts w:asciiTheme="minorHAnsi" w:hAnsiTheme="minorHAnsi"/>
          <w:b/>
          <w:sz w:val="20"/>
          <w:szCs w:val="20"/>
        </w:rPr>
      </w:pPr>
      <w:bookmarkStart w:id="140" w:name="_Toc64623665"/>
      <w:r w:rsidRPr="00DE0576">
        <w:rPr>
          <w:rFonts w:asciiTheme="minorHAnsi" w:hAnsiTheme="minorHAnsi"/>
          <w:b/>
          <w:sz w:val="20"/>
          <w:szCs w:val="20"/>
        </w:rPr>
        <w:t>ENG101 First-Year Composition</w:t>
      </w:r>
      <w:bookmarkEnd w:id="140"/>
      <w:r w:rsidRPr="00DE0576">
        <w:rPr>
          <w:rFonts w:asciiTheme="minorHAnsi" w:hAnsiTheme="minorHAnsi"/>
          <w:b/>
          <w:sz w:val="20"/>
          <w:szCs w:val="20"/>
        </w:rPr>
        <w:t xml:space="preserve">              </w:t>
      </w:r>
      <w:r w:rsidR="00764977">
        <w:rPr>
          <w:rFonts w:asciiTheme="minorHAnsi" w:hAnsiTheme="minorHAnsi"/>
          <w:b/>
          <w:sz w:val="20"/>
          <w:szCs w:val="20"/>
        </w:rPr>
        <w:t xml:space="preserve">  </w:t>
      </w:r>
      <w:r>
        <w:rPr>
          <w:rFonts w:asciiTheme="minorHAnsi" w:hAnsiTheme="minorHAnsi"/>
          <w:b/>
          <w:sz w:val="20"/>
          <w:szCs w:val="20"/>
        </w:rPr>
        <w:t xml:space="preserve"> </w:t>
      </w:r>
    </w:p>
    <w:p w14:paraId="0616ABBF" w14:textId="77777777" w:rsidR="00ED16F9" w:rsidRPr="00C054F7" w:rsidRDefault="00ED16F9" w:rsidP="00ED16F9">
      <w:pPr>
        <w:tabs>
          <w:tab w:val="left" w:pos="720"/>
        </w:tabs>
        <w:autoSpaceDE w:val="0"/>
        <w:autoSpaceDN w:val="0"/>
        <w:adjustRightInd w:val="0"/>
        <w:spacing w:after="0" w:line="240" w:lineRule="auto"/>
        <w:rPr>
          <w:rFonts w:asciiTheme="minorHAnsi" w:hAnsiTheme="minorHAnsi" w:cs="MinionPro-Regular"/>
          <w:sz w:val="20"/>
          <w:szCs w:val="20"/>
        </w:rPr>
      </w:pPr>
      <w:r w:rsidRPr="00C054F7">
        <w:rPr>
          <w:rFonts w:asciiTheme="minorHAnsi" w:hAnsiTheme="minorHAnsi" w:cs="MinionPro-Regular"/>
          <w:sz w:val="20"/>
          <w:szCs w:val="20"/>
        </w:rPr>
        <w:t xml:space="preserve">Emphasis is placed on rhetoric and composition with a focus on expository writing and understanding writing as a process. This course focuses on establishing effective college-level writing strategies through four or more writing projects comprising at least 3,000 words in total. </w:t>
      </w:r>
    </w:p>
    <w:p w14:paraId="2EC76B1F" w14:textId="77777777" w:rsidR="00176732" w:rsidRPr="0028027D" w:rsidRDefault="00176732" w:rsidP="00176732">
      <w:pPr>
        <w:tabs>
          <w:tab w:val="left" w:pos="720"/>
        </w:tabs>
        <w:autoSpaceDE w:val="0"/>
        <w:autoSpaceDN w:val="0"/>
        <w:adjustRightInd w:val="0"/>
        <w:spacing w:after="0" w:line="240" w:lineRule="auto"/>
        <w:rPr>
          <w:rFonts w:asciiTheme="minorHAnsi" w:hAnsiTheme="minorHAnsi" w:cs="MinionPro-Regular"/>
          <w:sz w:val="20"/>
          <w:szCs w:val="20"/>
        </w:rPr>
      </w:pPr>
      <w:r w:rsidRPr="0028027D">
        <w:rPr>
          <w:rFonts w:asciiTheme="minorHAnsi" w:hAnsiTheme="minorHAnsi" w:cs="MinionPro-Regular"/>
          <w:b/>
          <w:sz w:val="18"/>
          <w:szCs w:val="18"/>
        </w:rPr>
        <w:t>Rio Salado College: 3 credits</w:t>
      </w:r>
    </w:p>
    <w:p w14:paraId="33654899" w14:textId="77777777" w:rsidR="00ED16F9" w:rsidRPr="00CF7354" w:rsidRDefault="00ED16F9" w:rsidP="00ED16F9">
      <w:pPr>
        <w:tabs>
          <w:tab w:val="left" w:pos="720"/>
        </w:tabs>
        <w:autoSpaceDE w:val="0"/>
        <w:autoSpaceDN w:val="0"/>
        <w:adjustRightInd w:val="0"/>
        <w:spacing w:after="0" w:line="240" w:lineRule="auto"/>
        <w:rPr>
          <w:rFonts w:asciiTheme="minorHAnsi" w:hAnsiTheme="minorHAnsi"/>
          <w:b/>
          <w:sz w:val="18"/>
          <w:szCs w:val="18"/>
        </w:rPr>
      </w:pPr>
      <w:r w:rsidRPr="00CF7354">
        <w:rPr>
          <w:rFonts w:asciiTheme="minorHAnsi" w:hAnsiTheme="minorHAnsi" w:cs="MinionPro-Regular"/>
          <w:b/>
          <w:color w:val="231F20"/>
          <w:sz w:val="18"/>
          <w:szCs w:val="18"/>
        </w:rPr>
        <w:t xml:space="preserve">Prerequisites: </w:t>
      </w:r>
      <w:r w:rsidR="003745E2">
        <w:rPr>
          <w:rFonts w:cs="MinionPro-Regular"/>
          <w:b/>
          <w:color w:val="231F20"/>
          <w:sz w:val="18"/>
          <w:szCs w:val="18"/>
        </w:rPr>
        <w:t>Junior or Senior with a</w:t>
      </w:r>
      <w:r w:rsidRPr="00CF7354">
        <w:rPr>
          <w:rFonts w:asciiTheme="minorHAnsi" w:hAnsiTheme="minorHAnsi" w:cs="MinionPro-Regular"/>
          <w:b/>
          <w:color w:val="231F20"/>
          <w:sz w:val="18"/>
          <w:szCs w:val="18"/>
        </w:rPr>
        <w:t>ppropriate writing placement test score, or a grade of C or better in ENG091 or ESL097.</w:t>
      </w:r>
    </w:p>
    <w:p w14:paraId="4F9EE23C" w14:textId="77777777" w:rsidR="00ED16F9" w:rsidRPr="007D6860" w:rsidRDefault="00ED16F9" w:rsidP="00ED16F9">
      <w:pPr>
        <w:pStyle w:val="Heading3"/>
        <w:tabs>
          <w:tab w:val="left" w:pos="720"/>
        </w:tabs>
        <w:jc w:val="left"/>
        <w:rPr>
          <w:rFonts w:asciiTheme="minorHAnsi" w:hAnsiTheme="minorHAnsi"/>
          <w:b/>
          <w:sz w:val="20"/>
          <w:szCs w:val="20"/>
        </w:rPr>
      </w:pPr>
      <w:bookmarkStart w:id="141" w:name="_Toc64623666"/>
      <w:r w:rsidRPr="007D6860">
        <w:rPr>
          <w:rFonts w:asciiTheme="minorHAnsi" w:hAnsiTheme="minorHAnsi"/>
          <w:b/>
          <w:sz w:val="20"/>
          <w:szCs w:val="20"/>
        </w:rPr>
        <w:t>ENG102 Second-Year Composition</w:t>
      </w:r>
      <w:bookmarkEnd w:id="141"/>
      <w:r w:rsidRPr="007D6860">
        <w:rPr>
          <w:rFonts w:asciiTheme="minorHAnsi" w:hAnsiTheme="minorHAnsi"/>
          <w:b/>
          <w:sz w:val="20"/>
          <w:szCs w:val="20"/>
        </w:rPr>
        <w:t xml:space="preserve">      </w:t>
      </w:r>
      <w:r w:rsidR="00764977">
        <w:rPr>
          <w:rFonts w:asciiTheme="minorHAnsi" w:hAnsiTheme="minorHAnsi"/>
          <w:b/>
          <w:sz w:val="20"/>
          <w:szCs w:val="20"/>
        </w:rPr>
        <w:t xml:space="preserve">  </w:t>
      </w:r>
      <w:r w:rsidRPr="007D6860">
        <w:rPr>
          <w:rFonts w:asciiTheme="minorHAnsi" w:hAnsiTheme="minorHAnsi"/>
          <w:b/>
          <w:sz w:val="20"/>
          <w:szCs w:val="20"/>
        </w:rPr>
        <w:t xml:space="preserve">   </w:t>
      </w:r>
    </w:p>
    <w:p w14:paraId="1D59EAAC" w14:textId="77777777" w:rsidR="00ED16F9" w:rsidRDefault="00ED16F9" w:rsidP="00ED16F9">
      <w:pPr>
        <w:shd w:val="clear" w:color="auto" w:fill="FFFFFF"/>
        <w:tabs>
          <w:tab w:val="left" w:pos="720"/>
        </w:tabs>
        <w:spacing w:after="0"/>
        <w:rPr>
          <w:rFonts w:asciiTheme="minorHAnsi" w:hAnsiTheme="minorHAnsi" w:cs="Arial"/>
          <w:b/>
          <w:sz w:val="20"/>
          <w:szCs w:val="20"/>
        </w:rPr>
      </w:pPr>
      <w:r w:rsidRPr="00DE0576">
        <w:rPr>
          <w:rFonts w:asciiTheme="minorHAnsi" w:hAnsiTheme="minorHAnsi"/>
          <w:sz w:val="20"/>
          <w:szCs w:val="20"/>
        </w:rPr>
        <w:t xml:space="preserve">Emphasis </w:t>
      </w:r>
      <w:r>
        <w:rPr>
          <w:rFonts w:asciiTheme="minorHAnsi" w:hAnsiTheme="minorHAnsi"/>
          <w:sz w:val="20"/>
          <w:szCs w:val="20"/>
        </w:rPr>
        <w:t xml:space="preserve">is placed </w:t>
      </w:r>
      <w:r w:rsidRPr="00DE0576">
        <w:rPr>
          <w:rFonts w:asciiTheme="minorHAnsi" w:hAnsiTheme="minorHAnsi"/>
          <w:sz w:val="20"/>
          <w:szCs w:val="20"/>
        </w:rPr>
        <w:t xml:space="preserve">on rhetoric and composition with a focus on persuasive, research-based writing and understanding writing as a process. </w:t>
      </w:r>
      <w:r>
        <w:rPr>
          <w:rFonts w:asciiTheme="minorHAnsi" w:hAnsiTheme="minorHAnsi"/>
          <w:sz w:val="20"/>
          <w:szCs w:val="20"/>
        </w:rPr>
        <w:t>Scholars</w:t>
      </w:r>
      <w:r w:rsidRPr="00DE0576">
        <w:rPr>
          <w:rFonts w:asciiTheme="minorHAnsi" w:hAnsiTheme="minorHAnsi"/>
          <w:sz w:val="20"/>
          <w:szCs w:val="20"/>
        </w:rPr>
        <w:t xml:space="preserve"> will develop advanced college-level writing strategies through three or more writing projects comprising at least 4,000 words in total.</w:t>
      </w:r>
      <w:r w:rsidRPr="00DE0576">
        <w:rPr>
          <w:rFonts w:asciiTheme="minorHAnsi" w:hAnsiTheme="minorHAnsi" w:cs="Arial"/>
          <w:b/>
          <w:sz w:val="20"/>
          <w:szCs w:val="20"/>
        </w:rPr>
        <w:t xml:space="preserve"> </w:t>
      </w:r>
    </w:p>
    <w:p w14:paraId="1D8C77EB" w14:textId="77777777" w:rsidR="00176732" w:rsidRPr="0028027D" w:rsidRDefault="00176732" w:rsidP="00176732">
      <w:pPr>
        <w:tabs>
          <w:tab w:val="left" w:pos="720"/>
        </w:tabs>
        <w:autoSpaceDE w:val="0"/>
        <w:autoSpaceDN w:val="0"/>
        <w:adjustRightInd w:val="0"/>
        <w:spacing w:after="0" w:line="240" w:lineRule="auto"/>
        <w:rPr>
          <w:rFonts w:asciiTheme="minorHAnsi" w:hAnsiTheme="minorHAnsi" w:cs="MinionPro-Regular"/>
          <w:sz w:val="20"/>
          <w:szCs w:val="20"/>
        </w:rPr>
      </w:pPr>
      <w:r w:rsidRPr="0028027D">
        <w:rPr>
          <w:rFonts w:asciiTheme="minorHAnsi" w:hAnsiTheme="minorHAnsi" w:cs="MinionPro-Regular"/>
          <w:b/>
          <w:sz w:val="18"/>
          <w:szCs w:val="18"/>
        </w:rPr>
        <w:t>Rio Salado College: 3 credits</w:t>
      </w:r>
    </w:p>
    <w:p w14:paraId="30E12506" w14:textId="77777777" w:rsidR="00ED16F9" w:rsidRPr="00DE0576" w:rsidRDefault="00ED16F9" w:rsidP="00ED16F9">
      <w:pPr>
        <w:shd w:val="clear" w:color="auto" w:fill="FFFFFF"/>
        <w:tabs>
          <w:tab w:val="left" w:pos="720"/>
        </w:tabs>
        <w:spacing w:after="0"/>
        <w:rPr>
          <w:rFonts w:asciiTheme="minorHAnsi" w:hAnsiTheme="minorHAnsi"/>
          <w:b/>
          <w:sz w:val="20"/>
          <w:szCs w:val="20"/>
        </w:rPr>
      </w:pPr>
      <w:r w:rsidRPr="009C7F58">
        <w:rPr>
          <w:rFonts w:asciiTheme="minorHAnsi" w:hAnsiTheme="minorHAnsi" w:cs="Arial"/>
          <w:b/>
          <w:sz w:val="18"/>
          <w:szCs w:val="18"/>
        </w:rPr>
        <w:t xml:space="preserve">Prerequisites: </w:t>
      </w:r>
      <w:r w:rsidRPr="009C7F58">
        <w:rPr>
          <w:rFonts w:asciiTheme="minorHAnsi" w:hAnsiTheme="minorHAnsi"/>
          <w:b/>
          <w:sz w:val="18"/>
          <w:szCs w:val="18"/>
        </w:rPr>
        <w:t xml:space="preserve"> Grade of C or better in ENG101</w:t>
      </w:r>
      <w:r w:rsidRPr="00DE0576">
        <w:rPr>
          <w:rFonts w:asciiTheme="minorHAnsi" w:hAnsiTheme="minorHAnsi"/>
          <w:b/>
          <w:sz w:val="20"/>
          <w:szCs w:val="20"/>
        </w:rPr>
        <w:t xml:space="preserve"> </w:t>
      </w:r>
    </w:p>
    <w:p w14:paraId="485628ED" w14:textId="77777777" w:rsidR="00ED16F9" w:rsidRPr="00797E7B" w:rsidRDefault="001E6AAA" w:rsidP="00ED16F9">
      <w:pPr>
        <w:pStyle w:val="Heading3"/>
        <w:tabs>
          <w:tab w:val="left" w:pos="720"/>
        </w:tabs>
        <w:jc w:val="left"/>
        <w:rPr>
          <w:rFonts w:asciiTheme="minorHAnsi" w:hAnsiTheme="minorHAnsi"/>
          <w:b/>
          <w:sz w:val="18"/>
          <w:szCs w:val="18"/>
        </w:rPr>
      </w:pPr>
      <w:bookmarkStart w:id="142" w:name="_Toc64623667"/>
      <w:r>
        <w:rPr>
          <w:rFonts w:asciiTheme="minorHAnsi" w:hAnsiTheme="minorHAnsi"/>
          <w:b/>
          <w:sz w:val="19"/>
          <w:szCs w:val="19"/>
        </w:rPr>
        <w:t>ENG 111 Tech</w:t>
      </w:r>
      <w:r w:rsidR="00ED16F9" w:rsidRPr="00797E7B">
        <w:rPr>
          <w:rFonts w:asciiTheme="minorHAnsi" w:hAnsiTheme="minorHAnsi"/>
          <w:b/>
          <w:sz w:val="19"/>
          <w:szCs w:val="19"/>
        </w:rPr>
        <w:t xml:space="preserve"> &amp; Professional Writing</w:t>
      </w:r>
      <w:bookmarkEnd w:id="142"/>
      <w:r w:rsidR="00ED16F9" w:rsidRPr="00797E7B">
        <w:rPr>
          <w:rFonts w:asciiTheme="minorHAnsi" w:hAnsiTheme="minorHAnsi"/>
          <w:b/>
          <w:sz w:val="18"/>
          <w:szCs w:val="18"/>
        </w:rPr>
        <w:t xml:space="preserve"> </w:t>
      </w:r>
      <w:r w:rsidR="00ED16F9">
        <w:rPr>
          <w:rFonts w:asciiTheme="minorHAnsi" w:hAnsiTheme="minorHAnsi"/>
          <w:b/>
          <w:sz w:val="18"/>
          <w:szCs w:val="18"/>
        </w:rPr>
        <w:t xml:space="preserve">  </w:t>
      </w:r>
      <w:r>
        <w:rPr>
          <w:rFonts w:asciiTheme="minorHAnsi" w:hAnsiTheme="minorHAnsi"/>
          <w:b/>
          <w:sz w:val="18"/>
          <w:szCs w:val="18"/>
        </w:rPr>
        <w:t xml:space="preserve">     </w:t>
      </w:r>
      <w:r w:rsidR="00764977">
        <w:rPr>
          <w:rFonts w:asciiTheme="minorHAnsi" w:hAnsiTheme="minorHAnsi"/>
          <w:b/>
          <w:sz w:val="18"/>
          <w:szCs w:val="18"/>
        </w:rPr>
        <w:t xml:space="preserve"> </w:t>
      </w:r>
    </w:p>
    <w:p w14:paraId="6EE33FA8" w14:textId="77777777" w:rsidR="00045FDE" w:rsidRDefault="00045FDE" w:rsidP="00176732">
      <w:pPr>
        <w:tabs>
          <w:tab w:val="left" w:pos="720"/>
        </w:tabs>
        <w:autoSpaceDE w:val="0"/>
        <w:autoSpaceDN w:val="0"/>
        <w:adjustRightInd w:val="0"/>
        <w:spacing w:after="0" w:line="240" w:lineRule="auto"/>
        <w:rPr>
          <w:rFonts w:asciiTheme="minorHAnsi" w:hAnsiTheme="minorHAnsi"/>
          <w:sz w:val="20"/>
          <w:szCs w:val="20"/>
        </w:rPr>
      </w:pPr>
      <w:r w:rsidRPr="00045FDE">
        <w:rPr>
          <w:rFonts w:asciiTheme="minorHAnsi" w:hAnsiTheme="minorHAnsi"/>
          <w:sz w:val="20"/>
          <w:szCs w:val="20"/>
        </w:rPr>
        <w:t xml:space="preserve">This course covers analyzing, planning, organizing, researching, and writing correspondence, reports, and presentations for specific work-related audiences, and includes integrating data and graphics into work-related documents and presentations. </w:t>
      </w:r>
    </w:p>
    <w:p w14:paraId="69B80E9B" w14:textId="48012488" w:rsidR="00176732" w:rsidRPr="0028027D" w:rsidRDefault="00176732" w:rsidP="00176732">
      <w:pPr>
        <w:tabs>
          <w:tab w:val="left" w:pos="720"/>
        </w:tabs>
        <w:autoSpaceDE w:val="0"/>
        <w:autoSpaceDN w:val="0"/>
        <w:adjustRightInd w:val="0"/>
        <w:spacing w:after="0" w:line="240" w:lineRule="auto"/>
        <w:rPr>
          <w:rFonts w:asciiTheme="minorHAnsi" w:hAnsiTheme="minorHAnsi" w:cs="MinionPro-Regular"/>
          <w:sz w:val="20"/>
          <w:szCs w:val="20"/>
        </w:rPr>
      </w:pPr>
      <w:r w:rsidRPr="0028027D">
        <w:rPr>
          <w:rFonts w:asciiTheme="minorHAnsi" w:hAnsiTheme="minorHAnsi" w:cs="MinionPro-Regular"/>
          <w:b/>
          <w:sz w:val="18"/>
          <w:szCs w:val="18"/>
        </w:rPr>
        <w:t>Rio Salado College: 3 credits</w:t>
      </w:r>
    </w:p>
    <w:p w14:paraId="551542CC" w14:textId="77777777" w:rsidR="00ED16F9" w:rsidRPr="005A7AB8" w:rsidRDefault="00ED16F9" w:rsidP="00ED16F9">
      <w:pPr>
        <w:tabs>
          <w:tab w:val="left" w:pos="720"/>
        </w:tabs>
        <w:autoSpaceDE w:val="0"/>
        <w:autoSpaceDN w:val="0"/>
        <w:adjustRightInd w:val="0"/>
        <w:spacing w:after="0" w:line="240" w:lineRule="auto"/>
        <w:rPr>
          <w:rFonts w:asciiTheme="minorHAnsi" w:hAnsiTheme="minorHAnsi"/>
          <w:b/>
          <w:sz w:val="18"/>
          <w:szCs w:val="18"/>
        </w:rPr>
      </w:pPr>
      <w:r w:rsidRPr="005A7AB8">
        <w:rPr>
          <w:rFonts w:asciiTheme="minorHAnsi" w:hAnsiTheme="minorHAnsi" w:cs="Arial"/>
          <w:b/>
          <w:sz w:val="18"/>
          <w:szCs w:val="18"/>
        </w:rPr>
        <w:t xml:space="preserve">Prerequisites: </w:t>
      </w:r>
      <w:r w:rsidRPr="005A7AB8">
        <w:rPr>
          <w:rFonts w:asciiTheme="minorHAnsi" w:hAnsiTheme="minorHAnsi"/>
          <w:b/>
          <w:sz w:val="18"/>
          <w:szCs w:val="18"/>
        </w:rPr>
        <w:t xml:space="preserve"> ENG101 with a grade of C, or better.</w:t>
      </w:r>
    </w:p>
    <w:p w14:paraId="2BB07AEE" w14:textId="77777777" w:rsidR="00ED16F9" w:rsidRPr="00DE0576" w:rsidRDefault="00ED16F9" w:rsidP="00ED16F9">
      <w:pPr>
        <w:pStyle w:val="Heading3"/>
        <w:tabs>
          <w:tab w:val="left" w:pos="720"/>
        </w:tabs>
        <w:jc w:val="left"/>
        <w:rPr>
          <w:rFonts w:asciiTheme="minorHAnsi" w:hAnsiTheme="minorHAnsi"/>
          <w:b/>
          <w:sz w:val="20"/>
          <w:szCs w:val="20"/>
        </w:rPr>
      </w:pPr>
      <w:bookmarkStart w:id="143" w:name="_Toc64623668"/>
      <w:r w:rsidRPr="00DE0576">
        <w:rPr>
          <w:rFonts w:asciiTheme="minorHAnsi" w:hAnsiTheme="minorHAnsi"/>
          <w:b/>
          <w:sz w:val="20"/>
          <w:szCs w:val="20"/>
        </w:rPr>
        <w:t xml:space="preserve">ENH 110 </w:t>
      </w:r>
      <w:r w:rsidRPr="00DE0576">
        <w:rPr>
          <w:rFonts w:asciiTheme="minorHAnsi" w:hAnsiTheme="minorHAnsi"/>
          <w:b/>
          <w:bCs/>
          <w:sz w:val="20"/>
          <w:szCs w:val="20"/>
        </w:rPr>
        <w:t>Introduction to Literature</w:t>
      </w:r>
      <w:bookmarkEnd w:id="143"/>
      <w:r w:rsidRPr="00DE0576">
        <w:rPr>
          <w:rFonts w:asciiTheme="minorHAnsi" w:hAnsiTheme="minorHAnsi"/>
          <w:b/>
          <w:sz w:val="20"/>
          <w:szCs w:val="20"/>
        </w:rPr>
        <w:tab/>
      </w:r>
      <w:r w:rsidR="00764977">
        <w:rPr>
          <w:rFonts w:asciiTheme="minorHAnsi" w:hAnsiTheme="minorHAnsi"/>
          <w:b/>
          <w:sz w:val="20"/>
          <w:szCs w:val="20"/>
        </w:rPr>
        <w:t xml:space="preserve">  </w:t>
      </w:r>
    </w:p>
    <w:p w14:paraId="2C68C8BD" w14:textId="77777777" w:rsidR="00ED16F9" w:rsidRDefault="00ED16F9" w:rsidP="00ED16F9">
      <w:pPr>
        <w:shd w:val="clear" w:color="auto" w:fill="FFFFFF"/>
        <w:tabs>
          <w:tab w:val="left" w:pos="720"/>
        </w:tabs>
        <w:spacing w:after="0" w:line="240" w:lineRule="auto"/>
        <w:rPr>
          <w:rFonts w:asciiTheme="minorHAnsi" w:hAnsiTheme="minorHAnsi"/>
          <w:sz w:val="20"/>
          <w:szCs w:val="20"/>
        </w:rPr>
      </w:pPr>
      <w:r>
        <w:rPr>
          <w:rFonts w:asciiTheme="minorHAnsi" w:hAnsiTheme="minorHAnsi"/>
          <w:sz w:val="20"/>
          <w:szCs w:val="20"/>
        </w:rPr>
        <w:t>This course is an i</w:t>
      </w:r>
      <w:r w:rsidRPr="00DE0576">
        <w:rPr>
          <w:rFonts w:asciiTheme="minorHAnsi" w:hAnsiTheme="minorHAnsi"/>
          <w:sz w:val="20"/>
          <w:szCs w:val="20"/>
        </w:rPr>
        <w:t>ntroduction to international literature through various forms of literary expression</w:t>
      </w:r>
      <w:r w:rsidR="00FA6A43">
        <w:rPr>
          <w:rFonts w:asciiTheme="minorHAnsi" w:hAnsiTheme="minorHAnsi"/>
          <w:sz w:val="20"/>
          <w:szCs w:val="20"/>
        </w:rPr>
        <w:t>.</w:t>
      </w:r>
      <w:r w:rsidRPr="00DE0576">
        <w:rPr>
          <w:rFonts w:asciiTheme="minorHAnsi" w:hAnsiTheme="minorHAnsi"/>
          <w:sz w:val="20"/>
          <w:szCs w:val="20"/>
        </w:rPr>
        <w:t xml:space="preserve"> </w:t>
      </w:r>
      <w:r>
        <w:rPr>
          <w:rFonts w:asciiTheme="minorHAnsi" w:hAnsiTheme="minorHAnsi"/>
          <w:sz w:val="20"/>
          <w:szCs w:val="20"/>
        </w:rPr>
        <w:t>It p</w:t>
      </w:r>
      <w:r w:rsidRPr="00DE0576">
        <w:rPr>
          <w:rFonts w:asciiTheme="minorHAnsi" w:hAnsiTheme="minorHAnsi"/>
          <w:sz w:val="20"/>
          <w:szCs w:val="20"/>
        </w:rPr>
        <w:t>rovides a global overview of literature with special emphasis on diverse cultural contributions of women, African Americans, Asian Americans, Hispanic A</w:t>
      </w:r>
      <w:r>
        <w:rPr>
          <w:rFonts w:asciiTheme="minorHAnsi" w:hAnsiTheme="minorHAnsi"/>
          <w:sz w:val="20"/>
          <w:szCs w:val="20"/>
        </w:rPr>
        <w:t>mericans, and Native Americans.</w:t>
      </w:r>
    </w:p>
    <w:p w14:paraId="4AE9D10D" w14:textId="77777777" w:rsidR="00176732" w:rsidRPr="0028027D" w:rsidRDefault="00176732" w:rsidP="00176732">
      <w:pPr>
        <w:tabs>
          <w:tab w:val="left" w:pos="720"/>
        </w:tabs>
        <w:autoSpaceDE w:val="0"/>
        <w:autoSpaceDN w:val="0"/>
        <w:adjustRightInd w:val="0"/>
        <w:spacing w:after="0" w:line="240" w:lineRule="auto"/>
        <w:rPr>
          <w:rFonts w:asciiTheme="minorHAnsi" w:hAnsiTheme="minorHAnsi" w:cs="MinionPro-Regular"/>
          <w:sz w:val="20"/>
          <w:szCs w:val="20"/>
        </w:rPr>
      </w:pPr>
      <w:r w:rsidRPr="0028027D">
        <w:rPr>
          <w:rFonts w:asciiTheme="minorHAnsi" w:hAnsiTheme="minorHAnsi" w:cs="MinionPro-Regular"/>
          <w:b/>
          <w:sz w:val="18"/>
          <w:szCs w:val="18"/>
        </w:rPr>
        <w:t>Rio Salado College: 3 credits</w:t>
      </w:r>
    </w:p>
    <w:p w14:paraId="0705CA20" w14:textId="77777777" w:rsidR="00ED16F9" w:rsidRDefault="00ED16F9" w:rsidP="00ED16F9">
      <w:pPr>
        <w:shd w:val="clear" w:color="auto" w:fill="FFFFFF"/>
        <w:tabs>
          <w:tab w:val="left" w:pos="720"/>
        </w:tabs>
        <w:spacing w:after="0" w:line="240" w:lineRule="auto"/>
        <w:rPr>
          <w:rFonts w:asciiTheme="minorHAnsi" w:hAnsiTheme="minorHAnsi"/>
          <w:b/>
          <w:sz w:val="18"/>
          <w:szCs w:val="18"/>
        </w:rPr>
      </w:pPr>
      <w:r w:rsidRPr="005A7AB8">
        <w:rPr>
          <w:rFonts w:asciiTheme="minorHAnsi" w:hAnsiTheme="minorHAnsi"/>
          <w:b/>
          <w:sz w:val="18"/>
          <w:szCs w:val="18"/>
        </w:rPr>
        <w:t xml:space="preserve">Prerequisite: </w:t>
      </w:r>
      <w:r w:rsidR="00F35186">
        <w:rPr>
          <w:rFonts w:cs="MinionPro-Regular"/>
          <w:b/>
          <w:color w:val="231F20"/>
          <w:sz w:val="18"/>
          <w:szCs w:val="18"/>
        </w:rPr>
        <w:t>Junior or Senior with a</w:t>
      </w:r>
      <w:r w:rsidRPr="005A7AB8">
        <w:rPr>
          <w:rFonts w:asciiTheme="minorHAnsi" w:hAnsiTheme="minorHAnsi"/>
          <w:b/>
          <w:sz w:val="18"/>
          <w:szCs w:val="18"/>
        </w:rPr>
        <w:t>ppropriate English Placement Test</w:t>
      </w:r>
    </w:p>
    <w:p w14:paraId="0427DE68" w14:textId="4631EA67" w:rsidR="00E22E45" w:rsidRDefault="00E22E45" w:rsidP="00EF61B0">
      <w:pPr>
        <w:pStyle w:val="Heading1"/>
        <w:pBdr>
          <w:bottom w:val="thinThickSmallGap" w:sz="12" w:space="0" w:color="17365D" w:themeColor="accent2" w:themeShade="BF"/>
        </w:pBdr>
        <w:tabs>
          <w:tab w:val="left" w:pos="720"/>
        </w:tabs>
        <w:rPr>
          <w:rFonts w:asciiTheme="minorHAnsi" w:hAnsiTheme="minorHAnsi"/>
          <w:b/>
          <w:sz w:val="24"/>
          <w:szCs w:val="24"/>
        </w:rPr>
      </w:pPr>
      <w:bookmarkStart w:id="144" w:name="_Toc64623669"/>
      <w:r w:rsidRPr="00F83DB2">
        <w:rPr>
          <w:rFonts w:asciiTheme="minorHAnsi" w:hAnsiTheme="minorHAnsi"/>
          <w:b/>
          <w:sz w:val="24"/>
          <w:szCs w:val="24"/>
        </w:rPr>
        <w:t>Foreign Languages</w:t>
      </w:r>
      <w:bookmarkEnd w:id="144"/>
    </w:p>
    <w:p w14:paraId="32C184B0" w14:textId="26BC8869" w:rsidR="00A7462F" w:rsidRPr="00DE0576" w:rsidRDefault="00A7462F" w:rsidP="00A7462F">
      <w:pPr>
        <w:pStyle w:val="Heading3"/>
        <w:tabs>
          <w:tab w:val="left" w:pos="720"/>
        </w:tabs>
        <w:jc w:val="left"/>
        <w:rPr>
          <w:rFonts w:asciiTheme="minorHAnsi" w:hAnsiTheme="minorHAnsi"/>
          <w:sz w:val="20"/>
          <w:szCs w:val="20"/>
        </w:rPr>
      </w:pPr>
      <w:bookmarkStart w:id="145" w:name="_Toc64623670"/>
      <w:r w:rsidRPr="00DE0576">
        <w:rPr>
          <w:rFonts w:asciiTheme="minorHAnsi" w:hAnsiTheme="minorHAnsi"/>
          <w:b/>
          <w:sz w:val="20"/>
          <w:szCs w:val="20"/>
        </w:rPr>
        <w:t>42</w:t>
      </w:r>
      <w:r>
        <w:rPr>
          <w:rFonts w:asciiTheme="minorHAnsi" w:hAnsiTheme="minorHAnsi"/>
          <w:b/>
          <w:sz w:val="20"/>
          <w:szCs w:val="20"/>
        </w:rPr>
        <w:t>2</w:t>
      </w:r>
      <w:r w:rsidRPr="00DE0576">
        <w:rPr>
          <w:rFonts w:asciiTheme="minorHAnsi" w:hAnsiTheme="minorHAnsi"/>
          <w:b/>
          <w:sz w:val="20"/>
          <w:szCs w:val="20"/>
        </w:rPr>
        <w:t xml:space="preserve"> French II</w:t>
      </w:r>
      <w:r>
        <w:rPr>
          <w:rFonts w:asciiTheme="minorHAnsi" w:hAnsiTheme="minorHAnsi"/>
          <w:b/>
          <w:sz w:val="20"/>
          <w:szCs w:val="20"/>
        </w:rPr>
        <w:t>I</w:t>
      </w:r>
      <w:r w:rsidR="002C63C9">
        <w:rPr>
          <w:rFonts w:asciiTheme="minorHAnsi" w:hAnsiTheme="minorHAnsi"/>
          <w:b/>
          <w:sz w:val="20"/>
          <w:szCs w:val="20"/>
        </w:rPr>
        <w:t xml:space="preserve"> (fre 101/102)</w:t>
      </w:r>
      <w:bookmarkEnd w:id="145"/>
      <w:r w:rsidRPr="00DE0576">
        <w:rPr>
          <w:rFonts w:asciiTheme="minorHAnsi" w:hAnsiTheme="minorHAnsi"/>
          <w:sz w:val="20"/>
          <w:szCs w:val="20"/>
        </w:rPr>
        <w:tab/>
      </w:r>
      <w:r w:rsidRPr="00DE0576">
        <w:rPr>
          <w:rFonts w:asciiTheme="minorHAnsi" w:hAnsiTheme="minorHAnsi"/>
          <w:sz w:val="20"/>
          <w:szCs w:val="20"/>
        </w:rPr>
        <w:tab/>
      </w:r>
      <w:r>
        <w:rPr>
          <w:rFonts w:asciiTheme="minorHAnsi" w:hAnsiTheme="minorHAnsi"/>
          <w:b/>
          <w:sz w:val="18"/>
          <w:szCs w:val="18"/>
        </w:rPr>
        <w:t xml:space="preserve"> </w:t>
      </w:r>
    </w:p>
    <w:p w14:paraId="450C1340" w14:textId="4E272D55" w:rsidR="00A7462F" w:rsidRDefault="00A7462F" w:rsidP="00A7462F">
      <w:pPr>
        <w:tabs>
          <w:tab w:val="left" w:pos="720"/>
        </w:tabs>
        <w:autoSpaceDE w:val="0"/>
        <w:autoSpaceDN w:val="0"/>
        <w:adjustRightInd w:val="0"/>
        <w:spacing w:after="0" w:line="240" w:lineRule="auto"/>
        <w:rPr>
          <w:rFonts w:asciiTheme="minorHAnsi" w:hAnsiTheme="minorHAnsi" w:cs="Arial"/>
          <w:b/>
          <w:sz w:val="20"/>
          <w:szCs w:val="20"/>
        </w:rPr>
      </w:pPr>
      <w:r w:rsidRPr="00DE0576">
        <w:rPr>
          <w:rFonts w:asciiTheme="minorHAnsi" w:hAnsiTheme="minorHAnsi"/>
          <w:sz w:val="20"/>
          <w:szCs w:val="20"/>
        </w:rPr>
        <w:t>This course provides further refinement of the skills acquired in the first year</w:t>
      </w:r>
      <w:r>
        <w:rPr>
          <w:rFonts w:asciiTheme="minorHAnsi" w:hAnsiTheme="minorHAnsi"/>
          <w:sz w:val="20"/>
          <w:szCs w:val="20"/>
        </w:rPr>
        <w:t xml:space="preserve"> and second year</w:t>
      </w:r>
      <w:r w:rsidRPr="00DE0576">
        <w:rPr>
          <w:rFonts w:asciiTheme="minorHAnsi" w:hAnsiTheme="minorHAnsi"/>
          <w:sz w:val="20"/>
          <w:szCs w:val="20"/>
        </w:rPr>
        <w:t xml:space="preserve">. Level </w:t>
      </w:r>
      <w:r>
        <w:rPr>
          <w:rFonts w:asciiTheme="minorHAnsi" w:hAnsiTheme="minorHAnsi"/>
          <w:sz w:val="20"/>
          <w:szCs w:val="20"/>
        </w:rPr>
        <w:t>2</w:t>
      </w:r>
      <w:r w:rsidRPr="00DE0576">
        <w:rPr>
          <w:rFonts w:asciiTheme="minorHAnsi" w:hAnsiTheme="minorHAnsi"/>
          <w:sz w:val="20"/>
          <w:szCs w:val="20"/>
        </w:rPr>
        <w:t xml:space="preserve"> skills are reviewed and new skills are added in the areas of reading, writing and speaking. </w:t>
      </w:r>
      <w:r>
        <w:rPr>
          <w:rFonts w:asciiTheme="minorHAnsi" w:hAnsiTheme="minorHAnsi"/>
          <w:sz w:val="20"/>
          <w:szCs w:val="20"/>
        </w:rPr>
        <w:t xml:space="preserve"> </w:t>
      </w:r>
      <w:r w:rsidRPr="00DE0576">
        <w:rPr>
          <w:rFonts w:asciiTheme="minorHAnsi" w:hAnsiTheme="minorHAnsi"/>
          <w:sz w:val="20"/>
          <w:szCs w:val="20"/>
        </w:rPr>
        <w:t>Appropriate cultural components are studied.</w:t>
      </w:r>
      <w:r w:rsidRPr="00DE0576">
        <w:rPr>
          <w:rFonts w:asciiTheme="minorHAnsi" w:hAnsiTheme="minorHAnsi" w:cs="Arial"/>
          <w:b/>
          <w:sz w:val="20"/>
          <w:szCs w:val="20"/>
        </w:rPr>
        <w:t xml:space="preserve"> </w:t>
      </w:r>
    </w:p>
    <w:p w14:paraId="500307EB" w14:textId="2AA5F873" w:rsidR="00042C3D" w:rsidRDefault="00042C3D" w:rsidP="00A7462F">
      <w:pPr>
        <w:tabs>
          <w:tab w:val="left" w:pos="720"/>
        </w:tabs>
        <w:autoSpaceDE w:val="0"/>
        <w:autoSpaceDN w:val="0"/>
        <w:adjustRightInd w:val="0"/>
        <w:spacing w:after="0" w:line="240" w:lineRule="auto"/>
        <w:rPr>
          <w:rFonts w:asciiTheme="minorHAnsi" w:hAnsiTheme="minorHAnsi" w:cs="Arial"/>
          <w:b/>
          <w:sz w:val="20"/>
          <w:szCs w:val="20"/>
        </w:rPr>
      </w:pPr>
      <w:r>
        <w:rPr>
          <w:rFonts w:asciiTheme="minorHAnsi" w:hAnsiTheme="minorHAnsi" w:cs="Arial"/>
          <w:b/>
          <w:sz w:val="20"/>
          <w:szCs w:val="20"/>
        </w:rPr>
        <w:t>Prerequisite: French II</w:t>
      </w:r>
    </w:p>
    <w:p w14:paraId="34CA40DD" w14:textId="465E73FF" w:rsidR="00042C3D" w:rsidRPr="0028027D" w:rsidRDefault="00042C3D" w:rsidP="00042C3D">
      <w:pPr>
        <w:tabs>
          <w:tab w:val="left" w:pos="720"/>
        </w:tabs>
        <w:autoSpaceDE w:val="0"/>
        <w:autoSpaceDN w:val="0"/>
        <w:adjustRightInd w:val="0"/>
        <w:spacing w:after="0" w:line="240" w:lineRule="auto"/>
        <w:rPr>
          <w:rFonts w:asciiTheme="minorHAnsi" w:hAnsiTheme="minorHAnsi" w:cs="MinionPro-Regular"/>
          <w:sz w:val="20"/>
          <w:szCs w:val="20"/>
        </w:rPr>
      </w:pPr>
      <w:r>
        <w:rPr>
          <w:rFonts w:asciiTheme="minorHAnsi" w:hAnsiTheme="minorHAnsi" w:cs="MinionPro-Regular"/>
          <w:b/>
          <w:sz w:val="18"/>
          <w:szCs w:val="18"/>
        </w:rPr>
        <w:t>Rio Salado</w:t>
      </w:r>
      <w:r w:rsidR="00034620">
        <w:rPr>
          <w:rFonts w:asciiTheme="minorHAnsi" w:hAnsiTheme="minorHAnsi" w:cs="MinionPro-Regular"/>
          <w:b/>
          <w:sz w:val="18"/>
          <w:szCs w:val="18"/>
        </w:rPr>
        <w:t xml:space="preserve"> College</w:t>
      </w:r>
      <w:r>
        <w:rPr>
          <w:rFonts w:asciiTheme="minorHAnsi" w:hAnsiTheme="minorHAnsi" w:cs="MinionPro-Regular"/>
          <w:b/>
          <w:sz w:val="18"/>
          <w:szCs w:val="18"/>
        </w:rPr>
        <w:t>: 4</w:t>
      </w:r>
      <w:r w:rsidRPr="0028027D">
        <w:rPr>
          <w:rFonts w:asciiTheme="minorHAnsi" w:hAnsiTheme="minorHAnsi" w:cs="MinionPro-Regular"/>
          <w:b/>
          <w:sz w:val="18"/>
          <w:szCs w:val="18"/>
        </w:rPr>
        <w:t xml:space="preserve"> credits</w:t>
      </w:r>
    </w:p>
    <w:p w14:paraId="75C21D6F" w14:textId="561E0BFE" w:rsidR="007F17D2" w:rsidRPr="00DE0576" w:rsidRDefault="00042C3D" w:rsidP="007F17D2">
      <w:pPr>
        <w:pStyle w:val="Heading3"/>
        <w:tabs>
          <w:tab w:val="left" w:pos="720"/>
        </w:tabs>
        <w:jc w:val="left"/>
        <w:rPr>
          <w:rFonts w:asciiTheme="minorHAnsi" w:hAnsiTheme="minorHAnsi"/>
          <w:b/>
          <w:sz w:val="20"/>
          <w:szCs w:val="20"/>
        </w:rPr>
      </w:pPr>
      <w:bookmarkStart w:id="146" w:name="_Toc64623671"/>
      <w:r>
        <w:rPr>
          <w:rFonts w:asciiTheme="minorHAnsi" w:hAnsiTheme="minorHAnsi"/>
          <w:b/>
          <w:sz w:val="20"/>
          <w:szCs w:val="20"/>
        </w:rPr>
        <w:t xml:space="preserve">441 </w:t>
      </w:r>
      <w:r w:rsidR="007F17D2">
        <w:rPr>
          <w:rFonts w:asciiTheme="minorHAnsi" w:hAnsiTheme="minorHAnsi"/>
          <w:b/>
          <w:sz w:val="20"/>
          <w:szCs w:val="20"/>
        </w:rPr>
        <w:t>German II</w:t>
      </w:r>
      <w:r w:rsidR="002C63C9">
        <w:rPr>
          <w:rFonts w:asciiTheme="minorHAnsi" w:hAnsiTheme="minorHAnsi"/>
          <w:b/>
          <w:sz w:val="20"/>
          <w:szCs w:val="20"/>
        </w:rPr>
        <w:t xml:space="preserve"> (ger 101/102)</w:t>
      </w:r>
      <w:bookmarkEnd w:id="146"/>
      <w:r w:rsidR="007F17D2">
        <w:rPr>
          <w:rFonts w:asciiTheme="minorHAnsi" w:hAnsiTheme="minorHAnsi"/>
          <w:b/>
          <w:sz w:val="20"/>
          <w:szCs w:val="20"/>
        </w:rPr>
        <w:t xml:space="preserve">               </w:t>
      </w:r>
    </w:p>
    <w:p w14:paraId="32F02037" w14:textId="76E5CB98" w:rsidR="007F17D2" w:rsidRDefault="007F17D2" w:rsidP="007F17D2">
      <w:pPr>
        <w:tabs>
          <w:tab w:val="left" w:pos="720"/>
        </w:tabs>
        <w:autoSpaceDE w:val="0"/>
        <w:autoSpaceDN w:val="0"/>
        <w:adjustRightInd w:val="0"/>
        <w:spacing w:after="0" w:line="240" w:lineRule="auto"/>
        <w:rPr>
          <w:rFonts w:asciiTheme="minorHAnsi" w:hAnsiTheme="minorHAnsi" w:cstheme="minorHAnsi"/>
          <w:sz w:val="20"/>
          <w:szCs w:val="20"/>
        </w:rPr>
      </w:pPr>
      <w:r w:rsidRPr="00DF4847">
        <w:rPr>
          <w:rFonts w:asciiTheme="minorHAnsi" w:hAnsiTheme="minorHAnsi" w:cstheme="minorHAnsi"/>
          <w:color w:val="222222"/>
          <w:sz w:val="20"/>
          <w:szCs w:val="20"/>
          <w:shd w:val="clear" w:color="auto" w:fill="FFFFFF"/>
        </w:rPr>
        <w:t>Basic grammar, pronunciation</w:t>
      </w:r>
      <w:r w:rsidR="007A7C73">
        <w:rPr>
          <w:rFonts w:asciiTheme="minorHAnsi" w:hAnsiTheme="minorHAnsi" w:cstheme="minorHAnsi"/>
          <w:color w:val="222222"/>
          <w:sz w:val="20"/>
          <w:szCs w:val="20"/>
          <w:shd w:val="clear" w:color="auto" w:fill="FFFFFF"/>
        </w:rPr>
        <w:t>,</w:t>
      </w:r>
      <w:r w:rsidRPr="00DF4847">
        <w:rPr>
          <w:rFonts w:asciiTheme="minorHAnsi" w:hAnsiTheme="minorHAnsi" w:cstheme="minorHAnsi"/>
          <w:color w:val="222222"/>
          <w:sz w:val="20"/>
          <w:szCs w:val="20"/>
          <w:shd w:val="clear" w:color="auto" w:fill="FFFFFF"/>
        </w:rPr>
        <w:t xml:space="preserve"> and vocabulary of the </w:t>
      </w:r>
      <w:r w:rsidR="007A7C73">
        <w:rPr>
          <w:rFonts w:asciiTheme="minorHAnsi" w:hAnsiTheme="minorHAnsi" w:cstheme="minorHAnsi"/>
          <w:color w:val="222222"/>
          <w:sz w:val="20"/>
          <w:szCs w:val="20"/>
          <w:shd w:val="clear" w:color="auto" w:fill="FFFFFF"/>
        </w:rPr>
        <w:t>German</w:t>
      </w:r>
      <w:r w:rsidRPr="00DF4847">
        <w:rPr>
          <w:rFonts w:asciiTheme="minorHAnsi" w:hAnsiTheme="minorHAnsi" w:cstheme="minorHAnsi"/>
          <w:color w:val="222222"/>
          <w:sz w:val="20"/>
          <w:szCs w:val="20"/>
          <w:shd w:val="clear" w:color="auto" w:fill="FFFFFF"/>
        </w:rPr>
        <w:t xml:space="preserve"> language. Includes the study of the </w:t>
      </w:r>
      <w:r w:rsidR="007A7C73">
        <w:rPr>
          <w:rFonts w:asciiTheme="minorHAnsi" w:hAnsiTheme="minorHAnsi" w:cstheme="minorHAnsi"/>
          <w:color w:val="222222"/>
          <w:sz w:val="20"/>
          <w:szCs w:val="20"/>
          <w:shd w:val="clear" w:color="auto" w:fill="FFFFFF"/>
        </w:rPr>
        <w:t>German</w:t>
      </w:r>
      <w:r w:rsidRPr="00DF4847">
        <w:rPr>
          <w:rFonts w:asciiTheme="minorHAnsi" w:hAnsiTheme="minorHAnsi" w:cstheme="minorHAnsi"/>
          <w:color w:val="222222"/>
          <w:sz w:val="20"/>
          <w:szCs w:val="20"/>
          <w:shd w:val="clear" w:color="auto" w:fill="FFFFFF"/>
        </w:rPr>
        <w:t>-speaking cultures. Practice of listening, speaking, reading, and writing skills </w:t>
      </w:r>
      <w:r w:rsidRPr="00DF4847">
        <w:rPr>
          <w:rFonts w:asciiTheme="minorHAnsi" w:hAnsiTheme="minorHAnsi" w:cstheme="minorHAnsi"/>
          <w:sz w:val="20"/>
          <w:szCs w:val="20"/>
        </w:rPr>
        <w:t xml:space="preserve"> </w:t>
      </w:r>
    </w:p>
    <w:p w14:paraId="3E254138" w14:textId="752C59DF" w:rsidR="00042C3D" w:rsidRDefault="00042C3D" w:rsidP="00042C3D">
      <w:pPr>
        <w:tabs>
          <w:tab w:val="left" w:pos="720"/>
        </w:tabs>
        <w:autoSpaceDE w:val="0"/>
        <w:autoSpaceDN w:val="0"/>
        <w:adjustRightInd w:val="0"/>
        <w:spacing w:after="0" w:line="240" w:lineRule="auto"/>
        <w:rPr>
          <w:rFonts w:asciiTheme="minorHAnsi" w:hAnsiTheme="minorHAnsi" w:cs="Arial"/>
          <w:b/>
          <w:sz w:val="20"/>
          <w:szCs w:val="20"/>
        </w:rPr>
      </w:pPr>
      <w:r>
        <w:rPr>
          <w:rFonts w:asciiTheme="minorHAnsi" w:hAnsiTheme="minorHAnsi" w:cs="Arial"/>
          <w:b/>
          <w:sz w:val="20"/>
          <w:szCs w:val="20"/>
        </w:rPr>
        <w:t>Prerequisite: German I</w:t>
      </w:r>
    </w:p>
    <w:p w14:paraId="41109F3E" w14:textId="48BDFBA5" w:rsidR="007F17D2" w:rsidRPr="0028027D" w:rsidRDefault="007F17D2" w:rsidP="007F17D2">
      <w:pPr>
        <w:tabs>
          <w:tab w:val="left" w:pos="720"/>
        </w:tabs>
        <w:autoSpaceDE w:val="0"/>
        <w:autoSpaceDN w:val="0"/>
        <w:adjustRightInd w:val="0"/>
        <w:spacing w:after="0" w:line="240" w:lineRule="auto"/>
        <w:rPr>
          <w:rFonts w:asciiTheme="minorHAnsi" w:hAnsiTheme="minorHAnsi" w:cs="MinionPro-Regular"/>
          <w:sz w:val="20"/>
          <w:szCs w:val="20"/>
        </w:rPr>
      </w:pPr>
      <w:r>
        <w:rPr>
          <w:rFonts w:asciiTheme="minorHAnsi" w:hAnsiTheme="minorHAnsi" w:cs="MinionPro-Regular"/>
          <w:b/>
          <w:sz w:val="18"/>
          <w:szCs w:val="18"/>
        </w:rPr>
        <w:t>Rio Salado</w:t>
      </w:r>
      <w:r w:rsidR="00034620">
        <w:rPr>
          <w:rFonts w:asciiTheme="minorHAnsi" w:hAnsiTheme="minorHAnsi" w:cs="MinionPro-Regular"/>
          <w:b/>
          <w:sz w:val="18"/>
          <w:szCs w:val="18"/>
        </w:rPr>
        <w:t xml:space="preserve"> College</w:t>
      </w:r>
      <w:r>
        <w:rPr>
          <w:rFonts w:asciiTheme="minorHAnsi" w:hAnsiTheme="minorHAnsi" w:cs="MinionPro-Regular"/>
          <w:b/>
          <w:sz w:val="18"/>
          <w:szCs w:val="18"/>
        </w:rPr>
        <w:t>: 4</w:t>
      </w:r>
      <w:r w:rsidRPr="0028027D">
        <w:rPr>
          <w:rFonts w:asciiTheme="minorHAnsi" w:hAnsiTheme="minorHAnsi" w:cs="MinionPro-Regular"/>
          <w:b/>
          <w:sz w:val="18"/>
          <w:szCs w:val="18"/>
        </w:rPr>
        <w:t xml:space="preserve"> credits</w:t>
      </w:r>
    </w:p>
    <w:p w14:paraId="3384FC81" w14:textId="5FC5CB67" w:rsidR="00A7462F" w:rsidRPr="00DE0576" w:rsidRDefault="00A7462F" w:rsidP="00A7462F">
      <w:pPr>
        <w:pStyle w:val="Heading3"/>
        <w:tabs>
          <w:tab w:val="left" w:pos="720"/>
        </w:tabs>
        <w:jc w:val="left"/>
        <w:rPr>
          <w:rFonts w:asciiTheme="minorHAnsi" w:hAnsiTheme="minorHAnsi"/>
          <w:b/>
          <w:sz w:val="20"/>
          <w:szCs w:val="20"/>
        </w:rPr>
      </w:pPr>
      <w:bookmarkStart w:id="147" w:name="_Toc64623672"/>
      <w:r w:rsidRPr="00DE0576">
        <w:rPr>
          <w:rFonts w:asciiTheme="minorHAnsi" w:hAnsiTheme="minorHAnsi"/>
          <w:b/>
          <w:sz w:val="20"/>
          <w:szCs w:val="20"/>
        </w:rPr>
        <w:t>411</w:t>
      </w:r>
      <w:r>
        <w:rPr>
          <w:rFonts w:asciiTheme="minorHAnsi" w:hAnsiTheme="minorHAnsi"/>
          <w:b/>
          <w:sz w:val="20"/>
          <w:szCs w:val="20"/>
        </w:rPr>
        <w:t xml:space="preserve"> </w:t>
      </w:r>
      <w:r w:rsidRPr="00DE0576">
        <w:rPr>
          <w:rFonts w:asciiTheme="minorHAnsi" w:hAnsiTheme="minorHAnsi"/>
          <w:b/>
          <w:sz w:val="20"/>
          <w:szCs w:val="20"/>
        </w:rPr>
        <w:t>Spanish II</w:t>
      </w:r>
      <w:r w:rsidR="002C63C9">
        <w:rPr>
          <w:rFonts w:asciiTheme="minorHAnsi" w:hAnsiTheme="minorHAnsi"/>
          <w:b/>
          <w:sz w:val="20"/>
          <w:szCs w:val="20"/>
        </w:rPr>
        <w:t xml:space="preserve"> (spa 101/102)</w:t>
      </w:r>
      <w:bookmarkEnd w:id="147"/>
      <w:r w:rsidRPr="00DE0576">
        <w:rPr>
          <w:rFonts w:asciiTheme="minorHAnsi" w:hAnsiTheme="minorHAnsi"/>
          <w:b/>
          <w:sz w:val="20"/>
          <w:szCs w:val="20"/>
        </w:rPr>
        <w:tab/>
      </w:r>
      <w:r w:rsidRPr="00DE0576">
        <w:rPr>
          <w:rFonts w:asciiTheme="minorHAnsi" w:hAnsiTheme="minorHAnsi"/>
          <w:b/>
          <w:sz w:val="20"/>
          <w:szCs w:val="20"/>
        </w:rPr>
        <w:tab/>
      </w:r>
      <w:r>
        <w:rPr>
          <w:rFonts w:asciiTheme="minorHAnsi" w:hAnsiTheme="minorHAnsi"/>
          <w:b/>
          <w:sz w:val="20"/>
          <w:szCs w:val="20"/>
        </w:rPr>
        <w:t xml:space="preserve">                                  </w:t>
      </w:r>
    </w:p>
    <w:p w14:paraId="0FD7B84F" w14:textId="77777777" w:rsidR="00A7462F" w:rsidRPr="00DE0576" w:rsidRDefault="00A7462F" w:rsidP="00A7462F">
      <w:pPr>
        <w:tabs>
          <w:tab w:val="left" w:pos="720"/>
        </w:tabs>
        <w:autoSpaceDE w:val="0"/>
        <w:autoSpaceDN w:val="0"/>
        <w:adjustRightInd w:val="0"/>
        <w:spacing w:after="0" w:line="240" w:lineRule="auto"/>
        <w:rPr>
          <w:rFonts w:asciiTheme="minorHAnsi" w:hAnsiTheme="minorHAnsi" w:cs="Arial"/>
          <w:b/>
          <w:sz w:val="20"/>
          <w:szCs w:val="20"/>
        </w:rPr>
      </w:pPr>
      <w:r w:rsidRPr="00DE0576">
        <w:rPr>
          <w:rFonts w:asciiTheme="minorHAnsi" w:hAnsiTheme="minorHAnsi"/>
          <w:sz w:val="20"/>
          <w:szCs w:val="20"/>
        </w:rPr>
        <w:t>This course provides further refinement of the skills acquired in the first year. Level 1 skills are reviewed and new skills are added in the areas of reading, writing and speaking</w:t>
      </w:r>
      <w:r>
        <w:rPr>
          <w:rFonts w:asciiTheme="minorHAnsi" w:hAnsiTheme="minorHAnsi"/>
          <w:sz w:val="20"/>
          <w:szCs w:val="20"/>
        </w:rPr>
        <w:t xml:space="preserve"> at the college level</w:t>
      </w:r>
      <w:r w:rsidRPr="00DE0576">
        <w:rPr>
          <w:rFonts w:asciiTheme="minorHAnsi" w:hAnsiTheme="minorHAnsi"/>
          <w:sz w:val="20"/>
          <w:szCs w:val="20"/>
        </w:rPr>
        <w:t>. Appropriate cultural components are studied.</w:t>
      </w:r>
      <w:r w:rsidRPr="00DE0576">
        <w:rPr>
          <w:rFonts w:asciiTheme="minorHAnsi" w:hAnsiTheme="minorHAnsi" w:cs="Arial"/>
          <w:b/>
          <w:sz w:val="20"/>
          <w:szCs w:val="20"/>
        </w:rPr>
        <w:t xml:space="preserve"> </w:t>
      </w:r>
    </w:p>
    <w:p w14:paraId="3A19E048" w14:textId="4E9AB493" w:rsidR="00034620" w:rsidRPr="0028027D" w:rsidRDefault="00034620" w:rsidP="00034620">
      <w:pPr>
        <w:tabs>
          <w:tab w:val="left" w:pos="720"/>
        </w:tabs>
        <w:autoSpaceDE w:val="0"/>
        <w:autoSpaceDN w:val="0"/>
        <w:adjustRightInd w:val="0"/>
        <w:spacing w:after="0" w:line="240" w:lineRule="auto"/>
        <w:rPr>
          <w:rFonts w:asciiTheme="minorHAnsi" w:hAnsiTheme="minorHAnsi" w:cs="MinionPro-Regular"/>
          <w:sz w:val="20"/>
          <w:szCs w:val="20"/>
        </w:rPr>
      </w:pPr>
      <w:r w:rsidRPr="0028027D">
        <w:rPr>
          <w:rFonts w:asciiTheme="minorHAnsi" w:hAnsiTheme="minorHAnsi" w:cs="MinionPro-Regular"/>
          <w:b/>
          <w:sz w:val="18"/>
          <w:szCs w:val="18"/>
        </w:rPr>
        <w:t xml:space="preserve">Rio Salado College: </w:t>
      </w:r>
      <w:r>
        <w:rPr>
          <w:rFonts w:asciiTheme="minorHAnsi" w:hAnsiTheme="minorHAnsi" w:cs="MinionPro-Regular"/>
          <w:b/>
          <w:sz w:val="18"/>
          <w:szCs w:val="18"/>
        </w:rPr>
        <w:t>4</w:t>
      </w:r>
      <w:r w:rsidRPr="0028027D">
        <w:rPr>
          <w:rFonts w:asciiTheme="minorHAnsi" w:hAnsiTheme="minorHAnsi" w:cs="MinionPro-Regular"/>
          <w:b/>
          <w:sz w:val="18"/>
          <w:szCs w:val="18"/>
        </w:rPr>
        <w:t xml:space="preserve"> credits</w:t>
      </w:r>
    </w:p>
    <w:p w14:paraId="61C66133" w14:textId="7C4FF08E" w:rsidR="00A7462F" w:rsidRDefault="00A7462F" w:rsidP="00A7462F">
      <w:pPr>
        <w:tabs>
          <w:tab w:val="left" w:pos="720"/>
        </w:tabs>
        <w:autoSpaceDE w:val="0"/>
        <w:autoSpaceDN w:val="0"/>
        <w:adjustRightInd w:val="0"/>
        <w:spacing w:after="0" w:line="240" w:lineRule="auto"/>
        <w:rPr>
          <w:rFonts w:asciiTheme="minorHAnsi" w:hAnsiTheme="minorHAnsi"/>
          <w:b/>
          <w:sz w:val="18"/>
          <w:szCs w:val="18"/>
        </w:rPr>
      </w:pPr>
      <w:r w:rsidRPr="0068705C">
        <w:rPr>
          <w:rFonts w:asciiTheme="minorHAnsi" w:hAnsiTheme="minorHAnsi" w:cs="Arial"/>
          <w:b/>
          <w:sz w:val="18"/>
          <w:szCs w:val="18"/>
        </w:rPr>
        <w:t xml:space="preserve">Prerequisites: </w:t>
      </w:r>
      <w:r w:rsidRPr="0068705C">
        <w:rPr>
          <w:rFonts w:asciiTheme="minorHAnsi" w:hAnsiTheme="minorHAnsi"/>
          <w:b/>
          <w:sz w:val="18"/>
          <w:szCs w:val="18"/>
        </w:rPr>
        <w:t xml:space="preserve">Spanish I </w:t>
      </w:r>
    </w:p>
    <w:p w14:paraId="128BCBB4" w14:textId="77777777" w:rsidR="00A7462F" w:rsidRPr="00DE0576" w:rsidRDefault="00A7462F" w:rsidP="00A7462F">
      <w:pPr>
        <w:tabs>
          <w:tab w:val="left" w:pos="720"/>
        </w:tabs>
        <w:autoSpaceDE w:val="0"/>
        <w:autoSpaceDN w:val="0"/>
        <w:adjustRightInd w:val="0"/>
        <w:spacing w:after="0" w:line="240" w:lineRule="auto"/>
        <w:rPr>
          <w:rFonts w:asciiTheme="minorHAnsi" w:hAnsiTheme="minorHAnsi"/>
          <w:b/>
          <w:sz w:val="20"/>
          <w:szCs w:val="20"/>
        </w:rPr>
      </w:pPr>
      <w:r>
        <w:rPr>
          <w:rFonts w:asciiTheme="minorHAnsi" w:hAnsiTheme="minorHAnsi" w:cs="MinionPro-Regular"/>
          <w:b/>
          <w:sz w:val="18"/>
          <w:szCs w:val="18"/>
        </w:rPr>
        <w:t xml:space="preserve">Dual Enrollment option with </w:t>
      </w:r>
      <w:r w:rsidRPr="0028027D">
        <w:rPr>
          <w:rFonts w:asciiTheme="minorHAnsi" w:hAnsiTheme="minorHAnsi" w:cs="MinionPro-Regular"/>
          <w:b/>
          <w:sz w:val="18"/>
          <w:szCs w:val="18"/>
        </w:rPr>
        <w:t>Rio Salado College</w:t>
      </w:r>
    </w:p>
    <w:p w14:paraId="18127AA1" w14:textId="40937800" w:rsidR="00A7462F" w:rsidRPr="00DE0576" w:rsidRDefault="00A7462F" w:rsidP="00A7462F">
      <w:pPr>
        <w:pStyle w:val="Heading3"/>
        <w:tabs>
          <w:tab w:val="left" w:pos="720"/>
        </w:tabs>
        <w:jc w:val="left"/>
        <w:rPr>
          <w:rFonts w:asciiTheme="minorHAnsi" w:hAnsiTheme="minorHAnsi"/>
          <w:b/>
          <w:sz w:val="20"/>
          <w:szCs w:val="20"/>
        </w:rPr>
      </w:pPr>
      <w:bookmarkStart w:id="148" w:name="_Toc64623673"/>
      <w:r w:rsidRPr="00DE0576">
        <w:rPr>
          <w:rFonts w:asciiTheme="minorHAnsi" w:hAnsiTheme="minorHAnsi"/>
          <w:b/>
          <w:sz w:val="20"/>
          <w:szCs w:val="20"/>
        </w:rPr>
        <w:t>412</w:t>
      </w:r>
      <w:r w:rsidR="00042C3D">
        <w:rPr>
          <w:rFonts w:asciiTheme="minorHAnsi" w:hAnsiTheme="minorHAnsi"/>
          <w:b/>
          <w:sz w:val="20"/>
          <w:szCs w:val="20"/>
        </w:rPr>
        <w:t>b</w:t>
      </w:r>
      <w:r w:rsidRPr="00DE0576">
        <w:rPr>
          <w:rFonts w:asciiTheme="minorHAnsi" w:hAnsiTheme="minorHAnsi"/>
          <w:b/>
          <w:sz w:val="20"/>
          <w:szCs w:val="20"/>
        </w:rPr>
        <w:t xml:space="preserve"> Spanish III</w:t>
      </w:r>
      <w:r w:rsidR="00B053F5">
        <w:rPr>
          <w:rFonts w:asciiTheme="minorHAnsi" w:hAnsiTheme="minorHAnsi"/>
          <w:b/>
          <w:sz w:val="20"/>
          <w:szCs w:val="20"/>
        </w:rPr>
        <w:t xml:space="preserve"> </w:t>
      </w:r>
      <w:r w:rsidR="002C63C9">
        <w:rPr>
          <w:rFonts w:asciiTheme="minorHAnsi" w:hAnsiTheme="minorHAnsi"/>
          <w:b/>
          <w:sz w:val="20"/>
          <w:szCs w:val="20"/>
        </w:rPr>
        <w:t>(Spa 201/202)</w:t>
      </w:r>
      <w:bookmarkEnd w:id="148"/>
    </w:p>
    <w:p w14:paraId="17F73BD9" w14:textId="77777777" w:rsidR="00A7462F" w:rsidRPr="00DE0576" w:rsidRDefault="00A7462F" w:rsidP="00A7462F">
      <w:pPr>
        <w:tabs>
          <w:tab w:val="left" w:pos="720"/>
        </w:tabs>
        <w:autoSpaceDE w:val="0"/>
        <w:autoSpaceDN w:val="0"/>
        <w:adjustRightInd w:val="0"/>
        <w:spacing w:after="0" w:line="240" w:lineRule="auto"/>
        <w:rPr>
          <w:rFonts w:asciiTheme="minorHAnsi" w:hAnsiTheme="minorHAnsi"/>
          <w:sz w:val="20"/>
          <w:szCs w:val="20"/>
        </w:rPr>
      </w:pPr>
      <w:r>
        <w:rPr>
          <w:rFonts w:asciiTheme="minorHAnsi" w:hAnsiTheme="minorHAnsi"/>
          <w:sz w:val="20"/>
          <w:szCs w:val="20"/>
        </w:rPr>
        <w:t>This elective is r</w:t>
      </w:r>
      <w:r w:rsidRPr="00DE0576">
        <w:rPr>
          <w:rFonts w:asciiTheme="minorHAnsi" w:hAnsiTheme="minorHAnsi"/>
          <w:sz w:val="20"/>
          <w:szCs w:val="20"/>
        </w:rPr>
        <w:t xml:space="preserve">ecommended for college bound </w:t>
      </w:r>
      <w:r>
        <w:rPr>
          <w:rFonts w:asciiTheme="minorHAnsi" w:hAnsiTheme="minorHAnsi"/>
          <w:sz w:val="20"/>
          <w:szCs w:val="20"/>
        </w:rPr>
        <w:t>scholars</w:t>
      </w:r>
      <w:r w:rsidRPr="00DE0576">
        <w:rPr>
          <w:rFonts w:asciiTheme="minorHAnsi" w:hAnsiTheme="minorHAnsi"/>
          <w:sz w:val="20"/>
          <w:szCs w:val="20"/>
        </w:rPr>
        <w:t xml:space="preserve">. </w:t>
      </w:r>
      <w:r>
        <w:rPr>
          <w:rFonts w:asciiTheme="minorHAnsi" w:hAnsiTheme="minorHAnsi"/>
          <w:sz w:val="20"/>
          <w:szCs w:val="20"/>
        </w:rPr>
        <w:t xml:space="preserve">It is </w:t>
      </w:r>
      <w:r w:rsidRPr="00DE0576">
        <w:rPr>
          <w:rFonts w:asciiTheme="minorHAnsi" w:hAnsiTheme="minorHAnsi"/>
          <w:sz w:val="20"/>
          <w:szCs w:val="20"/>
        </w:rPr>
        <w:t xml:space="preserve">required for distinction in Foreign Language. This course is taught mostly in Spanish and </w:t>
      </w:r>
      <w:r>
        <w:rPr>
          <w:rFonts w:asciiTheme="minorHAnsi" w:hAnsiTheme="minorHAnsi"/>
          <w:sz w:val="20"/>
          <w:szCs w:val="20"/>
        </w:rPr>
        <w:t>scholars</w:t>
      </w:r>
      <w:r w:rsidRPr="00DE0576">
        <w:rPr>
          <w:rFonts w:asciiTheme="minorHAnsi" w:hAnsiTheme="minorHAnsi"/>
          <w:sz w:val="20"/>
          <w:szCs w:val="20"/>
        </w:rPr>
        <w:t xml:space="preserve"> will be required to speak, read, listen, and write in Spanish using correct grammar. Field trips and additional cultural activities will be a part of the curriculum. This course will include the reading and study of a classic in Spanish. </w:t>
      </w:r>
    </w:p>
    <w:p w14:paraId="07EAA427" w14:textId="0211B4C1" w:rsidR="00034620" w:rsidRPr="0028027D" w:rsidRDefault="00034620" w:rsidP="00034620">
      <w:pPr>
        <w:tabs>
          <w:tab w:val="left" w:pos="720"/>
        </w:tabs>
        <w:autoSpaceDE w:val="0"/>
        <w:autoSpaceDN w:val="0"/>
        <w:adjustRightInd w:val="0"/>
        <w:spacing w:after="0" w:line="240" w:lineRule="auto"/>
        <w:rPr>
          <w:rFonts w:asciiTheme="minorHAnsi" w:hAnsiTheme="minorHAnsi" w:cs="MinionPro-Regular"/>
          <w:sz w:val="20"/>
          <w:szCs w:val="20"/>
        </w:rPr>
      </w:pPr>
      <w:r w:rsidRPr="0028027D">
        <w:rPr>
          <w:rFonts w:asciiTheme="minorHAnsi" w:hAnsiTheme="minorHAnsi" w:cs="MinionPro-Regular"/>
          <w:b/>
          <w:sz w:val="18"/>
          <w:szCs w:val="18"/>
        </w:rPr>
        <w:t xml:space="preserve">Rio Salado College: </w:t>
      </w:r>
      <w:r>
        <w:rPr>
          <w:rFonts w:asciiTheme="minorHAnsi" w:hAnsiTheme="minorHAnsi" w:cs="MinionPro-Regular"/>
          <w:b/>
          <w:sz w:val="18"/>
          <w:szCs w:val="18"/>
        </w:rPr>
        <w:t>4</w:t>
      </w:r>
      <w:r w:rsidRPr="0028027D">
        <w:rPr>
          <w:rFonts w:asciiTheme="minorHAnsi" w:hAnsiTheme="minorHAnsi" w:cs="MinionPro-Regular"/>
          <w:b/>
          <w:sz w:val="18"/>
          <w:szCs w:val="18"/>
        </w:rPr>
        <w:t xml:space="preserve"> credits</w:t>
      </w:r>
    </w:p>
    <w:p w14:paraId="02BFA0A5" w14:textId="230EB30C" w:rsidR="00A7462F" w:rsidRDefault="00A7462F" w:rsidP="00A7462F">
      <w:pPr>
        <w:tabs>
          <w:tab w:val="left" w:pos="720"/>
        </w:tabs>
        <w:autoSpaceDE w:val="0"/>
        <w:autoSpaceDN w:val="0"/>
        <w:adjustRightInd w:val="0"/>
        <w:spacing w:after="0" w:line="240" w:lineRule="auto"/>
        <w:rPr>
          <w:rFonts w:asciiTheme="minorHAnsi" w:hAnsiTheme="minorHAnsi" w:cs="Arial"/>
          <w:b/>
          <w:sz w:val="18"/>
          <w:szCs w:val="18"/>
        </w:rPr>
      </w:pPr>
      <w:r w:rsidRPr="0068705C">
        <w:rPr>
          <w:rFonts w:asciiTheme="minorHAnsi" w:hAnsiTheme="minorHAnsi" w:cs="Arial"/>
          <w:b/>
          <w:sz w:val="18"/>
          <w:szCs w:val="18"/>
        </w:rPr>
        <w:t>Prerequisites:  Spanish 1 &amp; 2 or teacher approval</w:t>
      </w:r>
    </w:p>
    <w:p w14:paraId="0C827EE2" w14:textId="469031DF" w:rsidR="00A7462F" w:rsidRDefault="00A7462F" w:rsidP="00A7462F">
      <w:pPr>
        <w:tabs>
          <w:tab w:val="left" w:pos="720"/>
        </w:tabs>
        <w:autoSpaceDE w:val="0"/>
        <w:autoSpaceDN w:val="0"/>
        <w:adjustRightInd w:val="0"/>
        <w:spacing w:after="0" w:line="240" w:lineRule="auto"/>
        <w:rPr>
          <w:rFonts w:asciiTheme="minorHAnsi" w:hAnsiTheme="minorHAnsi" w:cs="Arial"/>
          <w:b/>
          <w:sz w:val="18"/>
          <w:szCs w:val="18"/>
        </w:rPr>
      </w:pPr>
      <w:r>
        <w:rPr>
          <w:rFonts w:asciiTheme="minorHAnsi" w:hAnsiTheme="minorHAnsi" w:cs="Arial"/>
          <w:b/>
          <w:sz w:val="18"/>
          <w:szCs w:val="18"/>
        </w:rPr>
        <w:t xml:space="preserve">**Course will be offered based </w:t>
      </w:r>
      <w:r w:rsidR="00B053F5">
        <w:rPr>
          <w:rFonts w:asciiTheme="minorHAnsi" w:hAnsiTheme="minorHAnsi" w:cs="Arial"/>
          <w:b/>
          <w:sz w:val="18"/>
          <w:szCs w:val="18"/>
        </w:rPr>
        <w:t>off</w:t>
      </w:r>
      <w:r>
        <w:rPr>
          <w:rFonts w:asciiTheme="minorHAnsi" w:hAnsiTheme="minorHAnsi" w:cs="Arial"/>
          <w:b/>
          <w:sz w:val="18"/>
          <w:szCs w:val="18"/>
        </w:rPr>
        <w:t xml:space="preserve"> student demand</w:t>
      </w:r>
    </w:p>
    <w:p w14:paraId="054A6CA3" w14:textId="77777777" w:rsidR="00A7462F" w:rsidRDefault="00A7462F" w:rsidP="00A7462F">
      <w:pPr>
        <w:tabs>
          <w:tab w:val="left" w:pos="720"/>
        </w:tabs>
        <w:autoSpaceDE w:val="0"/>
        <w:autoSpaceDN w:val="0"/>
        <w:adjustRightInd w:val="0"/>
        <w:spacing w:after="0" w:line="240" w:lineRule="auto"/>
        <w:rPr>
          <w:rFonts w:asciiTheme="minorHAnsi" w:hAnsiTheme="minorHAnsi" w:cs="MinionPro-Regular"/>
          <w:b/>
          <w:sz w:val="18"/>
          <w:szCs w:val="18"/>
        </w:rPr>
      </w:pPr>
      <w:r>
        <w:rPr>
          <w:rFonts w:asciiTheme="minorHAnsi" w:hAnsiTheme="minorHAnsi" w:cs="MinionPro-Regular"/>
          <w:b/>
          <w:sz w:val="18"/>
          <w:szCs w:val="18"/>
        </w:rPr>
        <w:t xml:space="preserve">Dual Enrollment option with </w:t>
      </w:r>
      <w:r w:rsidRPr="0028027D">
        <w:rPr>
          <w:rFonts w:asciiTheme="minorHAnsi" w:hAnsiTheme="minorHAnsi" w:cs="MinionPro-Regular"/>
          <w:b/>
          <w:sz w:val="18"/>
          <w:szCs w:val="18"/>
        </w:rPr>
        <w:t>Rio Salado College</w:t>
      </w:r>
    </w:p>
    <w:p w14:paraId="58ECAE80" w14:textId="77777777" w:rsidR="00D54C6C" w:rsidRDefault="00D54C6C">
      <w:pPr>
        <w:rPr>
          <w:rFonts w:asciiTheme="minorHAnsi" w:hAnsiTheme="minorHAnsi" w:cs="MinionPro-Regular"/>
          <w:b/>
          <w:sz w:val="18"/>
          <w:szCs w:val="18"/>
        </w:rPr>
      </w:pPr>
      <w:r>
        <w:rPr>
          <w:rFonts w:asciiTheme="minorHAnsi" w:hAnsiTheme="minorHAnsi" w:cs="MinionPro-Regular"/>
          <w:b/>
          <w:sz w:val="18"/>
          <w:szCs w:val="18"/>
        </w:rPr>
        <w:br w:type="page"/>
      </w:r>
    </w:p>
    <w:p w14:paraId="0AEF3DAB" w14:textId="77777777" w:rsidR="00E22E45" w:rsidRPr="00F83DB2" w:rsidRDefault="003306FA" w:rsidP="00E22E45">
      <w:pPr>
        <w:pStyle w:val="Heading1"/>
        <w:pBdr>
          <w:bottom w:val="thinThickSmallGap" w:sz="12" w:space="0" w:color="17365D" w:themeColor="accent2" w:themeShade="BF"/>
        </w:pBdr>
        <w:tabs>
          <w:tab w:val="left" w:pos="720"/>
        </w:tabs>
        <w:rPr>
          <w:rFonts w:asciiTheme="minorHAnsi" w:hAnsiTheme="minorHAnsi"/>
          <w:b/>
          <w:sz w:val="24"/>
          <w:szCs w:val="24"/>
        </w:rPr>
      </w:pPr>
      <w:bookmarkStart w:id="149" w:name="_Toc64623674"/>
      <w:r>
        <w:rPr>
          <w:rFonts w:asciiTheme="minorHAnsi" w:hAnsiTheme="minorHAnsi"/>
          <w:b/>
          <w:sz w:val="24"/>
          <w:szCs w:val="24"/>
        </w:rPr>
        <w:t>Mathe</w:t>
      </w:r>
      <w:r w:rsidR="00EC2BBB">
        <w:rPr>
          <w:rFonts w:asciiTheme="minorHAnsi" w:hAnsiTheme="minorHAnsi"/>
          <w:b/>
          <w:sz w:val="24"/>
          <w:szCs w:val="24"/>
        </w:rPr>
        <w:t>matics</w:t>
      </w:r>
      <w:bookmarkEnd w:id="149"/>
    </w:p>
    <w:p w14:paraId="3699EF83" w14:textId="6F041552" w:rsidR="001B0335" w:rsidRPr="00DE0576" w:rsidRDefault="001B0335" w:rsidP="001B0335">
      <w:pPr>
        <w:pStyle w:val="Heading3"/>
        <w:tabs>
          <w:tab w:val="left" w:pos="720"/>
        </w:tabs>
        <w:jc w:val="left"/>
        <w:rPr>
          <w:rFonts w:asciiTheme="minorHAnsi" w:hAnsiTheme="minorHAnsi"/>
          <w:b/>
          <w:sz w:val="20"/>
          <w:szCs w:val="20"/>
        </w:rPr>
      </w:pPr>
      <w:bookmarkStart w:id="150" w:name="_Toc64623675"/>
      <w:r w:rsidRPr="00DE0576">
        <w:rPr>
          <w:rFonts w:asciiTheme="minorHAnsi" w:hAnsiTheme="minorHAnsi"/>
          <w:b/>
          <w:sz w:val="20"/>
          <w:szCs w:val="20"/>
        </w:rPr>
        <w:t xml:space="preserve">651 </w:t>
      </w:r>
      <w:r w:rsidR="002C63C9">
        <w:rPr>
          <w:rFonts w:asciiTheme="minorHAnsi" w:hAnsiTheme="minorHAnsi"/>
          <w:b/>
          <w:sz w:val="20"/>
          <w:szCs w:val="20"/>
        </w:rPr>
        <w:t xml:space="preserve">– </w:t>
      </w:r>
      <w:r w:rsidRPr="00DE0576">
        <w:rPr>
          <w:rFonts w:asciiTheme="minorHAnsi" w:hAnsiTheme="minorHAnsi"/>
          <w:b/>
          <w:sz w:val="20"/>
          <w:szCs w:val="20"/>
        </w:rPr>
        <w:t>Pre-Calculus</w:t>
      </w:r>
      <w:r w:rsidR="002C63C9">
        <w:rPr>
          <w:rFonts w:asciiTheme="minorHAnsi" w:hAnsiTheme="minorHAnsi"/>
          <w:b/>
          <w:sz w:val="20"/>
          <w:szCs w:val="20"/>
        </w:rPr>
        <w:t xml:space="preserve"> (</w:t>
      </w:r>
      <w:r w:rsidR="00B053F5">
        <w:rPr>
          <w:rFonts w:asciiTheme="minorHAnsi" w:hAnsiTheme="minorHAnsi"/>
          <w:b/>
          <w:sz w:val="20"/>
          <w:szCs w:val="20"/>
        </w:rPr>
        <w:t>MAT</w:t>
      </w:r>
      <w:r w:rsidR="002C63C9">
        <w:rPr>
          <w:rFonts w:asciiTheme="minorHAnsi" w:hAnsiTheme="minorHAnsi"/>
          <w:b/>
          <w:sz w:val="20"/>
          <w:szCs w:val="20"/>
        </w:rPr>
        <w:t xml:space="preserve"> 187)</w:t>
      </w:r>
      <w:bookmarkEnd w:id="150"/>
      <w:r w:rsidRPr="00DE0576">
        <w:rPr>
          <w:rFonts w:asciiTheme="minorHAnsi" w:hAnsiTheme="minorHAnsi"/>
          <w:b/>
          <w:sz w:val="20"/>
          <w:szCs w:val="20"/>
        </w:rPr>
        <w:t xml:space="preserve">            </w:t>
      </w:r>
      <w:r>
        <w:rPr>
          <w:rFonts w:asciiTheme="minorHAnsi" w:hAnsiTheme="minorHAnsi"/>
          <w:b/>
          <w:sz w:val="20"/>
          <w:szCs w:val="20"/>
        </w:rPr>
        <w:t xml:space="preserve">      </w:t>
      </w:r>
      <w:r w:rsidRPr="00DE0576">
        <w:rPr>
          <w:rFonts w:asciiTheme="minorHAnsi" w:hAnsiTheme="minorHAnsi"/>
          <w:b/>
          <w:sz w:val="20"/>
          <w:szCs w:val="20"/>
        </w:rPr>
        <w:t xml:space="preserve"> </w:t>
      </w:r>
      <w:r>
        <w:rPr>
          <w:rFonts w:asciiTheme="minorHAnsi" w:hAnsiTheme="minorHAnsi"/>
          <w:b/>
          <w:sz w:val="20"/>
          <w:szCs w:val="20"/>
        </w:rPr>
        <w:t xml:space="preserve">                           </w:t>
      </w:r>
    </w:p>
    <w:p w14:paraId="4A865852" w14:textId="77777777" w:rsidR="001B0335" w:rsidRDefault="001B0335" w:rsidP="001B0335">
      <w:pPr>
        <w:tabs>
          <w:tab w:val="left" w:pos="720"/>
        </w:tabs>
        <w:autoSpaceDE w:val="0"/>
        <w:autoSpaceDN w:val="0"/>
        <w:adjustRightInd w:val="0"/>
        <w:spacing w:after="0" w:line="240" w:lineRule="auto"/>
        <w:rPr>
          <w:rFonts w:asciiTheme="minorHAnsi" w:hAnsiTheme="minorHAnsi" w:cs="MinionPro-Regular"/>
          <w:b/>
          <w:color w:val="231F20"/>
          <w:sz w:val="20"/>
          <w:szCs w:val="20"/>
        </w:rPr>
      </w:pPr>
      <w:r w:rsidRPr="00DE0576">
        <w:rPr>
          <w:rFonts w:asciiTheme="minorHAnsi" w:hAnsiTheme="minorHAnsi"/>
          <w:sz w:val="20"/>
          <w:szCs w:val="20"/>
        </w:rPr>
        <w:t xml:space="preserve">An in-depth review and cross-course integration of all the topics covered in high school mathematics occupy the beginning of this course. </w:t>
      </w:r>
      <w:r>
        <w:rPr>
          <w:rFonts w:asciiTheme="minorHAnsi" w:hAnsiTheme="minorHAnsi"/>
          <w:sz w:val="20"/>
          <w:szCs w:val="20"/>
        </w:rPr>
        <w:t>Scholars</w:t>
      </w:r>
      <w:r w:rsidRPr="00DE0576">
        <w:rPr>
          <w:rFonts w:asciiTheme="minorHAnsi" w:hAnsiTheme="minorHAnsi"/>
          <w:sz w:val="20"/>
          <w:szCs w:val="20"/>
        </w:rPr>
        <w:t xml:space="preserve"> will study polynomial and rational functions, logarithms, matrices, sequences and series, and analytic geometry. This course includes an in-depth study of trigonometric functions, identities, and vectors. The difficulty of Pre-Calculus is similar to that of a college freshman or sophomore math course. </w:t>
      </w:r>
      <w:r>
        <w:rPr>
          <w:rFonts w:asciiTheme="minorHAnsi" w:hAnsiTheme="minorHAnsi"/>
          <w:sz w:val="20"/>
          <w:szCs w:val="20"/>
        </w:rPr>
        <w:t>Scholars</w:t>
      </w:r>
      <w:r w:rsidRPr="00DE0576">
        <w:rPr>
          <w:rFonts w:asciiTheme="minorHAnsi" w:hAnsiTheme="minorHAnsi"/>
          <w:sz w:val="20"/>
          <w:szCs w:val="20"/>
        </w:rPr>
        <w:t xml:space="preserve"> who excel in mathematics or are preparing to pursue an engineering or scientific degree in college are strongly encouraged to take this course. Successful completion of this course qualifies a student for a Math Distinction on his or her diploma. Graphing calculator required.</w:t>
      </w:r>
      <w:r w:rsidRPr="00DE0576">
        <w:rPr>
          <w:rFonts w:asciiTheme="minorHAnsi" w:hAnsiTheme="minorHAnsi" w:cs="MinionPro-Regular"/>
          <w:b/>
          <w:color w:val="231F20"/>
          <w:sz w:val="20"/>
          <w:szCs w:val="20"/>
        </w:rPr>
        <w:t xml:space="preserve"> </w:t>
      </w:r>
    </w:p>
    <w:p w14:paraId="1EF71290" w14:textId="77777777" w:rsidR="001B0335" w:rsidRDefault="001B0335" w:rsidP="001B0335">
      <w:pPr>
        <w:tabs>
          <w:tab w:val="left" w:pos="720"/>
        </w:tabs>
        <w:autoSpaceDE w:val="0"/>
        <w:autoSpaceDN w:val="0"/>
        <w:adjustRightInd w:val="0"/>
        <w:spacing w:after="0" w:line="240" w:lineRule="auto"/>
        <w:rPr>
          <w:rFonts w:asciiTheme="minorHAnsi" w:hAnsiTheme="minorHAnsi" w:cs="MinionPro-Regular"/>
          <w:b/>
          <w:color w:val="231F20"/>
          <w:sz w:val="18"/>
          <w:szCs w:val="18"/>
        </w:rPr>
      </w:pPr>
      <w:r w:rsidRPr="00EF65FE">
        <w:rPr>
          <w:rFonts w:asciiTheme="minorHAnsi" w:hAnsiTheme="minorHAnsi" w:cs="MinionPro-Regular"/>
          <w:b/>
          <w:color w:val="231F20"/>
          <w:sz w:val="18"/>
          <w:szCs w:val="18"/>
        </w:rPr>
        <w:t>Prerequisites: Algebra II.</w:t>
      </w:r>
      <w:r>
        <w:rPr>
          <w:rFonts w:asciiTheme="minorHAnsi" w:hAnsiTheme="minorHAnsi" w:cs="MinionPro-Regular"/>
          <w:b/>
          <w:color w:val="231F20"/>
          <w:sz w:val="18"/>
          <w:szCs w:val="18"/>
        </w:rPr>
        <w:t xml:space="preserve">  </w:t>
      </w:r>
    </w:p>
    <w:p w14:paraId="078FF0D0" w14:textId="6E901859" w:rsidR="001B0335" w:rsidRDefault="001B0335" w:rsidP="001B0335">
      <w:pPr>
        <w:tabs>
          <w:tab w:val="left" w:pos="720"/>
        </w:tabs>
        <w:autoSpaceDE w:val="0"/>
        <w:autoSpaceDN w:val="0"/>
        <w:adjustRightInd w:val="0"/>
        <w:spacing w:after="0" w:line="240" w:lineRule="auto"/>
        <w:rPr>
          <w:rFonts w:asciiTheme="minorHAnsi" w:hAnsiTheme="minorHAnsi"/>
          <w:b/>
          <w:sz w:val="18"/>
          <w:szCs w:val="18"/>
        </w:rPr>
      </w:pPr>
      <w:r w:rsidRPr="00EF65FE">
        <w:rPr>
          <w:rFonts w:asciiTheme="minorHAnsi" w:hAnsiTheme="minorHAnsi"/>
          <w:b/>
          <w:sz w:val="18"/>
          <w:szCs w:val="18"/>
        </w:rPr>
        <w:t>Requirements: Graphing Calculator</w:t>
      </w:r>
    </w:p>
    <w:p w14:paraId="56C7370D" w14:textId="3094E5DD" w:rsidR="002C63C9" w:rsidRDefault="002C63C9" w:rsidP="002C63C9">
      <w:pPr>
        <w:tabs>
          <w:tab w:val="left" w:pos="720"/>
        </w:tabs>
        <w:spacing w:after="0"/>
        <w:rPr>
          <w:rFonts w:asciiTheme="minorHAnsi" w:hAnsiTheme="minorHAnsi"/>
          <w:b/>
          <w:sz w:val="18"/>
          <w:szCs w:val="18"/>
        </w:rPr>
      </w:pPr>
      <w:r>
        <w:rPr>
          <w:rFonts w:asciiTheme="minorHAnsi" w:hAnsiTheme="minorHAnsi"/>
          <w:b/>
          <w:sz w:val="18"/>
          <w:szCs w:val="18"/>
        </w:rPr>
        <w:t>Rio Salado College</w:t>
      </w:r>
      <w:r w:rsidR="00034620">
        <w:rPr>
          <w:rFonts w:asciiTheme="minorHAnsi" w:hAnsiTheme="minorHAnsi"/>
          <w:b/>
          <w:sz w:val="18"/>
          <w:szCs w:val="18"/>
        </w:rPr>
        <w:t>:</w:t>
      </w:r>
      <w:r>
        <w:rPr>
          <w:rFonts w:asciiTheme="minorHAnsi" w:hAnsiTheme="minorHAnsi"/>
          <w:b/>
          <w:sz w:val="18"/>
          <w:szCs w:val="18"/>
        </w:rPr>
        <w:t xml:space="preserve"> 5 credits</w:t>
      </w:r>
    </w:p>
    <w:p w14:paraId="05717CB8" w14:textId="6050CFB1" w:rsidR="008A3C5F" w:rsidRPr="00DE0576" w:rsidRDefault="00EA4395" w:rsidP="007C312F">
      <w:pPr>
        <w:pStyle w:val="Heading3"/>
        <w:tabs>
          <w:tab w:val="left" w:pos="720"/>
        </w:tabs>
        <w:jc w:val="left"/>
        <w:rPr>
          <w:rFonts w:asciiTheme="minorHAnsi" w:hAnsiTheme="minorHAnsi"/>
          <w:b/>
          <w:sz w:val="20"/>
          <w:szCs w:val="20"/>
        </w:rPr>
      </w:pPr>
      <w:bookmarkStart w:id="151" w:name="_Toc64623676"/>
      <w:r>
        <w:rPr>
          <w:rFonts w:asciiTheme="minorHAnsi" w:hAnsiTheme="minorHAnsi"/>
          <w:b/>
          <w:sz w:val="20"/>
          <w:szCs w:val="20"/>
        </w:rPr>
        <w:t xml:space="preserve">670 </w:t>
      </w:r>
      <w:r w:rsidR="002C63C9">
        <w:rPr>
          <w:rFonts w:asciiTheme="minorHAnsi" w:hAnsiTheme="minorHAnsi"/>
          <w:b/>
          <w:sz w:val="20"/>
          <w:szCs w:val="20"/>
        </w:rPr>
        <w:t>Calculus (</w:t>
      </w:r>
      <w:r w:rsidR="009A069E">
        <w:rPr>
          <w:rFonts w:asciiTheme="minorHAnsi" w:hAnsiTheme="minorHAnsi"/>
          <w:b/>
          <w:sz w:val="20"/>
          <w:szCs w:val="20"/>
        </w:rPr>
        <w:t>MAT 22</w:t>
      </w:r>
      <w:r w:rsidR="00027935">
        <w:rPr>
          <w:rFonts w:asciiTheme="minorHAnsi" w:hAnsiTheme="minorHAnsi"/>
          <w:b/>
          <w:sz w:val="20"/>
          <w:szCs w:val="20"/>
        </w:rPr>
        <w:t>1</w:t>
      </w:r>
      <w:r w:rsidR="002C63C9">
        <w:rPr>
          <w:rFonts w:asciiTheme="minorHAnsi" w:hAnsiTheme="minorHAnsi"/>
          <w:b/>
          <w:sz w:val="20"/>
          <w:szCs w:val="20"/>
        </w:rPr>
        <w:t>)</w:t>
      </w:r>
      <w:bookmarkEnd w:id="151"/>
      <w:r w:rsidR="009A069E">
        <w:rPr>
          <w:rFonts w:asciiTheme="minorHAnsi" w:hAnsiTheme="minorHAnsi"/>
          <w:b/>
          <w:sz w:val="20"/>
          <w:szCs w:val="20"/>
        </w:rPr>
        <w:t xml:space="preserve"> </w:t>
      </w:r>
    </w:p>
    <w:p w14:paraId="6DCA42CF" w14:textId="77777777" w:rsidR="008A3C5F" w:rsidRDefault="008A3C5F" w:rsidP="008A3C5F">
      <w:pPr>
        <w:tabs>
          <w:tab w:val="left" w:pos="720"/>
        </w:tabs>
        <w:autoSpaceDE w:val="0"/>
        <w:autoSpaceDN w:val="0"/>
        <w:adjustRightInd w:val="0"/>
        <w:spacing w:after="0" w:line="240" w:lineRule="auto"/>
        <w:rPr>
          <w:rFonts w:asciiTheme="minorHAnsi" w:hAnsiTheme="minorHAnsi" w:cs="MinionPro-Regular"/>
          <w:color w:val="231F20"/>
          <w:sz w:val="20"/>
          <w:szCs w:val="20"/>
        </w:rPr>
      </w:pPr>
      <w:r>
        <w:rPr>
          <w:rFonts w:asciiTheme="minorHAnsi" w:hAnsiTheme="minorHAnsi" w:cs="MinionPro-Regular"/>
          <w:color w:val="231F20"/>
          <w:sz w:val="20"/>
          <w:szCs w:val="20"/>
        </w:rPr>
        <w:t>Course topics include: l</w:t>
      </w:r>
      <w:r w:rsidRPr="00DE0576">
        <w:rPr>
          <w:rFonts w:asciiTheme="minorHAnsi" w:hAnsiTheme="minorHAnsi" w:cs="MinionPro-Regular"/>
          <w:color w:val="231F20"/>
          <w:sz w:val="20"/>
          <w:szCs w:val="20"/>
        </w:rPr>
        <w:t xml:space="preserve">imits, continuity, differential and integral calculus of functions of one variable. </w:t>
      </w:r>
    </w:p>
    <w:p w14:paraId="0371E03C" w14:textId="5B431C29" w:rsidR="00705D11" w:rsidRPr="0028027D" w:rsidRDefault="00705D11" w:rsidP="00705D11">
      <w:pPr>
        <w:tabs>
          <w:tab w:val="left" w:pos="720"/>
        </w:tabs>
        <w:autoSpaceDE w:val="0"/>
        <w:autoSpaceDN w:val="0"/>
        <w:adjustRightInd w:val="0"/>
        <w:spacing w:after="0" w:line="240" w:lineRule="auto"/>
        <w:rPr>
          <w:rFonts w:asciiTheme="minorHAnsi" w:hAnsiTheme="minorHAnsi" w:cs="MinionPro-Regular"/>
          <w:sz w:val="20"/>
          <w:szCs w:val="20"/>
        </w:rPr>
      </w:pPr>
      <w:r>
        <w:rPr>
          <w:rFonts w:asciiTheme="minorHAnsi" w:hAnsiTheme="minorHAnsi" w:cs="MinionPro-Regular"/>
          <w:b/>
          <w:sz w:val="18"/>
          <w:szCs w:val="18"/>
        </w:rPr>
        <w:t>Rio Salado College</w:t>
      </w:r>
      <w:r w:rsidR="00034620">
        <w:rPr>
          <w:rFonts w:asciiTheme="minorHAnsi" w:hAnsiTheme="minorHAnsi" w:cs="MinionPro-Regular"/>
          <w:b/>
          <w:sz w:val="18"/>
          <w:szCs w:val="18"/>
        </w:rPr>
        <w:t>:</w:t>
      </w:r>
      <w:r w:rsidR="002C63C9">
        <w:rPr>
          <w:rFonts w:asciiTheme="minorHAnsi" w:hAnsiTheme="minorHAnsi" w:cs="MinionPro-Regular"/>
          <w:b/>
          <w:sz w:val="18"/>
          <w:szCs w:val="18"/>
        </w:rPr>
        <w:t xml:space="preserve"> </w:t>
      </w:r>
      <w:r>
        <w:rPr>
          <w:rFonts w:asciiTheme="minorHAnsi" w:hAnsiTheme="minorHAnsi" w:cs="MinionPro-Regular"/>
          <w:b/>
          <w:sz w:val="18"/>
          <w:szCs w:val="18"/>
        </w:rPr>
        <w:t>5</w:t>
      </w:r>
      <w:r w:rsidRPr="0028027D">
        <w:rPr>
          <w:rFonts w:asciiTheme="minorHAnsi" w:hAnsiTheme="minorHAnsi" w:cs="MinionPro-Regular"/>
          <w:b/>
          <w:sz w:val="18"/>
          <w:szCs w:val="18"/>
        </w:rPr>
        <w:t xml:space="preserve"> credits</w:t>
      </w:r>
    </w:p>
    <w:p w14:paraId="42B419F7" w14:textId="77777777" w:rsidR="008A3C5F" w:rsidRPr="005F658E" w:rsidRDefault="008A3C5F" w:rsidP="008A3C5F">
      <w:pPr>
        <w:tabs>
          <w:tab w:val="left" w:pos="720"/>
        </w:tabs>
        <w:autoSpaceDE w:val="0"/>
        <w:autoSpaceDN w:val="0"/>
        <w:adjustRightInd w:val="0"/>
        <w:spacing w:after="0" w:line="240" w:lineRule="auto"/>
        <w:rPr>
          <w:rFonts w:asciiTheme="minorHAnsi" w:hAnsiTheme="minorHAnsi" w:cs="MinionPro-Regular"/>
          <w:b/>
          <w:color w:val="231F20"/>
          <w:sz w:val="18"/>
          <w:szCs w:val="18"/>
        </w:rPr>
      </w:pPr>
      <w:r w:rsidRPr="005F658E">
        <w:rPr>
          <w:rFonts w:asciiTheme="minorHAnsi" w:hAnsiTheme="minorHAnsi" w:cs="MinionPro-Regular"/>
          <w:b/>
          <w:color w:val="231F20"/>
          <w:sz w:val="18"/>
          <w:szCs w:val="18"/>
        </w:rPr>
        <w:t xml:space="preserve">Prerequisites: Grade of “C” or better in [MAT182 and (MAT150, MAT151 or MAT152)], or MAT187, or appropriate Math placement test score. Course Notes: </w:t>
      </w:r>
      <w:r>
        <w:rPr>
          <w:rFonts w:asciiTheme="minorHAnsi" w:hAnsiTheme="minorHAnsi" w:cs="MinionPro-Regular"/>
          <w:b/>
          <w:color w:val="231F20"/>
          <w:sz w:val="18"/>
          <w:szCs w:val="18"/>
        </w:rPr>
        <w:t>Scholars</w:t>
      </w:r>
      <w:r w:rsidRPr="005F658E">
        <w:rPr>
          <w:rFonts w:asciiTheme="minorHAnsi" w:hAnsiTheme="minorHAnsi" w:cs="MinionPro-Regular"/>
          <w:b/>
          <w:color w:val="231F20"/>
          <w:sz w:val="18"/>
          <w:szCs w:val="18"/>
        </w:rPr>
        <w:t xml:space="preserve"> may receive credit for only one of the following: MAT220 or MAT221.</w:t>
      </w:r>
    </w:p>
    <w:p w14:paraId="1254ED1A" w14:textId="77777777" w:rsidR="008A3C5F" w:rsidRDefault="008A3C5F" w:rsidP="008A3C5F">
      <w:pPr>
        <w:tabs>
          <w:tab w:val="left" w:pos="720"/>
        </w:tabs>
        <w:autoSpaceDE w:val="0"/>
        <w:autoSpaceDN w:val="0"/>
        <w:adjustRightInd w:val="0"/>
        <w:spacing w:after="0" w:line="240" w:lineRule="auto"/>
        <w:rPr>
          <w:rFonts w:asciiTheme="minorHAnsi" w:hAnsiTheme="minorHAnsi" w:cs="MinionPro-Regular"/>
          <w:b/>
          <w:color w:val="231F20"/>
          <w:sz w:val="18"/>
          <w:szCs w:val="18"/>
        </w:rPr>
      </w:pPr>
      <w:r w:rsidRPr="005F658E">
        <w:rPr>
          <w:rFonts w:asciiTheme="minorHAnsi" w:hAnsiTheme="minorHAnsi" w:cs="MinionPro-Regular"/>
          <w:b/>
          <w:color w:val="231F20"/>
          <w:sz w:val="18"/>
          <w:szCs w:val="18"/>
        </w:rPr>
        <w:t>Requirements: Graphing Calculator</w:t>
      </w:r>
    </w:p>
    <w:p w14:paraId="40248D3A" w14:textId="77777777" w:rsidR="00E22E45" w:rsidRPr="00F83DB2" w:rsidRDefault="00D06400" w:rsidP="00E22E45">
      <w:pPr>
        <w:pStyle w:val="Heading1"/>
        <w:tabs>
          <w:tab w:val="left" w:pos="720"/>
        </w:tabs>
        <w:rPr>
          <w:rFonts w:asciiTheme="minorHAnsi" w:hAnsiTheme="minorHAnsi"/>
          <w:b/>
          <w:sz w:val="24"/>
          <w:szCs w:val="24"/>
        </w:rPr>
      </w:pPr>
      <w:bookmarkStart w:id="152" w:name="_Toc64623677"/>
      <w:r>
        <w:rPr>
          <w:rFonts w:asciiTheme="minorHAnsi" w:hAnsiTheme="minorHAnsi"/>
          <w:b/>
          <w:sz w:val="24"/>
          <w:szCs w:val="24"/>
        </w:rPr>
        <w:t>S</w:t>
      </w:r>
      <w:r w:rsidR="00E22E45" w:rsidRPr="00F83DB2">
        <w:rPr>
          <w:rFonts w:asciiTheme="minorHAnsi" w:hAnsiTheme="minorHAnsi"/>
          <w:b/>
          <w:sz w:val="24"/>
          <w:szCs w:val="24"/>
        </w:rPr>
        <w:t>cience</w:t>
      </w:r>
      <w:bookmarkEnd w:id="152"/>
    </w:p>
    <w:p w14:paraId="6CE17F45" w14:textId="55E35298" w:rsidR="00B62EF7" w:rsidRPr="00DE0576" w:rsidRDefault="00B62EF7" w:rsidP="00B62EF7">
      <w:pPr>
        <w:pStyle w:val="Heading3"/>
        <w:tabs>
          <w:tab w:val="left" w:pos="720"/>
        </w:tabs>
        <w:jc w:val="left"/>
        <w:rPr>
          <w:rFonts w:asciiTheme="minorHAnsi" w:hAnsiTheme="minorHAnsi"/>
          <w:b/>
          <w:sz w:val="20"/>
          <w:szCs w:val="20"/>
        </w:rPr>
      </w:pPr>
      <w:bookmarkStart w:id="153" w:name="_Toc64623678"/>
      <w:r>
        <w:rPr>
          <w:rFonts w:asciiTheme="minorHAnsi" w:hAnsiTheme="minorHAnsi"/>
          <w:b/>
          <w:sz w:val="20"/>
          <w:szCs w:val="20"/>
        </w:rPr>
        <w:t xml:space="preserve">Bio100 </w:t>
      </w:r>
      <w:r w:rsidR="00B053F5">
        <w:rPr>
          <w:rFonts w:asciiTheme="minorHAnsi" w:hAnsiTheme="minorHAnsi"/>
          <w:b/>
          <w:sz w:val="20"/>
          <w:szCs w:val="20"/>
        </w:rPr>
        <w:t>Honors Biology Concepts</w:t>
      </w:r>
      <w:r w:rsidR="002C63C9">
        <w:rPr>
          <w:rFonts w:asciiTheme="minorHAnsi" w:hAnsiTheme="minorHAnsi"/>
          <w:b/>
          <w:sz w:val="20"/>
          <w:szCs w:val="20"/>
        </w:rPr>
        <w:t xml:space="preserve"> (bio 100)</w:t>
      </w:r>
      <w:bookmarkEnd w:id="153"/>
      <w:r w:rsidRPr="00DE0576">
        <w:rPr>
          <w:rFonts w:asciiTheme="minorHAnsi" w:hAnsiTheme="minorHAnsi"/>
          <w:b/>
          <w:sz w:val="20"/>
          <w:szCs w:val="20"/>
        </w:rPr>
        <w:tab/>
      </w:r>
      <w:r w:rsidRPr="00AE4CCA">
        <w:rPr>
          <w:rFonts w:asciiTheme="minorHAnsi" w:hAnsiTheme="minorHAnsi"/>
          <w:b/>
          <w:sz w:val="18"/>
          <w:szCs w:val="18"/>
        </w:rPr>
        <w:t xml:space="preserve">                </w:t>
      </w:r>
      <w:r>
        <w:rPr>
          <w:rFonts w:asciiTheme="minorHAnsi" w:hAnsiTheme="minorHAnsi"/>
          <w:b/>
          <w:sz w:val="18"/>
          <w:szCs w:val="18"/>
        </w:rPr>
        <w:t xml:space="preserve">    </w:t>
      </w:r>
    </w:p>
    <w:p w14:paraId="7DCD2F3B" w14:textId="369F9884" w:rsidR="00223685" w:rsidRDefault="00223685" w:rsidP="00223685">
      <w:pPr>
        <w:tabs>
          <w:tab w:val="left" w:pos="720"/>
        </w:tabs>
        <w:rPr>
          <w:rFonts w:asciiTheme="minorHAnsi" w:hAnsiTheme="minorHAnsi"/>
          <w:sz w:val="20"/>
          <w:szCs w:val="20"/>
        </w:rPr>
      </w:pPr>
      <w:r w:rsidRPr="00F179B2">
        <w:rPr>
          <w:rFonts w:asciiTheme="minorHAnsi" w:hAnsiTheme="minorHAnsi"/>
          <w:bCs/>
          <w:sz w:val="20"/>
          <w:szCs w:val="20"/>
        </w:rPr>
        <w:t xml:space="preserve">Dual Enrollment biology option that explores the </w:t>
      </w:r>
      <w:r w:rsidRPr="00F179B2">
        <w:rPr>
          <w:rFonts w:asciiTheme="minorHAnsi" w:hAnsiTheme="minorHAnsi"/>
          <w:sz w:val="20"/>
          <w:szCs w:val="20"/>
        </w:rPr>
        <w:t xml:space="preserve">movement of energy through biological systems, population dynamics, cell structure and how nutrients are used by the cell for life, bimolecular structures including lipids, proteins, sugars and DNA/RNA, genetics and heredity, evolution, classification, plants and comparative anatomy (dissections).  Daily activities reinforce learning including frequent group presentations to assess learning (modeling in biology) to report findings and reflect learning.  This course includes topics of human reproduction and evolution. </w:t>
      </w:r>
    </w:p>
    <w:p w14:paraId="4172DCDE" w14:textId="77777777" w:rsidR="002C63C9" w:rsidRDefault="002C63C9" w:rsidP="002C63C9">
      <w:pPr>
        <w:tabs>
          <w:tab w:val="left" w:pos="720"/>
        </w:tabs>
        <w:spacing w:after="0"/>
        <w:rPr>
          <w:rFonts w:asciiTheme="minorHAnsi" w:hAnsiTheme="minorHAnsi"/>
          <w:b/>
          <w:sz w:val="18"/>
          <w:szCs w:val="18"/>
        </w:rPr>
      </w:pPr>
      <w:r>
        <w:rPr>
          <w:rFonts w:asciiTheme="minorHAnsi" w:hAnsiTheme="minorHAnsi"/>
          <w:b/>
          <w:sz w:val="18"/>
          <w:szCs w:val="18"/>
        </w:rPr>
        <w:t>Rio Salado College 4 credits</w:t>
      </w:r>
    </w:p>
    <w:p w14:paraId="764FC1E1" w14:textId="00005E3C" w:rsidR="00B62EF7" w:rsidRPr="00DE0576" w:rsidRDefault="002C63C9" w:rsidP="00B62EF7">
      <w:pPr>
        <w:pStyle w:val="Heading3"/>
        <w:tabs>
          <w:tab w:val="left" w:pos="720"/>
        </w:tabs>
        <w:jc w:val="left"/>
        <w:rPr>
          <w:rFonts w:asciiTheme="minorHAnsi" w:hAnsiTheme="minorHAnsi"/>
          <w:b/>
          <w:sz w:val="20"/>
          <w:szCs w:val="20"/>
        </w:rPr>
      </w:pPr>
      <w:bookmarkStart w:id="154" w:name="_Toc64623679"/>
      <w:r>
        <w:rPr>
          <w:rFonts w:asciiTheme="minorHAnsi" w:hAnsiTheme="minorHAnsi"/>
          <w:b/>
          <w:sz w:val="20"/>
          <w:szCs w:val="20"/>
        </w:rPr>
        <w:t xml:space="preserve">215 </w:t>
      </w:r>
      <w:r w:rsidR="00B62EF7">
        <w:rPr>
          <w:rFonts w:asciiTheme="minorHAnsi" w:hAnsiTheme="minorHAnsi"/>
          <w:b/>
          <w:sz w:val="20"/>
          <w:szCs w:val="20"/>
        </w:rPr>
        <w:t>Anatomy and physiology</w:t>
      </w:r>
      <w:r>
        <w:rPr>
          <w:rFonts w:asciiTheme="minorHAnsi" w:hAnsiTheme="minorHAnsi"/>
          <w:b/>
          <w:sz w:val="20"/>
          <w:szCs w:val="20"/>
        </w:rPr>
        <w:t xml:space="preserve"> (bio 160)</w:t>
      </w:r>
      <w:bookmarkEnd w:id="154"/>
      <w:r w:rsidR="00B62EF7" w:rsidRPr="00DE0576">
        <w:rPr>
          <w:rFonts w:asciiTheme="minorHAnsi" w:hAnsiTheme="minorHAnsi"/>
          <w:b/>
          <w:sz w:val="20"/>
          <w:szCs w:val="20"/>
        </w:rPr>
        <w:tab/>
      </w:r>
      <w:r w:rsidR="00B62EF7" w:rsidRPr="00AE4CCA">
        <w:rPr>
          <w:rFonts w:asciiTheme="minorHAnsi" w:hAnsiTheme="minorHAnsi"/>
          <w:b/>
          <w:sz w:val="18"/>
          <w:szCs w:val="18"/>
        </w:rPr>
        <w:t xml:space="preserve">                </w:t>
      </w:r>
      <w:r w:rsidR="00B62EF7">
        <w:rPr>
          <w:rFonts w:asciiTheme="minorHAnsi" w:hAnsiTheme="minorHAnsi"/>
          <w:b/>
          <w:sz w:val="18"/>
          <w:szCs w:val="18"/>
        </w:rPr>
        <w:t xml:space="preserve">    </w:t>
      </w:r>
    </w:p>
    <w:p w14:paraId="7C34C2F1" w14:textId="389C38AC" w:rsidR="00223685" w:rsidRDefault="00223685" w:rsidP="00223685">
      <w:pPr>
        <w:tabs>
          <w:tab w:val="left" w:pos="720"/>
        </w:tabs>
        <w:spacing w:after="0" w:line="240" w:lineRule="auto"/>
        <w:rPr>
          <w:rFonts w:asciiTheme="minorHAnsi" w:hAnsiTheme="minorHAnsi"/>
          <w:sz w:val="20"/>
          <w:szCs w:val="20"/>
        </w:rPr>
      </w:pPr>
      <w:r w:rsidRPr="00177C7A">
        <w:rPr>
          <w:rFonts w:asciiTheme="minorHAnsi" w:hAnsiTheme="minorHAnsi"/>
          <w:sz w:val="20"/>
          <w:szCs w:val="20"/>
        </w:rPr>
        <w:t xml:space="preserve">Scholars explore the form and function of the systems of the human body.  This course begins with a review of the atom and biochemistry, the course progresses from biomolecules, to cells, tissues, organs, and organ systems.  Emphasis is placed on learning the bones, muscles, and all of the major organs.  Systems reviewed include the skeletal, muscular, nervous, digestive, circulatory, respiratory, endocrine, and reproductive.   Scholars will also learn study techniques for success in college courses related to allied health and science. This course includes a unit on human reproduction and utilizes both artistic and real images of the human body.  Dissection is a significant part of the learning process and several dissections are performed during the course. </w:t>
      </w:r>
    </w:p>
    <w:p w14:paraId="1F2B3B0F" w14:textId="102FF117" w:rsidR="00034620" w:rsidRPr="0028027D" w:rsidRDefault="00034620" w:rsidP="00034620">
      <w:pPr>
        <w:tabs>
          <w:tab w:val="left" w:pos="720"/>
        </w:tabs>
        <w:autoSpaceDE w:val="0"/>
        <w:autoSpaceDN w:val="0"/>
        <w:adjustRightInd w:val="0"/>
        <w:spacing w:after="0" w:line="240" w:lineRule="auto"/>
        <w:rPr>
          <w:rFonts w:asciiTheme="minorHAnsi" w:hAnsiTheme="minorHAnsi" w:cs="MinionPro-Regular"/>
          <w:sz w:val="20"/>
          <w:szCs w:val="20"/>
        </w:rPr>
      </w:pPr>
      <w:r w:rsidRPr="0028027D">
        <w:rPr>
          <w:rFonts w:asciiTheme="minorHAnsi" w:hAnsiTheme="minorHAnsi" w:cs="MinionPro-Regular"/>
          <w:b/>
          <w:sz w:val="18"/>
          <w:szCs w:val="18"/>
        </w:rPr>
        <w:t xml:space="preserve">Rio Salado College: </w:t>
      </w:r>
      <w:r>
        <w:rPr>
          <w:rFonts w:asciiTheme="minorHAnsi" w:hAnsiTheme="minorHAnsi" w:cs="MinionPro-Regular"/>
          <w:b/>
          <w:sz w:val="18"/>
          <w:szCs w:val="18"/>
        </w:rPr>
        <w:t>4</w:t>
      </w:r>
      <w:r w:rsidRPr="0028027D">
        <w:rPr>
          <w:rFonts w:asciiTheme="minorHAnsi" w:hAnsiTheme="minorHAnsi" w:cs="MinionPro-Regular"/>
          <w:b/>
          <w:sz w:val="18"/>
          <w:szCs w:val="18"/>
        </w:rPr>
        <w:t xml:space="preserve"> credits</w:t>
      </w:r>
    </w:p>
    <w:p w14:paraId="698F0D7F" w14:textId="1F90CDAC" w:rsidR="001B0335" w:rsidRPr="00DE0576" w:rsidRDefault="002C63C9" w:rsidP="001B0335">
      <w:pPr>
        <w:pStyle w:val="Heading3"/>
        <w:tabs>
          <w:tab w:val="left" w:pos="720"/>
        </w:tabs>
        <w:jc w:val="left"/>
        <w:rPr>
          <w:rFonts w:asciiTheme="minorHAnsi" w:hAnsiTheme="minorHAnsi"/>
          <w:b/>
          <w:sz w:val="20"/>
          <w:szCs w:val="20"/>
        </w:rPr>
      </w:pPr>
      <w:bookmarkStart w:id="155" w:name="_Toc64623680"/>
      <w:r>
        <w:rPr>
          <w:rFonts w:asciiTheme="minorHAnsi" w:hAnsiTheme="minorHAnsi"/>
          <w:b/>
          <w:sz w:val="20"/>
          <w:szCs w:val="20"/>
        </w:rPr>
        <w:t xml:space="preserve">230 Hon </w:t>
      </w:r>
      <w:r w:rsidR="001B0335">
        <w:rPr>
          <w:rFonts w:asciiTheme="minorHAnsi" w:hAnsiTheme="minorHAnsi"/>
          <w:b/>
          <w:sz w:val="20"/>
          <w:szCs w:val="20"/>
        </w:rPr>
        <w:t>Chemistry</w:t>
      </w:r>
      <w:r>
        <w:rPr>
          <w:rFonts w:asciiTheme="minorHAnsi" w:hAnsiTheme="minorHAnsi"/>
          <w:b/>
          <w:sz w:val="20"/>
          <w:szCs w:val="20"/>
        </w:rPr>
        <w:t xml:space="preserve"> (chm 130)</w:t>
      </w:r>
      <w:bookmarkEnd w:id="155"/>
    </w:p>
    <w:p w14:paraId="69235788" w14:textId="77777777" w:rsidR="001B0335" w:rsidRDefault="001B0335" w:rsidP="001B0335">
      <w:pPr>
        <w:tabs>
          <w:tab w:val="left" w:pos="720"/>
        </w:tabs>
        <w:spacing w:after="0"/>
        <w:rPr>
          <w:rFonts w:asciiTheme="minorHAnsi" w:hAnsiTheme="minorHAnsi"/>
          <w:sz w:val="20"/>
          <w:szCs w:val="20"/>
        </w:rPr>
      </w:pPr>
      <w:r w:rsidRPr="00DE0576">
        <w:rPr>
          <w:rFonts w:asciiTheme="minorHAnsi" w:hAnsiTheme="minorHAnsi"/>
          <w:sz w:val="20"/>
          <w:szCs w:val="20"/>
        </w:rPr>
        <w:t xml:space="preserve">Energy changes affect matter through both physical (thermal and interaction energies) and chemical (breaking and reforming bonds).  </w:t>
      </w:r>
      <w:r>
        <w:rPr>
          <w:rFonts w:asciiTheme="minorHAnsi" w:hAnsiTheme="minorHAnsi"/>
          <w:sz w:val="20"/>
          <w:szCs w:val="20"/>
        </w:rPr>
        <w:t>Scholars</w:t>
      </w:r>
      <w:r w:rsidRPr="00DE0576">
        <w:rPr>
          <w:rFonts w:asciiTheme="minorHAnsi" w:hAnsiTheme="minorHAnsi"/>
          <w:sz w:val="20"/>
          <w:szCs w:val="20"/>
        </w:rPr>
        <w:t xml:space="preserve"> learn nomenclature, balancing chemical equations, mathematical processes including conversions, density, heat capacity, mole equations, stoichiometry, and gas equations. The process of scientific discovery is explored through the history of the atomic theory development and the men and women important to this process.   Topics in acids, bases, reaction rates, nuclear chemistry, and basic organic chemistry are explored.  Daily activities, labs and lab reports, as well as modeling techniques of drawing what the particles and energy are doing are used to obtain not only hands-on but minds-on understanding.  </w:t>
      </w:r>
    </w:p>
    <w:p w14:paraId="0BE1F6EB" w14:textId="112F120F" w:rsidR="001B0335" w:rsidRDefault="001B0335" w:rsidP="001B0335">
      <w:pPr>
        <w:tabs>
          <w:tab w:val="left" w:pos="720"/>
        </w:tabs>
        <w:spacing w:after="0"/>
        <w:rPr>
          <w:rFonts w:asciiTheme="minorHAnsi" w:hAnsiTheme="minorHAnsi"/>
          <w:b/>
          <w:sz w:val="18"/>
          <w:szCs w:val="18"/>
        </w:rPr>
      </w:pPr>
      <w:r w:rsidRPr="007171CC">
        <w:rPr>
          <w:rFonts w:asciiTheme="minorHAnsi" w:hAnsiTheme="minorHAnsi"/>
          <w:b/>
          <w:sz w:val="18"/>
          <w:szCs w:val="18"/>
        </w:rPr>
        <w:t>Prerequisite: Biology, Algebra 1</w:t>
      </w:r>
    </w:p>
    <w:p w14:paraId="55D4835E" w14:textId="7DA81FE3" w:rsidR="002C63C9" w:rsidRDefault="002C63C9" w:rsidP="001B0335">
      <w:pPr>
        <w:tabs>
          <w:tab w:val="left" w:pos="720"/>
        </w:tabs>
        <w:spacing w:after="0"/>
        <w:rPr>
          <w:rFonts w:asciiTheme="minorHAnsi" w:hAnsiTheme="minorHAnsi"/>
          <w:b/>
          <w:sz w:val="18"/>
          <w:szCs w:val="18"/>
        </w:rPr>
      </w:pPr>
      <w:r>
        <w:rPr>
          <w:rFonts w:asciiTheme="minorHAnsi" w:hAnsiTheme="minorHAnsi"/>
          <w:b/>
          <w:sz w:val="18"/>
          <w:szCs w:val="18"/>
        </w:rPr>
        <w:t>Rio Salado College 4 credits</w:t>
      </w:r>
    </w:p>
    <w:p w14:paraId="3F1391A8" w14:textId="77777777" w:rsidR="0055724A" w:rsidRPr="00F83DB2" w:rsidRDefault="0055724A" w:rsidP="00400F68">
      <w:pPr>
        <w:pStyle w:val="Heading1"/>
        <w:tabs>
          <w:tab w:val="left" w:pos="720"/>
        </w:tabs>
        <w:spacing w:after="0"/>
        <w:rPr>
          <w:rFonts w:asciiTheme="minorHAnsi" w:hAnsiTheme="minorHAnsi"/>
          <w:b/>
          <w:sz w:val="24"/>
          <w:szCs w:val="24"/>
        </w:rPr>
      </w:pPr>
      <w:bookmarkStart w:id="156" w:name="_Toc64623681"/>
      <w:r w:rsidRPr="00F83DB2">
        <w:rPr>
          <w:rFonts w:asciiTheme="minorHAnsi" w:hAnsiTheme="minorHAnsi"/>
          <w:b/>
          <w:sz w:val="24"/>
          <w:szCs w:val="24"/>
        </w:rPr>
        <w:t>History</w:t>
      </w:r>
      <w:bookmarkEnd w:id="156"/>
    </w:p>
    <w:p w14:paraId="6CC7A9C1" w14:textId="6356A851" w:rsidR="0055724A" w:rsidRPr="00DE0576" w:rsidRDefault="00A61C62" w:rsidP="0055724A">
      <w:pPr>
        <w:pStyle w:val="Heading3"/>
        <w:tabs>
          <w:tab w:val="left" w:pos="720"/>
        </w:tabs>
        <w:jc w:val="left"/>
        <w:rPr>
          <w:rFonts w:asciiTheme="minorHAnsi" w:hAnsiTheme="minorHAnsi"/>
          <w:b/>
          <w:sz w:val="20"/>
          <w:szCs w:val="20"/>
        </w:rPr>
      </w:pPr>
      <w:bookmarkStart w:id="157" w:name="_Toc64623682"/>
      <w:r>
        <w:rPr>
          <w:rFonts w:asciiTheme="minorHAnsi" w:hAnsiTheme="minorHAnsi"/>
          <w:b/>
          <w:sz w:val="20"/>
          <w:szCs w:val="20"/>
        </w:rPr>
        <w:t xml:space="preserve">HIS103 </w:t>
      </w:r>
      <w:r w:rsidR="00B053F5">
        <w:rPr>
          <w:rFonts w:asciiTheme="minorHAnsi" w:hAnsiTheme="minorHAnsi"/>
          <w:b/>
          <w:sz w:val="20"/>
          <w:szCs w:val="20"/>
        </w:rPr>
        <w:t>Honors us History</w:t>
      </w:r>
      <w:r w:rsidR="002C63C9">
        <w:rPr>
          <w:rFonts w:asciiTheme="minorHAnsi" w:hAnsiTheme="minorHAnsi"/>
          <w:b/>
          <w:sz w:val="20"/>
          <w:szCs w:val="20"/>
        </w:rPr>
        <w:t xml:space="preserve"> (his 103)</w:t>
      </w:r>
      <w:bookmarkEnd w:id="157"/>
      <w:r w:rsidR="0055724A" w:rsidRPr="00DE0576">
        <w:rPr>
          <w:rFonts w:asciiTheme="minorHAnsi" w:hAnsiTheme="minorHAnsi"/>
          <w:b/>
          <w:sz w:val="20"/>
          <w:szCs w:val="20"/>
        </w:rPr>
        <w:tab/>
      </w:r>
      <w:r w:rsidR="0055724A" w:rsidRPr="00AE4CCA">
        <w:rPr>
          <w:rFonts w:asciiTheme="minorHAnsi" w:hAnsiTheme="minorHAnsi"/>
          <w:b/>
          <w:sz w:val="18"/>
          <w:szCs w:val="18"/>
        </w:rPr>
        <w:t xml:space="preserve">                </w:t>
      </w:r>
      <w:r w:rsidR="00AE4CCA">
        <w:rPr>
          <w:rFonts w:asciiTheme="minorHAnsi" w:hAnsiTheme="minorHAnsi"/>
          <w:b/>
          <w:sz w:val="18"/>
          <w:szCs w:val="18"/>
        </w:rPr>
        <w:t xml:space="preserve">    </w:t>
      </w:r>
    </w:p>
    <w:p w14:paraId="42C83525" w14:textId="77777777" w:rsidR="0055724A" w:rsidRDefault="0055724A" w:rsidP="0055724A">
      <w:pPr>
        <w:tabs>
          <w:tab w:val="left" w:pos="720"/>
        </w:tabs>
        <w:autoSpaceDE w:val="0"/>
        <w:autoSpaceDN w:val="0"/>
        <w:adjustRightInd w:val="0"/>
        <w:spacing w:after="0" w:line="240" w:lineRule="auto"/>
        <w:rPr>
          <w:rFonts w:asciiTheme="minorHAnsi" w:hAnsiTheme="minorHAnsi" w:cs="MinionPro-Regular"/>
          <w:color w:val="231F20"/>
          <w:sz w:val="20"/>
          <w:szCs w:val="20"/>
        </w:rPr>
      </w:pPr>
      <w:r>
        <w:rPr>
          <w:rFonts w:asciiTheme="minorHAnsi" w:hAnsiTheme="minorHAnsi" w:cs="MinionPro-Regular"/>
          <w:color w:val="231F20"/>
          <w:sz w:val="20"/>
          <w:szCs w:val="20"/>
        </w:rPr>
        <w:t>Covers t</w:t>
      </w:r>
      <w:r w:rsidRPr="00DE0576">
        <w:rPr>
          <w:rFonts w:asciiTheme="minorHAnsi" w:hAnsiTheme="minorHAnsi" w:cs="MinionPro-Regular"/>
          <w:color w:val="231F20"/>
          <w:sz w:val="20"/>
          <w:szCs w:val="20"/>
        </w:rPr>
        <w:t xml:space="preserve">he political, economic, and social development of United States from the Pre-Columbian period through the end of the Civil War (1865). </w:t>
      </w:r>
    </w:p>
    <w:p w14:paraId="15AB92CD" w14:textId="2FD076BF" w:rsidR="00F36E77" w:rsidRDefault="0055724A" w:rsidP="0055724A">
      <w:pPr>
        <w:tabs>
          <w:tab w:val="left" w:pos="720"/>
        </w:tabs>
        <w:autoSpaceDE w:val="0"/>
        <w:autoSpaceDN w:val="0"/>
        <w:adjustRightInd w:val="0"/>
        <w:spacing w:after="0" w:line="240" w:lineRule="auto"/>
        <w:rPr>
          <w:rFonts w:asciiTheme="minorHAnsi" w:hAnsiTheme="minorHAnsi" w:cs="MinionPro-Regular"/>
          <w:b/>
          <w:sz w:val="18"/>
          <w:szCs w:val="18"/>
        </w:rPr>
      </w:pPr>
      <w:r>
        <w:rPr>
          <w:rFonts w:asciiTheme="minorHAnsi" w:hAnsiTheme="minorHAnsi" w:cs="MinionPro-Regular"/>
          <w:b/>
          <w:sz w:val="18"/>
          <w:szCs w:val="18"/>
        </w:rPr>
        <w:t>Rio Salado College 3</w:t>
      </w:r>
      <w:r w:rsidRPr="0028027D">
        <w:rPr>
          <w:rFonts w:asciiTheme="minorHAnsi" w:hAnsiTheme="minorHAnsi" w:cs="MinionPro-Regular"/>
          <w:b/>
          <w:sz w:val="18"/>
          <w:szCs w:val="18"/>
        </w:rPr>
        <w:t xml:space="preserve"> credits</w:t>
      </w:r>
      <w:r>
        <w:rPr>
          <w:rFonts w:asciiTheme="minorHAnsi" w:hAnsiTheme="minorHAnsi" w:cs="MinionPro-Regular"/>
          <w:b/>
          <w:sz w:val="18"/>
          <w:szCs w:val="18"/>
        </w:rPr>
        <w:t xml:space="preserve">                 </w:t>
      </w:r>
    </w:p>
    <w:p w14:paraId="722B8B73" w14:textId="77777777" w:rsidR="0055724A" w:rsidRPr="00EF65FE" w:rsidRDefault="0055724A" w:rsidP="0055724A">
      <w:pPr>
        <w:tabs>
          <w:tab w:val="left" w:pos="720"/>
        </w:tabs>
        <w:autoSpaceDE w:val="0"/>
        <w:autoSpaceDN w:val="0"/>
        <w:adjustRightInd w:val="0"/>
        <w:spacing w:after="0" w:line="240" w:lineRule="auto"/>
        <w:rPr>
          <w:rFonts w:asciiTheme="minorHAnsi" w:hAnsiTheme="minorHAnsi" w:cs="MinionPro-Regular"/>
          <w:color w:val="231F20"/>
          <w:sz w:val="18"/>
          <w:szCs w:val="18"/>
        </w:rPr>
      </w:pPr>
      <w:r w:rsidRPr="00EF65FE">
        <w:rPr>
          <w:rFonts w:asciiTheme="minorHAnsi" w:hAnsiTheme="minorHAnsi" w:cs="MinionPro-Regular"/>
          <w:b/>
          <w:color w:val="231F20"/>
          <w:sz w:val="18"/>
          <w:szCs w:val="18"/>
        </w:rPr>
        <w:t xml:space="preserve">Prerequisites: </w:t>
      </w:r>
      <w:r w:rsidR="00EC5AF0">
        <w:rPr>
          <w:rFonts w:asciiTheme="minorHAnsi" w:hAnsiTheme="minorHAnsi" w:cs="MinionPro-Regular"/>
          <w:b/>
          <w:color w:val="231F20"/>
          <w:sz w:val="18"/>
          <w:szCs w:val="18"/>
        </w:rPr>
        <w:t>None</w:t>
      </w:r>
    </w:p>
    <w:p w14:paraId="0B91B7D6" w14:textId="3F052A01" w:rsidR="0055724A" w:rsidRPr="00DE0576" w:rsidRDefault="00A61C62" w:rsidP="007C312F">
      <w:pPr>
        <w:pStyle w:val="Heading3"/>
        <w:tabs>
          <w:tab w:val="left" w:pos="720"/>
        </w:tabs>
        <w:jc w:val="left"/>
        <w:rPr>
          <w:rFonts w:asciiTheme="minorHAnsi" w:hAnsiTheme="minorHAnsi"/>
          <w:b/>
          <w:sz w:val="20"/>
          <w:szCs w:val="20"/>
        </w:rPr>
      </w:pPr>
      <w:bookmarkStart w:id="158" w:name="_Toc64623683"/>
      <w:r>
        <w:rPr>
          <w:rFonts w:asciiTheme="minorHAnsi" w:hAnsiTheme="minorHAnsi"/>
          <w:b/>
          <w:sz w:val="20"/>
          <w:szCs w:val="20"/>
        </w:rPr>
        <w:t xml:space="preserve">HIS104 </w:t>
      </w:r>
      <w:r w:rsidR="00B053F5">
        <w:rPr>
          <w:rFonts w:asciiTheme="minorHAnsi" w:hAnsiTheme="minorHAnsi"/>
          <w:b/>
          <w:sz w:val="20"/>
          <w:szCs w:val="20"/>
        </w:rPr>
        <w:t>Honors US History II</w:t>
      </w:r>
      <w:r w:rsidR="002C63C9">
        <w:rPr>
          <w:rFonts w:asciiTheme="minorHAnsi" w:hAnsiTheme="minorHAnsi"/>
          <w:b/>
          <w:sz w:val="20"/>
          <w:szCs w:val="20"/>
        </w:rPr>
        <w:t xml:space="preserve"> (his 104)</w:t>
      </w:r>
      <w:bookmarkEnd w:id="158"/>
      <w:r w:rsidR="0055724A" w:rsidRPr="00DE0576">
        <w:rPr>
          <w:rFonts w:asciiTheme="minorHAnsi" w:hAnsiTheme="minorHAnsi"/>
          <w:b/>
          <w:sz w:val="20"/>
          <w:szCs w:val="20"/>
        </w:rPr>
        <w:tab/>
      </w:r>
      <w:r w:rsidR="0055724A" w:rsidRPr="00DE0576">
        <w:rPr>
          <w:rFonts w:asciiTheme="minorHAnsi" w:hAnsiTheme="minorHAnsi"/>
          <w:b/>
          <w:sz w:val="20"/>
          <w:szCs w:val="20"/>
        </w:rPr>
        <w:tab/>
      </w:r>
      <w:r w:rsidR="000C32DA">
        <w:rPr>
          <w:rFonts w:asciiTheme="minorHAnsi" w:hAnsiTheme="minorHAnsi"/>
          <w:b/>
          <w:sz w:val="18"/>
          <w:szCs w:val="18"/>
        </w:rPr>
        <w:t xml:space="preserve"> </w:t>
      </w:r>
    </w:p>
    <w:p w14:paraId="7046465C" w14:textId="77777777" w:rsidR="0055724A" w:rsidRPr="00DE0576" w:rsidRDefault="0055724A" w:rsidP="0055724A">
      <w:pPr>
        <w:tabs>
          <w:tab w:val="left" w:pos="720"/>
        </w:tabs>
        <w:autoSpaceDE w:val="0"/>
        <w:autoSpaceDN w:val="0"/>
        <w:adjustRightInd w:val="0"/>
        <w:spacing w:after="0" w:line="240" w:lineRule="auto"/>
        <w:rPr>
          <w:rFonts w:asciiTheme="minorHAnsi" w:hAnsiTheme="minorHAnsi" w:cs="MinionPro-Regular"/>
          <w:color w:val="231F20"/>
          <w:sz w:val="20"/>
          <w:szCs w:val="20"/>
        </w:rPr>
      </w:pPr>
      <w:r>
        <w:rPr>
          <w:rFonts w:asciiTheme="minorHAnsi" w:hAnsiTheme="minorHAnsi" w:cs="MinionPro-Regular"/>
          <w:color w:val="231F20"/>
          <w:sz w:val="20"/>
          <w:szCs w:val="20"/>
        </w:rPr>
        <w:t>Course studies t</w:t>
      </w:r>
      <w:r w:rsidRPr="00DE0576">
        <w:rPr>
          <w:rFonts w:asciiTheme="minorHAnsi" w:hAnsiTheme="minorHAnsi" w:cs="MinionPro-Regular"/>
          <w:color w:val="231F20"/>
          <w:sz w:val="20"/>
          <w:szCs w:val="20"/>
        </w:rPr>
        <w:t>he political, economic, and social development of United States from 1865 to the present time.</w:t>
      </w:r>
    </w:p>
    <w:p w14:paraId="53062B69" w14:textId="0278568E" w:rsidR="00F36E77" w:rsidRDefault="0055724A" w:rsidP="0055724A">
      <w:pPr>
        <w:tabs>
          <w:tab w:val="left" w:pos="720"/>
        </w:tabs>
        <w:autoSpaceDE w:val="0"/>
        <w:autoSpaceDN w:val="0"/>
        <w:adjustRightInd w:val="0"/>
        <w:spacing w:after="0" w:line="240" w:lineRule="auto"/>
        <w:rPr>
          <w:rFonts w:asciiTheme="minorHAnsi" w:hAnsiTheme="minorHAnsi" w:cs="MinionPro-Regular"/>
          <w:b/>
          <w:sz w:val="18"/>
          <w:szCs w:val="18"/>
        </w:rPr>
      </w:pPr>
      <w:r>
        <w:rPr>
          <w:rFonts w:asciiTheme="minorHAnsi" w:hAnsiTheme="minorHAnsi" w:cs="MinionPro-Regular"/>
          <w:b/>
          <w:sz w:val="18"/>
          <w:szCs w:val="18"/>
        </w:rPr>
        <w:t>Rio Salado College 3</w:t>
      </w:r>
      <w:r w:rsidRPr="0028027D">
        <w:rPr>
          <w:rFonts w:asciiTheme="minorHAnsi" w:hAnsiTheme="minorHAnsi" w:cs="MinionPro-Regular"/>
          <w:b/>
          <w:sz w:val="18"/>
          <w:szCs w:val="18"/>
        </w:rPr>
        <w:t xml:space="preserve"> credits</w:t>
      </w:r>
      <w:r>
        <w:rPr>
          <w:rFonts w:asciiTheme="minorHAnsi" w:hAnsiTheme="minorHAnsi" w:cs="MinionPro-Regular"/>
          <w:b/>
          <w:sz w:val="18"/>
          <w:szCs w:val="18"/>
        </w:rPr>
        <w:t xml:space="preserve">                </w:t>
      </w:r>
    </w:p>
    <w:p w14:paraId="2EBC3BE1" w14:textId="3406630F" w:rsidR="003E099A" w:rsidRDefault="0055724A" w:rsidP="0055724A">
      <w:pPr>
        <w:tabs>
          <w:tab w:val="left" w:pos="720"/>
        </w:tabs>
        <w:autoSpaceDE w:val="0"/>
        <w:autoSpaceDN w:val="0"/>
        <w:adjustRightInd w:val="0"/>
        <w:spacing w:after="0" w:line="240" w:lineRule="auto"/>
        <w:rPr>
          <w:rFonts w:asciiTheme="minorHAnsi" w:hAnsiTheme="minorHAnsi" w:cs="MinionPro-Regular"/>
          <w:b/>
          <w:color w:val="231F20"/>
          <w:sz w:val="18"/>
          <w:szCs w:val="18"/>
        </w:rPr>
      </w:pPr>
      <w:r w:rsidRPr="00EF65FE">
        <w:rPr>
          <w:rFonts w:asciiTheme="minorHAnsi" w:hAnsiTheme="minorHAnsi" w:cs="MinionPro-Regular"/>
          <w:b/>
          <w:color w:val="231F20"/>
          <w:sz w:val="18"/>
          <w:szCs w:val="18"/>
        </w:rPr>
        <w:t xml:space="preserve">Prerequisites: </w:t>
      </w:r>
      <w:r w:rsidR="00EC5AF0">
        <w:rPr>
          <w:rFonts w:asciiTheme="minorHAnsi" w:hAnsiTheme="minorHAnsi" w:cs="MinionPro-Regular"/>
          <w:b/>
          <w:color w:val="231F20"/>
          <w:sz w:val="18"/>
          <w:szCs w:val="18"/>
        </w:rPr>
        <w:t>None</w:t>
      </w:r>
    </w:p>
    <w:p w14:paraId="77FCBD47" w14:textId="30BFFFA5" w:rsidR="00A95592" w:rsidRPr="00DE0576" w:rsidRDefault="004C3667" w:rsidP="00A95592">
      <w:pPr>
        <w:pStyle w:val="Heading3"/>
        <w:tabs>
          <w:tab w:val="left" w:pos="720"/>
        </w:tabs>
        <w:jc w:val="left"/>
        <w:rPr>
          <w:rFonts w:asciiTheme="minorHAnsi" w:hAnsiTheme="minorHAnsi"/>
          <w:b/>
          <w:sz w:val="20"/>
          <w:szCs w:val="20"/>
        </w:rPr>
      </w:pPr>
      <w:bookmarkStart w:id="159" w:name="_Toc64623684"/>
      <w:r>
        <w:rPr>
          <w:rFonts w:asciiTheme="minorHAnsi" w:hAnsiTheme="minorHAnsi"/>
          <w:b/>
          <w:sz w:val="20"/>
          <w:szCs w:val="20"/>
        </w:rPr>
        <w:t>HIS</w:t>
      </w:r>
      <w:r w:rsidR="00A95592">
        <w:rPr>
          <w:rFonts w:asciiTheme="minorHAnsi" w:hAnsiTheme="minorHAnsi"/>
          <w:b/>
          <w:sz w:val="20"/>
          <w:szCs w:val="20"/>
        </w:rPr>
        <w:t xml:space="preserve"> 110</w:t>
      </w:r>
      <w:r w:rsidR="002C63C9">
        <w:rPr>
          <w:rFonts w:asciiTheme="minorHAnsi" w:hAnsiTheme="minorHAnsi"/>
          <w:b/>
          <w:sz w:val="20"/>
          <w:szCs w:val="20"/>
        </w:rPr>
        <w:t xml:space="preserve"> </w:t>
      </w:r>
      <w:r>
        <w:rPr>
          <w:rFonts w:asciiTheme="minorHAnsi" w:hAnsiTheme="minorHAnsi"/>
          <w:b/>
          <w:sz w:val="20"/>
          <w:szCs w:val="20"/>
        </w:rPr>
        <w:t>World History I</w:t>
      </w:r>
      <w:r w:rsidR="002C63C9">
        <w:rPr>
          <w:rFonts w:asciiTheme="minorHAnsi" w:hAnsiTheme="minorHAnsi"/>
          <w:b/>
          <w:sz w:val="20"/>
          <w:szCs w:val="20"/>
        </w:rPr>
        <w:t xml:space="preserve"> (</w:t>
      </w:r>
      <w:r>
        <w:rPr>
          <w:rFonts w:asciiTheme="minorHAnsi" w:hAnsiTheme="minorHAnsi"/>
          <w:b/>
          <w:sz w:val="20"/>
          <w:szCs w:val="20"/>
        </w:rPr>
        <w:t>HIS</w:t>
      </w:r>
      <w:r w:rsidR="002C63C9">
        <w:rPr>
          <w:rFonts w:asciiTheme="minorHAnsi" w:hAnsiTheme="minorHAnsi"/>
          <w:b/>
          <w:sz w:val="20"/>
          <w:szCs w:val="20"/>
        </w:rPr>
        <w:t xml:space="preserve"> 110)</w:t>
      </w:r>
      <w:bookmarkEnd w:id="159"/>
      <w:r w:rsidR="00A95592" w:rsidRPr="00AE4CCA">
        <w:rPr>
          <w:rFonts w:asciiTheme="minorHAnsi" w:hAnsiTheme="minorHAnsi"/>
          <w:b/>
          <w:sz w:val="18"/>
          <w:szCs w:val="18"/>
        </w:rPr>
        <w:t xml:space="preserve">                </w:t>
      </w:r>
      <w:r w:rsidR="00A95592">
        <w:rPr>
          <w:rFonts w:asciiTheme="minorHAnsi" w:hAnsiTheme="minorHAnsi"/>
          <w:b/>
          <w:sz w:val="18"/>
          <w:szCs w:val="18"/>
        </w:rPr>
        <w:t xml:space="preserve">    </w:t>
      </w:r>
    </w:p>
    <w:p w14:paraId="4FDEA685" w14:textId="3DF197CE" w:rsidR="00A95592" w:rsidRDefault="00A95592" w:rsidP="00A95592">
      <w:pPr>
        <w:autoSpaceDE w:val="0"/>
        <w:autoSpaceDN w:val="0"/>
        <w:adjustRightInd w:val="0"/>
        <w:spacing w:after="0" w:line="240" w:lineRule="auto"/>
        <w:rPr>
          <w:rFonts w:asciiTheme="minorHAnsi" w:hAnsiTheme="minorHAnsi" w:cs="Arial"/>
          <w:bCs/>
          <w:sz w:val="18"/>
          <w:szCs w:val="18"/>
        </w:rPr>
      </w:pPr>
      <w:r>
        <w:rPr>
          <w:rFonts w:asciiTheme="minorHAnsi" w:hAnsiTheme="minorHAnsi" w:cs="Arial"/>
          <w:bCs/>
          <w:sz w:val="18"/>
          <w:szCs w:val="18"/>
        </w:rPr>
        <w:t>This class provides and in -depth study of how the history of the world impacted our own and what can we learn from the successes and failures of those who came before? This class will endeavor to answer those questions personally for each scholar on an individual basis and as scholars study the history of our world until the end of the Cold War and into the 21</w:t>
      </w:r>
      <w:r w:rsidRPr="00086AC7">
        <w:rPr>
          <w:rFonts w:asciiTheme="minorHAnsi" w:hAnsiTheme="minorHAnsi" w:cs="Arial"/>
          <w:bCs/>
          <w:sz w:val="18"/>
          <w:szCs w:val="18"/>
          <w:vertAlign w:val="superscript"/>
        </w:rPr>
        <w:t>st</w:t>
      </w:r>
      <w:r>
        <w:rPr>
          <w:rFonts w:asciiTheme="minorHAnsi" w:hAnsiTheme="minorHAnsi" w:cs="Arial"/>
          <w:bCs/>
          <w:sz w:val="18"/>
          <w:szCs w:val="18"/>
        </w:rPr>
        <w:t xml:space="preserve"> Century. In addition to historical facts and events, scholars are expected to develop a personal understanding of the people, powers, problems, and principles discovered in this class. Learning will be driven chiefly by a study of primary documents and the description of key events as provided by those men and women who participated in the same. </w:t>
      </w:r>
    </w:p>
    <w:p w14:paraId="66BABD47" w14:textId="5D9D42F3" w:rsidR="002C63C9" w:rsidRDefault="002C63C9" w:rsidP="002C63C9">
      <w:pPr>
        <w:tabs>
          <w:tab w:val="left" w:pos="720"/>
        </w:tabs>
        <w:autoSpaceDE w:val="0"/>
        <w:autoSpaceDN w:val="0"/>
        <w:adjustRightInd w:val="0"/>
        <w:spacing w:after="0" w:line="240" w:lineRule="auto"/>
        <w:rPr>
          <w:rFonts w:asciiTheme="minorHAnsi" w:hAnsiTheme="minorHAnsi" w:cs="MinionPro-Regular"/>
          <w:b/>
          <w:sz w:val="18"/>
          <w:szCs w:val="18"/>
        </w:rPr>
      </w:pPr>
      <w:r>
        <w:rPr>
          <w:rFonts w:asciiTheme="minorHAnsi" w:hAnsiTheme="minorHAnsi" w:cs="MinionPro-Regular"/>
          <w:b/>
          <w:sz w:val="18"/>
          <w:szCs w:val="18"/>
        </w:rPr>
        <w:t>Rio Salado College 3</w:t>
      </w:r>
      <w:r w:rsidRPr="0028027D">
        <w:rPr>
          <w:rFonts w:asciiTheme="minorHAnsi" w:hAnsiTheme="minorHAnsi" w:cs="MinionPro-Regular"/>
          <w:b/>
          <w:sz w:val="18"/>
          <w:szCs w:val="18"/>
        </w:rPr>
        <w:t xml:space="preserve"> credits</w:t>
      </w:r>
      <w:r>
        <w:rPr>
          <w:rFonts w:asciiTheme="minorHAnsi" w:hAnsiTheme="minorHAnsi" w:cs="MinionPro-Regular"/>
          <w:b/>
          <w:sz w:val="18"/>
          <w:szCs w:val="18"/>
        </w:rPr>
        <w:t xml:space="preserve">                </w:t>
      </w:r>
    </w:p>
    <w:p w14:paraId="24FC2BE1" w14:textId="792C1D78" w:rsidR="002C63C9" w:rsidRDefault="002C63C9" w:rsidP="002C63C9">
      <w:pPr>
        <w:tabs>
          <w:tab w:val="left" w:pos="720"/>
        </w:tabs>
        <w:autoSpaceDE w:val="0"/>
        <w:autoSpaceDN w:val="0"/>
        <w:adjustRightInd w:val="0"/>
        <w:spacing w:after="0" w:line="240" w:lineRule="auto"/>
        <w:rPr>
          <w:rFonts w:asciiTheme="minorHAnsi" w:hAnsiTheme="minorHAnsi" w:cs="MinionPro-Regular"/>
          <w:b/>
          <w:color w:val="231F20"/>
          <w:sz w:val="18"/>
          <w:szCs w:val="18"/>
        </w:rPr>
      </w:pPr>
      <w:r w:rsidRPr="00EF65FE">
        <w:rPr>
          <w:rFonts w:asciiTheme="minorHAnsi" w:hAnsiTheme="minorHAnsi" w:cs="MinionPro-Regular"/>
          <w:b/>
          <w:color w:val="231F20"/>
          <w:sz w:val="18"/>
          <w:szCs w:val="18"/>
        </w:rPr>
        <w:t xml:space="preserve">Prerequisites: </w:t>
      </w:r>
      <w:r>
        <w:rPr>
          <w:rFonts w:asciiTheme="minorHAnsi" w:hAnsiTheme="minorHAnsi" w:cs="MinionPro-Regular"/>
          <w:b/>
          <w:color w:val="231F20"/>
          <w:sz w:val="18"/>
          <w:szCs w:val="18"/>
        </w:rPr>
        <w:t>None</w:t>
      </w:r>
    </w:p>
    <w:p w14:paraId="6B33FC53" w14:textId="1C60114A" w:rsidR="002C63C9" w:rsidRPr="00DE0576" w:rsidRDefault="004C3667" w:rsidP="002C63C9">
      <w:pPr>
        <w:pStyle w:val="Heading3"/>
        <w:tabs>
          <w:tab w:val="left" w:pos="720"/>
        </w:tabs>
        <w:jc w:val="left"/>
        <w:rPr>
          <w:rFonts w:asciiTheme="minorHAnsi" w:hAnsiTheme="minorHAnsi"/>
          <w:b/>
          <w:sz w:val="20"/>
          <w:szCs w:val="20"/>
        </w:rPr>
      </w:pPr>
      <w:bookmarkStart w:id="160" w:name="_Toc64623685"/>
      <w:r>
        <w:rPr>
          <w:rFonts w:asciiTheme="minorHAnsi" w:hAnsiTheme="minorHAnsi"/>
          <w:b/>
          <w:sz w:val="20"/>
          <w:szCs w:val="20"/>
        </w:rPr>
        <w:t>HIS</w:t>
      </w:r>
      <w:r w:rsidR="002C63C9">
        <w:rPr>
          <w:rFonts w:asciiTheme="minorHAnsi" w:hAnsiTheme="minorHAnsi"/>
          <w:b/>
          <w:sz w:val="20"/>
          <w:szCs w:val="20"/>
        </w:rPr>
        <w:t xml:space="preserve"> 111 </w:t>
      </w:r>
      <w:r>
        <w:rPr>
          <w:rFonts w:asciiTheme="minorHAnsi" w:hAnsiTheme="minorHAnsi"/>
          <w:b/>
          <w:sz w:val="20"/>
          <w:szCs w:val="20"/>
        </w:rPr>
        <w:t>World History II</w:t>
      </w:r>
      <w:r w:rsidR="002C63C9">
        <w:rPr>
          <w:rFonts w:asciiTheme="minorHAnsi" w:hAnsiTheme="minorHAnsi"/>
          <w:b/>
          <w:sz w:val="20"/>
          <w:szCs w:val="20"/>
        </w:rPr>
        <w:t xml:space="preserve"> (</w:t>
      </w:r>
      <w:r>
        <w:rPr>
          <w:rFonts w:asciiTheme="minorHAnsi" w:hAnsiTheme="minorHAnsi"/>
          <w:b/>
          <w:sz w:val="20"/>
          <w:szCs w:val="20"/>
        </w:rPr>
        <w:t>HIS</w:t>
      </w:r>
      <w:r w:rsidR="002C63C9">
        <w:rPr>
          <w:rFonts w:asciiTheme="minorHAnsi" w:hAnsiTheme="minorHAnsi"/>
          <w:b/>
          <w:sz w:val="20"/>
          <w:szCs w:val="20"/>
        </w:rPr>
        <w:t xml:space="preserve"> 111)</w:t>
      </w:r>
      <w:bookmarkEnd w:id="160"/>
      <w:r w:rsidR="002C63C9" w:rsidRPr="00AE4CCA">
        <w:rPr>
          <w:rFonts w:asciiTheme="minorHAnsi" w:hAnsiTheme="minorHAnsi"/>
          <w:b/>
          <w:sz w:val="18"/>
          <w:szCs w:val="18"/>
        </w:rPr>
        <w:t xml:space="preserve">                </w:t>
      </w:r>
      <w:r w:rsidR="002C63C9">
        <w:rPr>
          <w:rFonts w:asciiTheme="minorHAnsi" w:hAnsiTheme="minorHAnsi"/>
          <w:b/>
          <w:sz w:val="18"/>
          <w:szCs w:val="18"/>
        </w:rPr>
        <w:t xml:space="preserve">    </w:t>
      </w:r>
    </w:p>
    <w:p w14:paraId="4463F529" w14:textId="77777777" w:rsidR="002C63C9" w:rsidRPr="00086AC7" w:rsidRDefault="002C63C9" w:rsidP="002C63C9">
      <w:pPr>
        <w:autoSpaceDE w:val="0"/>
        <w:autoSpaceDN w:val="0"/>
        <w:adjustRightInd w:val="0"/>
        <w:spacing w:after="0" w:line="240" w:lineRule="auto"/>
        <w:rPr>
          <w:rFonts w:asciiTheme="minorHAnsi" w:hAnsiTheme="minorHAnsi" w:cs="Arial"/>
          <w:bCs/>
          <w:sz w:val="18"/>
          <w:szCs w:val="18"/>
        </w:rPr>
      </w:pPr>
      <w:r>
        <w:rPr>
          <w:rFonts w:asciiTheme="minorHAnsi" w:hAnsiTheme="minorHAnsi" w:cs="Arial"/>
          <w:bCs/>
          <w:sz w:val="18"/>
          <w:szCs w:val="18"/>
        </w:rPr>
        <w:t>This class provides and in -depth study of how the history of the world impacted our own and what can we learn from the successes and failures of those who came before? This class will endeavor to answer those questions personally for each scholar on an individual basis and as scholars study the history of our world until the end of the Cold War and into the 21</w:t>
      </w:r>
      <w:r w:rsidRPr="00086AC7">
        <w:rPr>
          <w:rFonts w:asciiTheme="minorHAnsi" w:hAnsiTheme="minorHAnsi" w:cs="Arial"/>
          <w:bCs/>
          <w:sz w:val="18"/>
          <w:szCs w:val="18"/>
          <w:vertAlign w:val="superscript"/>
        </w:rPr>
        <w:t>st</w:t>
      </w:r>
      <w:r>
        <w:rPr>
          <w:rFonts w:asciiTheme="minorHAnsi" w:hAnsiTheme="minorHAnsi" w:cs="Arial"/>
          <w:bCs/>
          <w:sz w:val="18"/>
          <w:szCs w:val="18"/>
        </w:rPr>
        <w:t xml:space="preserve"> Century. In addition to historical facts and events, scholars are expected to develop a personal understanding of the people, powers, problems, and principles discovered in this class. Learning will be driven chiefly by a study of primary documents and the description of key events as provided by those men and women who participated in the same. </w:t>
      </w:r>
    </w:p>
    <w:p w14:paraId="6AF8CAA7" w14:textId="7CF94927" w:rsidR="002C63C9" w:rsidRDefault="002C63C9" w:rsidP="002C63C9">
      <w:pPr>
        <w:tabs>
          <w:tab w:val="left" w:pos="720"/>
        </w:tabs>
        <w:autoSpaceDE w:val="0"/>
        <w:autoSpaceDN w:val="0"/>
        <w:adjustRightInd w:val="0"/>
        <w:spacing w:after="0" w:line="240" w:lineRule="auto"/>
        <w:rPr>
          <w:rFonts w:asciiTheme="minorHAnsi" w:hAnsiTheme="minorHAnsi" w:cs="MinionPro-Regular"/>
          <w:b/>
          <w:sz w:val="18"/>
          <w:szCs w:val="18"/>
        </w:rPr>
      </w:pPr>
      <w:r>
        <w:rPr>
          <w:rFonts w:asciiTheme="minorHAnsi" w:hAnsiTheme="minorHAnsi" w:cs="MinionPro-Regular"/>
          <w:b/>
          <w:sz w:val="18"/>
          <w:szCs w:val="18"/>
        </w:rPr>
        <w:t>Rio Salado College 3</w:t>
      </w:r>
      <w:r w:rsidRPr="0028027D">
        <w:rPr>
          <w:rFonts w:asciiTheme="minorHAnsi" w:hAnsiTheme="minorHAnsi" w:cs="MinionPro-Regular"/>
          <w:b/>
          <w:sz w:val="18"/>
          <w:szCs w:val="18"/>
        </w:rPr>
        <w:t xml:space="preserve"> credits</w:t>
      </w:r>
      <w:r>
        <w:rPr>
          <w:rFonts w:asciiTheme="minorHAnsi" w:hAnsiTheme="minorHAnsi" w:cs="MinionPro-Regular"/>
          <w:b/>
          <w:sz w:val="18"/>
          <w:szCs w:val="18"/>
        </w:rPr>
        <w:t xml:space="preserve">                </w:t>
      </w:r>
    </w:p>
    <w:p w14:paraId="65836652" w14:textId="77777777" w:rsidR="002C63C9" w:rsidRDefault="002C63C9" w:rsidP="002C63C9">
      <w:pPr>
        <w:tabs>
          <w:tab w:val="left" w:pos="720"/>
        </w:tabs>
        <w:autoSpaceDE w:val="0"/>
        <w:autoSpaceDN w:val="0"/>
        <w:adjustRightInd w:val="0"/>
        <w:spacing w:after="0" w:line="240" w:lineRule="auto"/>
        <w:rPr>
          <w:rFonts w:asciiTheme="minorHAnsi" w:hAnsiTheme="minorHAnsi" w:cs="MinionPro-Regular"/>
          <w:b/>
          <w:color w:val="231F20"/>
          <w:sz w:val="18"/>
          <w:szCs w:val="18"/>
        </w:rPr>
      </w:pPr>
      <w:r w:rsidRPr="00EF65FE">
        <w:rPr>
          <w:rFonts w:asciiTheme="minorHAnsi" w:hAnsiTheme="minorHAnsi" w:cs="MinionPro-Regular"/>
          <w:b/>
          <w:color w:val="231F20"/>
          <w:sz w:val="18"/>
          <w:szCs w:val="18"/>
        </w:rPr>
        <w:t xml:space="preserve">Prerequisites: </w:t>
      </w:r>
      <w:r>
        <w:rPr>
          <w:rFonts w:asciiTheme="minorHAnsi" w:hAnsiTheme="minorHAnsi" w:cs="MinionPro-Regular"/>
          <w:b/>
          <w:color w:val="231F20"/>
          <w:sz w:val="18"/>
          <w:szCs w:val="18"/>
        </w:rPr>
        <w:t>None</w:t>
      </w:r>
    </w:p>
    <w:p w14:paraId="0651ED53" w14:textId="69B8182E" w:rsidR="00B1352D" w:rsidRPr="00DE0576" w:rsidRDefault="002C63C9" w:rsidP="00B1352D">
      <w:pPr>
        <w:pStyle w:val="Heading3"/>
        <w:tabs>
          <w:tab w:val="left" w:pos="720"/>
        </w:tabs>
        <w:jc w:val="left"/>
        <w:rPr>
          <w:rFonts w:asciiTheme="minorHAnsi" w:hAnsiTheme="minorHAnsi"/>
          <w:b/>
          <w:sz w:val="20"/>
          <w:szCs w:val="20"/>
        </w:rPr>
      </w:pPr>
      <w:bookmarkStart w:id="161" w:name="_Toc64623686"/>
      <w:r>
        <w:rPr>
          <w:rFonts w:asciiTheme="minorHAnsi" w:hAnsiTheme="minorHAnsi"/>
          <w:b/>
          <w:sz w:val="20"/>
          <w:szCs w:val="20"/>
        </w:rPr>
        <w:t xml:space="preserve">050 </w:t>
      </w:r>
      <w:r w:rsidR="004058EB">
        <w:rPr>
          <w:rFonts w:asciiTheme="minorHAnsi" w:hAnsiTheme="minorHAnsi"/>
          <w:b/>
          <w:sz w:val="20"/>
          <w:szCs w:val="20"/>
        </w:rPr>
        <w:t xml:space="preserve">HON </w:t>
      </w:r>
      <w:r w:rsidR="00A95592">
        <w:rPr>
          <w:rFonts w:asciiTheme="minorHAnsi" w:hAnsiTheme="minorHAnsi"/>
          <w:b/>
          <w:sz w:val="20"/>
          <w:szCs w:val="20"/>
        </w:rPr>
        <w:t>Economics</w:t>
      </w:r>
      <w:r w:rsidR="004058EB">
        <w:rPr>
          <w:rFonts w:asciiTheme="minorHAnsi" w:hAnsiTheme="minorHAnsi"/>
          <w:b/>
          <w:sz w:val="20"/>
          <w:szCs w:val="20"/>
        </w:rPr>
        <w:t xml:space="preserve"> (AREC 101)</w:t>
      </w:r>
      <w:bookmarkEnd w:id="161"/>
    </w:p>
    <w:p w14:paraId="60091A2A" w14:textId="77777777" w:rsidR="001B0335" w:rsidRDefault="00B1352D" w:rsidP="00A95592">
      <w:pPr>
        <w:tabs>
          <w:tab w:val="left" w:pos="720"/>
        </w:tabs>
        <w:autoSpaceDE w:val="0"/>
        <w:autoSpaceDN w:val="0"/>
        <w:adjustRightInd w:val="0"/>
        <w:spacing w:after="0" w:line="240" w:lineRule="auto"/>
        <w:rPr>
          <w:rFonts w:asciiTheme="minorHAnsi" w:hAnsiTheme="minorHAnsi"/>
          <w:sz w:val="20"/>
          <w:szCs w:val="20"/>
        </w:rPr>
      </w:pPr>
      <w:r w:rsidRPr="00B1352D">
        <w:rPr>
          <w:rFonts w:asciiTheme="minorHAnsi" w:hAnsiTheme="minorHAnsi"/>
          <w:sz w:val="20"/>
          <w:szCs w:val="20"/>
        </w:rPr>
        <w:t>The course covers microeconomic topics, macroeconomic topics, and international economics topics. Microeconomic topics include the nature and method of economics, supply and demand, utility, and supply and demand elasticities. Macroeconomic topics include the measurement of national output, factors that impact output, other means of measuring national wealth and economic well-being, unemployment, inflation, GDP accounting, and business cycles. While the focus of this course is primarily on the U.S. economy, some comparative economic analysis will be covered. In addition, select topics related to international trade and finance are introduced.</w:t>
      </w:r>
      <w:r w:rsidR="00A95592">
        <w:rPr>
          <w:rFonts w:asciiTheme="minorHAnsi" w:hAnsiTheme="minorHAnsi"/>
          <w:sz w:val="20"/>
          <w:szCs w:val="20"/>
        </w:rPr>
        <w:t xml:space="preserve"> </w:t>
      </w:r>
    </w:p>
    <w:p w14:paraId="520D7B63" w14:textId="4FD831FB" w:rsidR="001B0335" w:rsidRDefault="00A61C62" w:rsidP="00A95592">
      <w:pPr>
        <w:tabs>
          <w:tab w:val="left" w:pos="720"/>
        </w:tabs>
        <w:autoSpaceDE w:val="0"/>
        <w:autoSpaceDN w:val="0"/>
        <w:adjustRightInd w:val="0"/>
        <w:spacing w:after="0" w:line="240" w:lineRule="auto"/>
        <w:rPr>
          <w:rFonts w:asciiTheme="minorHAnsi" w:hAnsiTheme="minorHAnsi" w:cs="MinionPro-Regular"/>
          <w:b/>
          <w:sz w:val="18"/>
          <w:szCs w:val="18"/>
        </w:rPr>
      </w:pPr>
      <w:r>
        <w:rPr>
          <w:rFonts w:asciiTheme="minorHAnsi" w:hAnsiTheme="minorHAnsi" w:cs="MinionPro-Regular"/>
          <w:b/>
          <w:sz w:val="18"/>
          <w:szCs w:val="18"/>
        </w:rPr>
        <w:t>University of Arizona</w:t>
      </w:r>
      <w:r w:rsidR="003323F6">
        <w:rPr>
          <w:rFonts w:asciiTheme="minorHAnsi" w:hAnsiTheme="minorHAnsi" w:cs="MinionPro-Regular"/>
          <w:b/>
          <w:sz w:val="18"/>
          <w:szCs w:val="18"/>
        </w:rPr>
        <w:t xml:space="preserve"> </w:t>
      </w:r>
      <w:r w:rsidR="004058EB">
        <w:rPr>
          <w:rFonts w:asciiTheme="minorHAnsi" w:hAnsiTheme="minorHAnsi" w:cs="MinionPro-Regular"/>
          <w:b/>
          <w:sz w:val="18"/>
          <w:szCs w:val="18"/>
        </w:rPr>
        <w:t>3 credits</w:t>
      </w:r>
    </w:p>
    <w:p w14:paraId="7E15597D" w14:textId="2C98EA66" w:rsidR="00A95592" w:rsidRPr="00A95592" w:rsidRDefault="00A95592" w:rsidP="00A95592">
      <w:pPr>
        <w:tabs>
          <w:tab w:val="left" w:pos="720"/>
        </w:tabs>
        <w:autoSpaceDE w:val="0"/>
        <w:autoSpaceDN w:val="0"/>
        <w:adjustRightInd w:val="0"/>
        <w:spacing w:after="0" w:line="240" w:lineRule="auto"/>
        <w:rPr>
          <w:rFonts w:asciiTheme="minorHAnsi" w:hAnsiTheme="minorHAnsi" w:cs="MinionPro-Regular"/>
          <w:b/>
          <w:sz w:val="18"/>
          <w:szCs w:val="18"/>
        </w:rPr>
      </w:pPr>
      <w:r w:rsidRPr="007171CC">
        <w:rPr>
          <w:rFonts w:asciiTheme="minorHAnsi" w:hAnsiTheme="minorHAnsi" w:cs="Arial"/>
          <w:b/>
          <w:sz w:val="18"/>
          <w:szCs w:val="18"/>
        </w:rPr>
        <w:t xml:space="preserve">Prerequisites: </w:t>
      </w:r>
      <w:r>
        <w:rPr>
          <w:rFonts w:asciiTheme="minorHAnsi" w:hAnsiTheme="minorHAnsi" w:cs="Arial"/>
          <w:b/>
          <w:sz w:val="18"/>
          <w:szCs w:val="18"/>
        </w:rPr>
        <w:t>Seniors only</w:t>
      </w:r>
    </w:p>
    <w:p w14:paraId="76207D3D" w14:textId="46EA2893" w:rsidR="007F17D2" w:rsidRPr="00F83DB2" w:rsidRDefault="007F17D2" w:rsidP="007F17D2">
      <w:pPr>
        <w:pStyle w:val="Heading1"/>
        <w:tabs>
          <w:tab w:val="left" w:pos="720"/>
        </w:tabs>
        <w:spacing w:after="0"/>
        <w:rPr>
          <w:rFonts w:asciiTheme="minorHAnsi" w:hAnsiTheme="minorHAnsi"/>
          <w:b/>
          <w:sz w:val="24"/>
          <w:szCs w:val="24"/>
        </w:rPr>
      </w:pPr>
      <w:bookmarkStart w:id="162" w:name="_Toc64623687"/>
      <w:r>
        <w:rPr>
          <w:rFonts w:asciiTheme="minorHAnsi" w:hAnsiTheme="minorHAnsi"/>
          <w:b/>
          <w:sz w:val="24"/>
          <w:szCs w:val="24"/>
        </w:rPr>
        <w:t>Gen</w:t>
      </w:r>
      <w:r w:rsidR="00A95592">
        <w:rPr>
          <w:rFonts w:asciiTheme="minorHAnsi" w:hAnsiTheme="minorHAnsi"/>
          <w:b/>
          <w:sz w:val="24"/>
          <w:szCs w:val="24"/>
        </w:rPr>
        <w:t>e</w:t>
      </w:r>
      <w:r>
        <w:rPr>
          <w:rFonts w:asciiTheme="minorHAnsi" w:hAnsiTheme="minorHAnsi"/>
          <w:b/>
          <w:sz w:val="24"/>
          <w:szCs w:val="24"/>
        </w:rPr>
        <w:t>ral Electives</w:t>
      </w:r>
      <w:bookmarkEnd w:id="162"/>
    </w:p>
    <w:p w14:paraId="57719587" w14:textId="5FC56F42" w:rsidR="007F17D2" w:rsidRPr="008D7345" w:rsidRDefault="007F17D2" w:rsidP="007F17D2">
      <w:pPr>
        <w:pStyle w:val="Heading3"/>
        <w:tabs>
          <w:tab w:val="left" w:pos="720"/>
        </w:tabs>
        <w:jc w:val="left"/>
        <w:rPr>
          <w:rFonts w:asciiTheme="minorHAnsi" w:hAnsiTheme="minorHAnsi"/>
          <w:b/>
          <w:sz w:val="18"/>
          <w:szCs w:val="18"/>
        </w:rPr>
      </w:pPr>
      <w:bookmarkStart w:id="163" w:name="_Toc64623688"/>
      <w:r w:rsidRPr="005A790A">
        <w:rPr>
          <w:rFonts w:asciiTheme="minorHAnsi" w:hAnsiTheme="minorHAnsi"/>
          <w:b/>
          <w:sz w:val="20"/>
          <w:szCs w:val="20"/>
        </w:rPr>
        <w:t xml:space="preserve">COM100 </w:t>
      </w:r>
      <w:r w:rsidR="004058EB">
        <w:rPr>
          <w:rFonts w:asciiTheme="minorHAnsi" w:hAnsiTheme="minorHAnsi"/>
          <w:b/>
          <w:sz w:val="20"/>
          <w:szCs w:val="20"/>
        </w:rPr>
        <w:t xml:space="preserve">hon </w:t>
      </w:r>
      <w:r w:rsidRPr="005A790A">
        <w:rPr>
          <w:rFonts w:asciiTheme="minorHAnsi" w:hAnsiTheme="minorHAnsi"/>
          <w:b/>
          <w:sz w:val="20"/>
          <w:szCs w:val="20"/>
        </w:rPr>
        <w:t>Intro</w:t>
      </w:r>
      <w:r w:rsidR="004058EB">
        <w:rPr>
          <w:rFonts w:asciiTheme="minorHAnsi" w:hAnsiTheme="minorHAnsi"/>
          <w:b/>
          <w:sz w:val="20"/>
          <w:szCs w:val="20"/>
        </w:rPr>
        <w:t>duction</w:t>
      </w:r>
      <w:r w:rsidRPr="005A790A">
        <w:rPr>
          <w:rFonts w:asciiTheme="minorHAnsi" w:hAnsiTheme="minorHAnsi"/>
          <w:b/>
          <w:sz w:val="20"/>
          <w:szCs w:val="20"/>
        </w:rPr>
        <w:t xml:space="preserve"> to Human Communication</w:t>
      </w:r>
      <w:r w:rsidR="004058EB">
        <w:rPr>
          <w:rFonts w:asciiTheme="minorHAnsi" w:hAnsiTheme="minorHAnsi"/>
          <w:b/>
          <w:sz w:val="20"/>
          <w:szCs w:val="20"/>
        </w:rPr>
        <w:t xml:space="preserve"> (com 100)</w:t>
      </w:r>
      <w:bookmarkEnd w:id="163"/>
    </w:p>
    <w:p w14:paraId="3B824C5C" w14:textId="77777777" w:rsidR="007F17D2" w:rsidRPr="00F50F17" w:rsidRDefault="007F17D2" w:rsidP="007F17D2">
      <w:pPr>
        <w:tabs>
          <w:tab w:val="left" w:pos="720"/>
        </w:tabs>
        <w:autoSpaceDE w:val="0"/>
        <w:autoSpaceDN w:val="0"/>
        <w:adjustRightInd w:val="0"/>
        <w:spacing w:after="0"/>
        <w:rPr>
          <w:rFonts w:asciiTheme="minorHAnsi" w:hAnsiTheme="minorHAnsi" w:cstheme="minorHAnsi"/>
          <w:sz w:val="20"/>
          <w:szCs w:val="20"/>
          <w:shd w:val="clear" w:color="auto" w:fill="FFFFFF"/>
        </w:rPr>
      </w:pPr>
      <w:r w:rsidRPr="00F50F17">
        <w:rPr>
          <w:rFonts w:asciiTheme="minorHAnsi" w:hAnsiTheme="minorHAnsi" w:cstheme="minorHAnsi"/>
          <w:sz w:val="20"/>
          <w:szCs w:val="20"/>
          <w:shd w:val="clear" w:color="auto" w:fill="FFFFFF"/>
        </w:rPr>
        <w:t>Theory and practice of communication skills in public, small group, and interpersonal settings. Includes study of the speech communication process.</w:t>
      </w:r>
    </w:p>
    <w:p w14:paraId="10B849FB" w14:textId="4CAA3456" w:rsidR="007F17D2" w:rsidRPr="00DE0576" w:rsidRDefault="007F17D2" w:rsidP="007F17D2">
      <w:pPr>
        <w:tabs>
          <w:tab w:val="left" w:pos="720"/>
        </w:tabs>
        <w:autoSpaceDE w:val="0"/>
        <w:autoSpaceDN w:val="0"/>
        <w:adjustRightInd w:val="0"/>
        <w:spacing w:after="0" w:line="240" w:lineRule="auto"/>
        <w:rPr>
          <w:rFonts w:asciiTheme="minorHAnsi" w:hAnsiTheme="minorHAnsi"/>
          <w:b/>
          <w:sz w:val="20"/>
          <w:szCs w:val="20"/>
        </w:rPr>
      </w:pPr>
      <w:r>
        <w:rPr>
          <w:rFonts w:asciiTheme="minorHAnsi" w:hAnsiTheme="minorHAnsi" w:cs="MinionPro-Regular"/>
          <w:b/>
          <w:sz w:val="18"/>
          <w:szCs w:val="18"/>
        </w:rPr>
        <w:t>Rio Salado College</w:t>
      </w:r>
      <w:r w:rsidR="004058EB">
        <w:rPr>
          <w:rFonts w:asciiTheme="minorHAnsi" w:hAnsiTheme="minorHAnsi" w:cs="MinionPro-Regular"/>
          <w:b/>
          <w:sz w:val="18"/>
          <w:szCs w:val="18"/>
        </w:rPr>
        <w:t xml:space="preserve"> </w:t>
      </w:r>
      <w:r>
        <w:rPr>
          <w:rFonts w:asciiTheme="minorHAnsi" w:hAnsiTheme="minorHAnsi" w:cs="MinionPro-Regular"/>
          <w:b/>
          <w:sz w:val="18"/>
          <w:szCs w:val="18"/>
        </w:rPr>
        <w:t>3 credits</w:t>
      </w:r>
    </w:p>
    <w:p w14:paraId="08FACC86" w14:textId="77777777" w:rsidR="007F17D2" w:rsidRDefault="007F17D2" w:rsidP="007F17D2">
      <w:pPr>
        <w:tabs>
          <w:tab w:val="left" w:pos="720"/>
        </w:tabs>
        <w:autoSpaceDE w:val="0"/>
        <w:autoSpaceDN w:val="0"/>
        <w:adjustRightInd w:val="0"/>
        <w:spacing w:after="0"/>
        <w:rPr>
          <w:rFonts w:asciiTheme="minorHAnsi" w:hAnsiTheme="minorHAnsi"/>
          <w:b/>
          <w:sz w:val="18"/>
          <w:szCs w:val="18"/>
        </w:rPr>
      </w:pPr>
      <w:r w:rsidRPr="006A0342">
        <w:rPr>
          <w:rFonts w:asciiTheme="minorHAnsi" w:hAnsiTheme="minorHAnsi"/>
          <w:b/>
          <w:sz w:val="18"/>
          <w:szCs w:val="18"/>
        </w:rPr>
        <w:t xml:space="preserve">Prerequisite: </w:t>
      </w:r>
      <w:r>
        <w:rPr>
          <w:rFonts w:asciiTheme="minorHAnsi" w:hAnsiTheme="minorHAnsi"/>
          <w:b/>
          <w:sz w:val="18"/>
          <w:szCs w:val="18"/>
        </w:rPr>
        <w:t>None</w:t>
      </w:r>
    </w:p>
    <w:p w14:paraId="636229EC" w14:textId="1655B12B" w:rsidR="00045FDE" w:rsidRPr="00045FDE" w:rsidRDefault="00045FDE" w:rsidP="00045FDE">
      <w:pPr>
        <w:tabs>
          <w:tab w:val="left" w:pos="720"/>
        </w:tabs>
        <w:autoSpaceDE w:val="0"/>
        <w:autoSpaceDN w:val="0"/>
        <w:adjustRightInd w:val="0"/>
        <w:spacing w:after="0" w:line="240" w:lineRule="auto"/>
        <w:rPr>
          <w:rFonts w:asciiTheme="minorHAnsi" w:hAnsiTheme="minorHAnsi" w:cs="Arial"/>
          <w:b/>
          <w:sz w:val="18"/>
          <w:szCs w:val="18"/>
        </w:rPr>
        <w:sectPr w:rsidR="00045FDE" w:rsidRPr="00045FDE" w:rsidSect="00D54C6C">
          <w:type w:val="continuous"/>
          <w:pgSz w:w="12240" w:h="15840" w:code="1"/>
          <w:pgMar w:top="720" w:right="1440" w:bottom="1440" w:left="1440" w:header="576" w:footer="576" w:gutter="0"/>
          <w:cols w:num="2" w:space="720"/>
          <w:titlePg/>
          <w:docGrid w:linePitch="360"/>
        </w:sectPr>
      </w:pPr>
    </w:p>
    <w:p w14:paraId="5824342C" w14:textId="77777777" w:rsidR="007F0EAD" w:rsidRDefault="007F0EAD">
      <w:pPr>
        <w:rPr>
          <w:rFonts w:asciiTheme="minorHAnsi" w:hAnsiTheme="minorHAnsi"/>
          <w:b/>
          <w:sz w:val="18"/>
          <w:szCs w:val="18"/>
        </w:rPr>
      </w:pPr>
      <w:r>
        <w:rPr>
          <w:rFonts w:asciiTheme="minorHAnsi" w:hAnsiTheme="minorHAnsi"/>
          <w:b/>
          <w:sz w:val="18"/>
          <w:szCs w:val="18"/>
        </w:rPr>
        <w:br w:type="page"/>
      </w:r>
    </w:p>
    <w:p w14:paraId="7FF25FC9" w14:textId="77777777" w:rsidR="00D54C6C" w:rsidRDefault="00D54C6C" w:rsidP="007F0EAD">
      <w:pPr>
        <w:pStyle w:val="Heading1"/>
        <w:tabs>
          <w:tab w:val="left" w:pos="720"/>
        </w:tabs>
        <w:rPr>
          <w:b/>
          <w:sz w:val="24"/>
          <w:szCs w:val="24"/>
        </w:rPr>
        <w:sectPr w:rsidR="00D54C6C" w:rsidSect="00D54C6C">
          <w:type w:val="continuous"/>
          <w:pgSz w:w="12240" w:h="15840" w:code="1"/>
          <w:pgMar w:top="720" w:right="1440" w:bottom="1440" w:left="1440" w:header="576" w:footer="576" w:gutter="0"/>
          <w:cols w:num="2" w:space="720"/>
          <w:titlePg/>
          <w:docGrid w:linePitch="360"/>
        </w:sectPr>
      </w:pPr>
    </w:p>
    <w:p w14:paraId="1051A021" w14:textId="77777777" w:rsidR="007F0EAD" w:rsidRPr="001F1AFC" w:rsidRDefault="007F0EAD" w:rsidP="007F0EAD">
      <w:pPr>
        <w:pStyle w:val="Heading1"/>
        <w:tabs>
          <w:tab w:val="left" w:pos="720"/>
        </w:tabs>
        <w:rPr>
          <w:b/>
          <w:sz w:val="24"/>
          <w:szCs w:val="24"/>
        </w:rPr>
      </w:pPr>
      <w:bookmarkStart w:id="164" w:name="_Toc64623689"/>
      <w:r>
        <w:rPr>
          <w:b/>
          <w:sz w:val="24"/>
          <w:szCs w:val="24"/>
        </w:rPr>
        <w:t>Benedictine University</w:t>
      </w:r>
      <w:bookmarkEnd w:id="164"/>
      <w:r>
        <w:rPr>
          <w:b/>
          <w:sz w:val="24"/>
          <w:szCs w:val="24"/>
        </w:rPr>
        <w:t xml:space="preserve"> </w:t>
      </w:r>
    </w:p>
    <w:p w14:paraId="2678BA14" w14:textId="77777777" w:rsidR="007F0EAD" w:rsidRDefault="007F0EAD" w:rsidP="007F0EAD">
      <w:pPr>
        <w:pStyle w:val="Heading1"/>
        <w:tabs>
          <w:tab w:val="left" w:pos="720"/>
        </w:tabs>
        <w:rPr>
          <w:b/>
          <w:sz w:val="36"/>
          <w:szCs w:val="36"/>
        </w:rPr>
        <w:sectPr w:rsidR="007F0EAD" w:rsidSect="002C171B">
          <w:type w:val="continuous"/>
          <w:pgSz w:w="12240" w:h="15840" w:code="1"/>
          <w:pgMar w:top="720" w:right="1440" w:bottom="1440" w:left="1440" w:header="576" w:footer="576" w:gutter="0"/>
          <w:cols w:space="720"/>
          <w:titlePg/>
          <w:docGrid w:linePitch="360"/>
        </w:sectPr>
      </w:pPr>
    </w:p>
    <w:p w14:paraId="00874B90" w14:textId="77777777" w:rsidR="007F0EAD" w:rsidRDefault="007F0EAD" w:rsidP="007F0EAD">
      <w:pPr>
        <w:tabs>
          <w:tab w:val="left" w:pos="720"/>
        </w:tabs>
        <w:autoSpaceDE w:val="0"/>
        <w:autoSpaceDN w:val="0"/>
        <w:adjustRightInd w:val="0"/>
        <w:spacing w:after="0" w:line="240" w:lineRule="auto"/>
        <w:jc w:val="center"/>
        <w:rPr>
          <w:rFonts w:asciiTheme="minorHAnsi" w:hAnsiTheme="minorHAnsi" w:cs="MinionPro-Regular"/>
          <w:b/>
          <w:color w:val="231F20"/>
          <w:sz w:val="20"/>
          <w:szCs w:val="20"/>
        </w:rPr>
      </w:pPr>
    </w:p>
    <w:p w14:paraId="616A92ED" w14:textId="77777777" w:rsidR="007F0EAD" w:rsidRDefault="007F0EAD" w:rsidP="007F0EAD">
      <w:pPr>
        <w:tabs>
          <w:tab w:val="left" w:pos="720"/>
        </w:tabs>
        <w:autoSpaceDE w:val="0"/>
        <w:autoSpaceDN w:val="0"/>
        <w:adjustRightInd w:val="0"/>
        <w:spacing w:after="0" w:line="240" w:lineRule="auto"/>
        <w:jc w:val="center"/>
        <w:rPr>
          <w:rFonts w:asciiTheme="minorHAnsi" w:hAnsiTheme="minorHAnsi" w:cs="MinionPro-Regular"/>
          <w:b/>
          <w:color w:val="231F20"/>
          <w:sz w:val="20"/>
          <w:szCs w:val="20"/>
        </w:rPr>
      </w:pPr>
    </w:p>
    <w:p w14:paraId="5093701B" w14:textId="77777777" w:rsidR="00573EF6" w:rsidRDefault="00573EF6" w:rsidP="00D54C6C">
      <w:pPr>
        <w:tabs>
          <w:tab w:val="left" w:pos="720"/>
        </w:tabs>
        <w:autoSpaceDE w:val="0"/>
        <w:autoSpaceDN w:val="0"/>
        <w:adjustRightInd w:val="0"/>
        <w:spacing w:after="0" w:line="240" w:lineRule="auto"/>
        <w:jc w:val="center"/>
        <w:rPr>
          <w:rFonts w:asciiTheme="minorHAnsi" w:hAnsiTheme="minorHAnsi" w:cs="MinionPro-Regular"/>
          <w:b/>
          <w:color w:val="231F20"/>
          <w:sz w:val="20"/>
          <w:szCs w:val="20"/>
        </w:rPr>
      </w:pPr>
      <w:r>
        <w:rPr>
          <w:rFonts w:asciiTheme="minorHAnsi" w:hAnsiTheme="minorHAnsi" w:cs="MinionPro-Regular"/>
          <w:b/>
          <w:noProof/>
          <w:color w:val="231F20"/>
          <w:sz w:val="20"/>
          <w:szCs w:val="20"/>
        </w:rPr>
        <w:drawing>
          <wp:inline distT="0" distB="0" distL="0" distR="0" wp14:anchorId="5E578298" wp14:editId="5E39E0D3">
            <wp:extent cx="5934075" cy="7496175"/>
            <wp:effectExtent l="0" t="0" r="9525" b="9525"/>
            <wp:docPr id="4" name="Picture 4" descr="C:\Users\bdeselms\Desktop\Fast Track to Bachelors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eselms\Desktop\Fast Track to Bachelors FRON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7496175"/>
                    </a:xfrm>
                    <a:prstGeom prst="rect">
                      <a:avLst/>
                    </a:prstGeom>
                    <a:noFill/>
                    <a:ln>
                      <a:noFill/>
                    </a:ln>
                  </pic:spPr>
                </pic:pic>
              </a:graphicData>
            </a:graphic>
          </wp:inline>
        </w:drawing>
      </w:r>
    </w:p>
    <w:p w14:paraId="4340913A" w14:textId="77777777" w:rsidR="00573EF6" w:rsidRDefault="00573EF6">
      <w:pPr>
        <w:rPr>
          <w:rFonts w:asciiTheme="minorHAnsi" w:hAnsiTheme="minorHAnsi" w:cs="MinionPro-Regular"/>
          <w:b/>
          <w:color w:val="231F20"/>
          <w:sz w:val="20"/>
          <w:szCs w:val="20"/>
        </w:rPr>
      </w:pPr>
      <w:r>
        <w:rPr>
          <w:rFonts w:asciiTheme="minorHAnsi" w:hAnsiTheme="minorHAnsi" w:cs="MinionPro-Regular"/>
          <w:b/>
          <w:color w:val="231F20"/>
          <w:sz w:val="20"/>
          <w:szCs w:val="20"/>
        </w:rPr>
        <w:br w:type="page"/>
      </w:r>
    </w:p>
    <w:p w14:paraId="1F103A9C" w14:textId="77777777" w:rsidR="00EB7D82" w:rsidRDefault="00573EF6" w:rsidP="00D54C6C">
      <w:pPr>
        <w:tabs>
          <w:tab w:val="left" w:pos="720"/>
        </w:tabs>
        <w:autoSpaceDE w:val="0"/>
        <w:autoSpaceDN w:val="0"/>
        <w:adjustRightInd w:val="0"/>
        <w:spacing w:after="0" w:line="240" w:lineRule="auto"/>
        <w:jc w:val="center"/>
        <w:rPr>
          <w:rFonts w:asciiTheme="minorHAnsi" w:hAnsiTheme="minorHAnsi" w:cs="MinionPro-Regular"/>
          <w:b/>
          <w:color w:val="231F20"/>
          <w:sz w:val="20"/>
          <w:szCs w:val="20"/>
        </w:rPr>
      </w:pPr>
      <w:r>
        <w:rPr>
          <w:rFonts w:asciiTheme="minorHAnsi" w:hAnsiTheme="minorHAnsi" w:cs="MinionPro-Regular"/>
          <w:b/>
          <w:noProof/>
          <w:color w:val="231F20"/>
          <w:sz w:val="20"/>
          <w:szCs w:val="20"/>
        </w:rPr>
        <w:drawing>
          <wp:inline distT="0" distB="0" distL="0" distR="0" wp14:anchorId="6D72F629" wp14:editId="6E5A783B">
            <wp:extent cx="5934075" cy="7496175"/>
            <wp:effectExtent l="0" t="0" r="9525" b="9525"/>
            <wp:docPr id="5" name="Picture 5" descr="C:\Users\bdeselms\Desktop\Fast Track to Bache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eselms\Desktop\Fast Track to Bachelor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7496175"/>
                    </a:xfrm>
                    <a:prstGeom prst="rect">
                      <a:avLst/>
                    </a:prstGeom>
                    <a:noFill/>
                    <a:ln>
                      <a:noFill/>
                    </a:ln>
                  </pic:spPr>
                </pic:pic>
              </a:graphicData>
            </a:graphic>
          </wp:inline>
        </w:drawing>
      </w:r>
    </w:p>
    <w:p w14:paraId="4CA532A9" w14:textId="77777777" w:rsidR="00D54C6C" w:rsidRDefault="00D54C6C" w:rsidP="00540B56">
      <w:pPr>
        <w:tabs>
          <w:tab w:val="left" w:pos="720"/>
        </w:tabs>
        <w:autoSpaceDE w:val="0"/>
        <w:autoSpaceDN w:val="0"/>
        <w:adjustRightInd w:val="0"/>
        <w:spacing w:after="0" w:line="240" w:lineRule="auto"/>
        <w:rPr>
          <w:rFonts w:asciiTheme="minorHAnsi" w:hAnsiTheme="minorHAnsi" w:cs="MinionPro-Regular"/>
          <w:b/>
          <w:color w:val="231F20"/>
          <w:sz w:val="20"/>
          <w:szCs w:val="20"/>
        </w:rPr>
        <w:sectPr w:rsidR="00D54C6C" w:rsidSect="00D54C6C">
          <w:type w:val="continuous"/>
          <w:pgSz w:w="12240" w:h="15840" w:code="1"/>
          <w:pgMar w:top="720" w:right="1440" w:bottom="1440" w:left="1440" w:header="576" w:footer="576" w:gutter="0"/>
          <w:cols w:space="720"/>
          <w:titlePg/>
          <w:docGrid w:linePitch="360"/>
        </w:sectPr>
      </w:pPr>
    </w:p>
    <w:p w14:paraId="78955BE0" w14:textId="77777777" w:rsidR="00EB7D82" w:rsidRDefault="00EB7D82" w:rsidP="00540B56">
      <w:pPr>
        <w:tabs>
          <w:tab w:val="left" w:pos="720"/>
        </w:tabs>
        <w:autoSpaceDE w:val="0"/>
        <w:autoSpaceDN w:val="0"/>
        <w:adjustRightInd w:val="0"/>
        <w:spacing w:after="0" w:line="240" w:lineRule="auto"/>
        <w:rPr>
          <w:rFonts w:asciiTheme="minorHAnsi" w:hAnsiTheme="minorHAnsi" w:cs="MinionPro-Regular"/>
          <w:b/>
          <w:color w:val="231F20"/>
          <w:sz w:val="20"/>
          <w:szCs w:val="20"/>
        </w:rPr>
      </w:pPr>
    </w:p>
    <w:sectPr w:rsidR="00EB7D82" w:rsidSect="005F035B">
      <w:type w:val="continuous"/>
      <w:pgSz w:w="12240" w:h="15840" w:code="1"/>
      <w:pgMar w:top="72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B55F7C" w14:textId="77777777" w:rsidR="00FD5851" w:rsidRDefault="00FD5851" w:rsidP="00884505">
      <w:pPr>
        <w:spacing w:after="0" w:line="240" w:lineRule="auto"/>
      </w:pPr>
      <w:r>
        <w:separator/>
      </w:r>
    </w:p>
  </w:endnote>
  <w:endnote w:type="continuationSeparator" w:id="0">
    <w:p w14:paraId="0FD201A9" w14:textId="77777777" w:rsidR="00FD5851" w:rsidRDefault="00FD5851" w:rsidP="00884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3163727"/>
      <w:docPartObj>
        <w:docPartGallery w:val="Page Numbers (Bottom of Page)"/>
        <w:docPartUnique/>
      </w:docPartObj>
    </w:sdtPr>
    <w:sdtEndPr>
      <w:rPr>
        <w:rFonts w:asciiTheme="minorHAnsi" w:hAnsiTheme="minorHAnsi"/>
        <w:noProof/>
        <w:sz w:val="20"/>
        <w:szCs w:val="20"/>
      </w:rPr>
    </w:sdtEndPr>
    <w:sdtContent>
      <w:p w14:paraId="0A582723" w14:textId="77777777" w:rsidR="006E5650" w:rsidRPr="00FE5613" w:rsidRDefault="006E5650">
        <w:pPr>
          <w:pStyle w:val="Footer"/>
          <w:jc w:val="center"/>
          <w:rPr>
            <w:rFonts w:asciiTheme="minorHAnsi" w:hAnsiTheme="minorHAnsi"/>
            <w:sz w:val="20"/>
            <w:szCs w:val="20"/>
          </w:rPr>
        </w:pPr>
        <w:r w:rsidRPr="00FE5613">
          <w:rPr>
            <w:rFonts w:asciiTheme="minorHAnsi" w:hAnsiTheme="minorHAnsi"/>
            <w:sz w:val="20"/>
            <w:szCs w:val="20"/>
          </w:rPr>
          <w:fldChar w:fldCharType="begin"/>
        </w:r>
        <w:r w:rsidRPr="00FE5613">
          <w:rPr>
            <w:rFonts w:asciiTheme="minorHAnsi" w:hAnsiTheme="minorHAnsi"/>
            <w:sz w:val="20"/>
            <w:szCs w:val="20"/>
          </w:rPr>
          <w:instrText xml:space="preserve"> PAGE   \* MERGEFORMAT </w:instrText>
        </w:r>
        <w:r w:rsidRPr="00FE5613">
          <w:rPr>
            <w:rFonts w:asciiTheme="minorHAnsi" w:hAnsiTheme="minorHAnsi"/>
            <w:sz w:val="20"/>
            <w:szCs w:val="20"/>
          </w:rPr>
          <w:fldChar w:fldCharType="separate"/>
        </w:r>
        <w:r>
          <w:rPr>
            <w:rFonts w:asciiTheme="minorHAnsi" w:hAnsiTheme="minorHAnsi"/>
            <w:noProof/>
            <w:sz w:val="20"/>
            <w:szCs w:val="20"/>
          </w:rPr>
          <w:t>1</w:t>
        </w:r>
        <w:r w:rsidRPr="00FE5613">
          <w:rPr>
            <w:rFonts w:asciiTheme="minorHAnsi" w:hAnsiTheme="minorHAnsi"/>
            <w:noProof/>
            <w:sz w:val="20"/>
            <w:szCs w:val="20"/>
          </w:rPr>
          <w:fldChar w:fldCharType="end"/>
        </w:r>
      </w:p>
    </w:sdtContent>
  </w:sdt>
  <w:p w14:paraId="72E21F49" w14:textId="77777777" w:rsidR="006E5650" w:rsidRDefault="006E5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6792B" w14:textId="77777777" w:rsidR="00FD5851" w:rsidRDefault="00FD5851" w:rsidP="00884505">
      <w:pPr>
        <w:spacing w:after="0" w:line="240" w:lineRule="auto"/>
      </w:pPr>
      <w:r>
        <w:separator/>
      </w:r>
    </w:p>
  </w:footnote>
  <w:footnote w:type="continuationSeparator" w:id="0">
    <w:p w14:paraId="21FC7E67" w14:textId="77777777" w:rsidR="00FD5851" w:rsidRDefault="00FD5851" w:rsidP="00884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D3A6F" w14:textId="77777777" w:rsidR="006E5650" w:rsidRPr="0057792E" w:rsidRDefault="006E5650" w:rsidP="00941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6166D"/>
    <w:multiLevelType w:val="hybridMultilevel"/>
    <w:tmpl w:val="24AA0486"/>
    <w:lvl w:ilvl="0" w:tplc="C3D68CFE">
      <w:numFmt w:val="bullet"/>
      <w:lvlText w:val=""/>
      <w:lvlJc w:val="left"/>
      <w:pPr>
        <w:ind w:left="1380" w:hanging="360"/>
      </w:pPr>
      <w:rPr>
        <w:rFonts w:hint="default"/>
        <w:w w:val="100"/>
        <w:lang w:val="en-US" w:eastAsia="en-US" w:bidi="en-US"/>
      </w:rPr>
    </w:lvl>
    <w:lvl w:ilvl="1" w:tplc="723CDEF8">
      <w:numFmt w:val="bullet"/>
      <w:lvlText w:val="•"/>
      <w:lvlJc w:val="left"/>
      <w:pPr>
        <w:ind w:left="2100" w:hanging="360"/>
      </w:pPr>
      <w:rPr>
        <w:rFonts w:hint="default"/>
        <w:lang w:val="en-US" w:eastAsia="en-US" w:bidi="en-US"/>
      </w:rPr>
    </w:lvl>
    <w:lvl w:ilvl="2" w:tplc="54D26492">
      <w:numFmt w:val="bullet"/>
      <w:lvlText w:val="•"/>
      <w:lvlJc w:val="left"/>
      <w:pPr>
        <w:ind w:left="3006" w:hanging="360"/>
      </w:pPr>
      <w:rPr>
        <w:rFonts w:hint="default"/>
        <w:lang w:val="en-US" w:eastAsia="en-US" w:bidi="en-US"/>
      </w:rPr>
    </w:lvl>
    <w:lvl w:ilvl="3" w:tplc="A9D863C4">
      <w:numFmt w:val="bullet"/>
      <w:lvlText w:val="•"/>
      <w:lvlJc w:val="left"/>
      <w:pPr>
        <w:ind w:left="3913" w:hanging="360"/>
      </w:pPr>
      <w:rPr>
        <w:rFonts w:hint="default"/>
        <w:lang w:val="en-US" w:eastAsia="en-US" w:bidi="en-US"/>
      </w:rPr>
    </w:lvl>
    <w:lvl w:ilvl="4" w:tplc="ED009A88">
      <w:numFmt w:val="bullet"/>
      <w:lvlText w:val="•"/>
      <w:lvlJc w:val="left"/>
      <w:pPr>
        <w:ind w:left="4820" w:hanging="360"/>
      </w:pPr>
      <w:rPr>
        <w:rFonts w:hint="default"/>
        <w:lang w:val="en-US" w:eastAsia="en-US" w:bidi="en-US"/>
      </w:rPr>
    </w:lvl>
    <w:lvl w:ilvl="5" w:tplc="CE506F3C">
      <w:numFmt w:val="bullet"/>
      <w:lvlText w:val="•"/>
      <w:lvlJc w:val="left"/>
      <w:pPr>
        <w:ind w:left="5726" w:hanging="360"/>
      </w:pPr>
      <w:rPr>
        <w:rFonts w:hint="default"/>
        <w:lang w:val="en-US" w:eastAsia="en-US" w:bidi="en-US"/>
      </w:rPr>
    </w:lvl>
    <w:lvl w:ilvl="6" w:tplc="BE960B76">
      <w:numFmt w:val="bullet"/>
      <w:lvlText w:val="•"/>
      <w:lvlJc w:val="left"/>
      <w:pPr>
        <w:ind w:left="6633" w:hanging="360"/>
      </w:pPr>
      <w:rPr>
        <w:rFonts w:hint="default"/>
        <w:lang w:val="en-US" w:eastAsia="en-US" w:bidi="en-US"/>
      </w:rPr>
    </w:lvl>
    <w:lvl w:ilvl="7" w:tplc="220A2AEC">
      <w:numFmt w:val="bullet"/>
      <w:lvlText w:val="•"/>
      <w:lvlJc w:val="left"/>
      <w:pPr>
        <w:ind w:left="7540" w:hanging="360"/>
      </w:pPr>
      <w:rPr>
        <w:rFonts w:hint="default"/>
        <w:lang w:val="en-US" w:eastAsia="en-US" w:bidi="en-US"/>
      </w:rPr>
    </w:lvl>
    <w:lvl w:ilvl="8" w:tplc="0CF4388C">
      <w:numFmt w:val="bullet"/>
      <w:lvlText w:val="•"/>
      <w:lvlJc w:val="left"/>
      <w:pPr>
        <w:ind w:left="8446" w:hanging="360"/>
      </w:pPr>
      <w:rPr>
        <w:rFonts w:hint="default"/>
        <w:lang w:val="en-US" w:eastAsia="en-US" w:bidi="en-US"/>
      </w:rPr>
    </w:lvl>
  </w:abstractNum>
  <w:abstractNum w:abstractNumId="1" w15:restartNumberingAfterBreak="0">
    <w:nsid w:val="0B88173E"/>
    <w:multiLevelType w:val="hybridMultilevel"/>
    <w:tmpl w:val="74B0F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A3B85"/>
    <w:multiLevelType w:val="hybridMultilevel"/>
    <w:tmpl w:val="336E491A"/>
    <w:lvl w:ilvl="0" w:tplc="DE4CA002">
      <w:numFmt w:val="bullet"/>
      <w:lvlText w:val=""/>
      <w:lvlJc w:val="left"/>
      <w:pPr>
        <w:ind w:left="1380" w:hanging="360"/>
      </w:pPr>
      <w:rPr>
        <w:rFonts w:ascii="Wingdings" w:eastAsia="Wingdings" w:hAnsi="Wingdings" w:cs="Wingdings" w:hint="default"/>
        <w:w w:val="99"/>
        <w:sz w:val="20"/>
        <w:szCs w:val="20"/>
        <w:lang w:val="en-US" w:eastAsia="en-US" w:bidi="en-US"/>
      </w:rPr>
    </w:lvl>
    <w:lvl w:ilvl="1" w:tplc="06E8749A">
      <w:numFmt w:val="bullet"/>
      <w:lvlText w:val=""/>
      <w:lvlJc w:val="left"/>
      <w:pPr>
        <w:ind w:left="2100" w:hanging="360"/>
      </w:pPr>
      <w:rPr>
        <w:rFonts w:ascii="Wingdings" w:eastAsia="Wingdings" w:hAnsi="Wingdings" w:cs="Wingdings" w:hint="default"/>
        <w:w w:val="99"/>
        <w:sz w:val="20"/>
        <w:szCs w:val="20"/>
        <w:lang w:val="en-US" w:eastAsia="en-US" w:bidi="en-US"/>
      </w:rPr>
    </w:lvl>
    <w:lvl w:ilvl="2" w:tplc="9FC6F642">
      <w:numFmt w:val="bullet"/>
      <w:lvlText w:val=""/>
      <w:lvlJc w:val="left"/>
      <w:pPr>
        <w:ind w:left="2821" w:hanging="361"/>
      </w:pPr>
      <w:rPr>
        <w:rFonts w:ascii="Wingdings" w:eastAsia="Wingdings" w:hAnsi="Wingdings" w:cs="Wingdings" w:hint="default"/>
        <w:w w:val="99"/>
        <w:sz w:val="20"/>
        <w:szCs w:val="20"/>
        <w:lang w:val="en-US" w:eastAsia="en-US" w:bidi="en-US"/>
      </w:rPr>
    </w:lvl>
    <w:lvl w:ilvl="3" w:tplc="DDC0A6D6">
      <w:numFmt w:val="bullet"/>
      <w:lvlText w:val=""/>
      <w:lvlJc w:val="left"/>
      <w:pPr>
        <w:ind w:left="3541" w:hanging="360"/>
      </w:pPr>
      <w:rPr>
        <w:rFonts w:ascii="Wingdings" w:eastAsia="Wingdings" w:hAnsi="Wingdings" w:cs="Wingdings" w:hint="default"/>
        <w:w w:val="99"/>
        <w:sz w:val="20"/>
        <w:szCs w:val="20"/>
        <w:lang w:val="en-US" w:eastAsia="en-US" w:bidi="en-US"/>
      </w:rPr>
    </w:lvl>
    <w:lvl w:ilvl="4" w:tplc="0D34CCC4">
      <w:numFmt w:val="bullet"/>
      <w:lvlText w:val=""/>
      <w:lvlJc w:val="left"/>
      <w:pPr>
        <w:ind w:left="4261" w:hanging="360"/>
      </w:pPr>
      <w:rPr>
        <w:rFonts w:ascii="Wingdings" w:eastAsia="Wingdings" w:hAnsi="Wingdings" w:cs="Wingdings" w:hint="default"/>
        <w:w w:val="99"/>
        <w:sz w:val="20"/>
        <w:szCs w:val="20"/>
        <w:lang w:val="en-US" w:eastAsia="en-US" w:bidi="en-US"/>
      </w:rPr>
    </w:lvl>
    <w:lvl w:ilvl="5" w:tplc="327E8FBC">
      <w:numFmt w:val="bullet"/>
      <w:lvlText w:val="•"/>
      <w:lvlJc w:val="left"/>
      <w:pPr>
        <w:ind w:left="4260" w:hanging="360"/>
      </w:pPr>
      <w:rPr>
        <w:lang w:val="en-US" w:eastAsia="en-US" w:bidi="en-US"/>
      </w:rPr>
    </w:lvl>
    <w:lvl w:ilvl="6" w:tplc="92FC3062">
      <w:numFmt w:val="bullet"/>
      <w:lvlText w:val="•"/>
      <w:lvlJc w:val="left"/>
      <w:pPr>
        <w:ind w:left="5460" w:hanging="360"/>
      </w:pPr>
      <w:rPr>
        <w:lang w:val="en-US" w:eastAsia="en-US" w:bidi="en-US"/>
      </w:rPr>
    </w:lvl>
    <w:lvl w:ilvl="7" w:tplc="6F6E6D62">
      <w:numFmt w:val="bullet"/>
      <w:lvlText w:val="•"/>
      <w:lvlJc w:val="left"/>
      <w:pPr>
        <w:ind w:left="6660" w:hanging="360"/>
      </w:pPr>
      <w:rPr>
        <w:lang w:val="en-US" w:eastAsia="en-US" w:bidi="en-US"/>
      </w:rPr>
    </w:lvl>
    <w:lvl w:ilvl="8" w:tplc="D04811B2">
      <w:numFmt w:val="bullet"/>
      <w:lvlText w:val="•"/>
      <w:lvlJc w:val="left"/>
      <w:pPr>
        <w:ind w:left="7860" w:hanging="360"/>
      </w:pPr>
      <w:rPr>
        <w:lang w:val="en-US" w:eastAsia="en-US" w:bidi="en-US"/>
      </w:rPr>
    </w:lvl>
  </w:abstractNum>
  <w:abstractNum w:abstractNumId="3" w15:restartNumberingAfterBreak="0">
    <w:nsid w:val="122550BC"/>
    <w:multiLevelType w:val="hybridMultilevel"/>
    <w:tmpl w:val="08645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051EF"/>
    <w:multiLevelType w:val="hybridMultilevel"/>
    <w:tmpl w:val="FA10C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BF119F"/>
    <w:multiLevelType w:val="hybridMultilevel"/>
    <w:tmpl w:val="68C24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C646C"/>
    <w:multiLevelType w:val="hybridMultilevel"/>
    <w:tmpl w:val="0014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A5B95"/>
    <w:multiLevelType w:val="hybridMultilevel"/>
    <w:tmpl w:val="62223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EC7129"/>
    <w:multiLevelType w:val="hybridMultilevel"/>
    <w:tmpl w:val="2632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53CF9"/>
    <w:multiLevelType w:val="hybridMultilevel"/>
    <w:tmpl w:val="A1EC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84039"/>
    <w:multiLevelType w:val="hybridMultilevel"/>
    <w:tmpl w:val="ADFE70A6"/>
    <w:lvl w:ilvl="0" w:tplc="24BA5A1E">
      <w:start w:val="1"/>
      <w:numFmt w:val="bullet"/>
      <w:lvlText w:val=""/>
      <w:lvlJc w:val="left"/>
      <w:pPr>
        <w:ind w:left="72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29B29E0"/>
    <w:multiLevelType w:val="hybridMultilevel"/>
    <w:tmpl w:val="F0883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2447D"/>
    <w:multiLevelType w:val="hybridMultilevel"/>
    <w:tmpl w:val="5A9E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5B0D04"/>
    <w:multiLevelType w:val="hybridMultilevel"/>
    <w:tmpl w:val="FFC8264C"/>
    <w:lvl w:ilvl="0" w:tplc="B0AC411C">
      <w:start w:val="1"/>
      <w:numFmt w:val="bullet"/>
      <w:lvlText w:val=""/>
      <w:lvlJc w:val="left"/>
      <w:pPr>
        <w:tabs>
          <w:tab w:val="num" w:pos="720"/>
        </w:tabs>
        <w:ind w:left="720" w:hanging="360"/>
      </w:pPr>
      <w:rPr>
        <w:rFonts w:ascii="Wingdings" w:hAnsi="Wingdings" w:hint="default"/>
      </w:rPr>
    </w:lvl>
    <w:lvl w:ilvl="1" w:tplc="3676B012">
      <w:start w:val="1"/>
      <w:numFmt w:val="bullet"/>
      <w:lvlText w:val=""/>
      <w:lvlJc w:val="left"/>
      <w:pPr>
        <w:tabs>
          <w:tab w:val="num" w:pos="1440"/>
        </w:tabs>
        <w:ind w:left="1440" w:hanging="360"/>
      </w:pPr>
      <w:rPr>
        <w:rFonts w:ascii="Wingdings" w:hAnsi="Wingdings" w:hint="default"/>
      </w:rPr>
    </w:lvl>
    <w:lvl w:ilvl="2" w:tplc="4A4E2918">
      <w:start w:val="1"/>
      <w:numFmt w:val="bullet"/>
      <w:lvlText w:val=""/>
      <w:lvlJc w:val="left"/>
      <w:pPr>
        <w:tabs>
          <w:tab w:val="num" w:pos="2160"/>
        </w:tabs>
        <w:ind w:left="2160" w:hanging="360"/>
      </w:pPr>
      <w:rPr>
        <w:rFonts w:ascii="Wingdings" w:hAnsi="Wingdings" w:hint="default"/>
      </w:rPr>
    </w:lvl>
    <w:lvl w:ilvl="3" w:tplc="D5022ECA">
      <w:start w:val="1"/>
      <w:numFmt w:val="bullet"/>
      <w:lvlText w:val=""/>
      <w:lvlJc w:val="left"/>
      <w:pPr>
        <w:tabs>
          <w:tab w:val="num" w:pos="2880"/>
        </w:tabs>
        <w:ind w:left="2880" w:hanging="360"/>
      </w:pPr>
      <w:rPr>
        <w:rFonts w:ascii="Wingdings" w:hAnsi="Wingdings" w:hint="default"/>
      </w:rPr>
    </w:lvl>
    <w:lvl w:ilvl="4" w:tplc="8996A226">
      <w:start w:val="1"/>
      <w:numFmt w:val="bullet"/>
      <w:lvlText w:val=""/>
      <w:lvlJc w:val="left"/>
      <w:pPr>
        <w:tabs>
          <w:tab w:val="num" w:pos="3600"/>
        </w:tabs>
        <w:ind w:left="3600" w:hanging="360"/>
      </w:pPr>
      <w:rPr>
        <w:rFonts w:ascii="Wingdings" w:hAnsi="Wingdings" w:hint="default"/>
      </w:rPr>
    </w:lvl>
    <w:lvl w:ilvl="5" w:tplc="39AE59C4" w:tentative="1">
      <w:start w:val="1"/>
      <w:numFmt w:val="bullet"/>
      <w:lvlText w:val=""/>
      <w:lvlJc w:val="left"/>
      <w:pPr>
        <w:tabs>
          <w:tab w:val="num" w:pos="4320"/>
        </w:tabs>
        <w:ind w:left="4320" w:hanging="360"/>
      </w:pPr>
      <w:rPr>
        <w:rFonts w:ascii="Wingdings" w:hAnsi="Wingdings" w:hint="default"/>
      </w:rPr>
    </w:lvl>
    <w:lvl w:ilvl="6" w:tplc="3C7E14CE" w:tentative="1">
      <w:start w:val="1"/>
      <w:numFmt w:val="bullet"/>
      <w:lvlText w:val=""/>
      <w:lvlJc w:val="left"/>
      <w:pPr>
        <w:tabs>
          <w:tab w:val="num" w:pos="5040"/>
        </w:tabs>
        <w:ind w:left="5040" w:hanging="360"/>
      </w:pPr>
      <w:rPr>
        <w:rFonts w:ascii="Wingdings" w:hAnsi="Wingdings" w:hint="default"/>
      </w:rPr>
    </w:lvl>
    <w:lvl w:ilvl="7" w:tplc="8278B058" w:tentative="1">
      <w:start w:val="1"/>
      <w:numFmt w:val="bullet"/>
      <w:lvlText w:val=""/>
      <w:lvlJc w:val="left"/>
      <w:pPr>
        <w:tabs>
          <w:tab w:val="num" w:pos="5760"/>
        </w:tabs>
        <w:ind w:left="5760" w:hanging="360"/>
      </w:pPr>
      <w:rPr>
        <w:rFonts w:ascii="Wingdings" w:hAnsi="Wingdings" w:hint="default"/>
      </w:rPr>
    </w:lvl>
    <w:lvl w:ilvl="8" w:tplc="9D36CEE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06CA1"/>
    <w:multiLevelType w:val="hybridMultilevel"/>
    <w:tmpl w:val="4F6EC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19212F"/>
    <w:multiLevelType w:val="hybridMultilevel"/>
    <w:tmpl w:val="9D240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E816F3"/>
    <w:multiLevelType w:val="singleLevel"/>
    <w:tmpl w:val="7E9A4664"/>
    <w:lvl w:ilvl="0">
      <w:start w:val="1"/>
      <w:numFmt w:val="bullet"/>
      <w:lvlText w:val=""/>
      <w:lvlJc w:val="left"/>
      <w:pPr>
        <w:ind w:left="720" w:hanging="360"/>
      </w:pPr>
      <w:rPr>
        <w:rFonts w:ascii="Symbol" w:hAnsi="Symbol" w:hint="default"/>
        <w:sz w:val="20"/>
        <w:szCs w:val="20"/>
      </w:rPr>
    </w:lvl>
  </w:abstractNum>
  <w:abstractNum w:abstractNumId="17" w15:restartNumberingAfterBreak="0">
    <w:nsid w:val="4D20071E"/>
    <w:multiLevelType w:val="hybridMultilevel"/>
    <w:tmpl w:val="63C87E6E"/>
    <w:lvl w:ilvl="0" w:tplc="A0009C7E">
      <w:start w:val="1"/>
      <w:numFmt w:val="decimal"/>
      <w:lvlText w:val="%1."/>
      <w:lvlJc w:val="left"/>
      <w:pPr>
        <w:ind w:left="1380" w:hanging="360"/>
      </w:pPr>
      <w:rPr>
        <w:rFonts w:ascii="Calibri" w:eastAsia="Calibri" w:hAnsi="Calibri" w:cs="Calibri" w:hint="default"/>
        <w:spacing w:val="-1"/>
        <w:w w:val="99"/>
        <w:sz w:val="20"/>
        <w:szCs w:val="20"/>
        <w:lang w:val="en-US" w:eastAsia="en-US" w:bidi="en-US"/>
      </w:rPr>
    </w:lvl>
    <w:lvl w:ilvl="1" w:tplc="F326950E">
      <w:numFmt w:val="bullet"/>
      <w:lvlText w:val="•"/>
      <w:lvlJc w:val="left"/>
      <w:pPr>
        <w:ind w:left="2268" w:hanging="360"/>
      </w:pPr>
      <w:rPr>
        <w:rFonts w:hint="default"/>
        <w:lang w:val="en-US" w:eastAsia="en-US" w:bidi="en-US"/>
      </w:rPr>
    </w:lvl>
    <w:lvl w:ilvl="2" w:tplc="B8787122">
      <w:numFmt w:val="bullet"/>
      <w:lvlText w:val="•"/>
      <w:lvlJc w:val="left"/>
      <w:pPr>
        <w:ind w:left="3156" w:hanging="360"/>
      </w:pPr>
      <w:rPr>
        <w:rFonts w:hint="default"/>
        <w:lang w:val="en-US" w:eastAsia="en-US" w:bidi="en-US"/>
      </w:rPr>
    </w:lvl>
    <w:lvl w:ilvl="3" w:tplc="8B92F44C">
      <w:numFmt w:val="bullet"/>
      <w:lvlText w:val="•"/>
      <w:lvlJc w:val="left"/>
      <w:pPr>
        <w:ind w:left="4044" w:hanging="360"/>
      </w:pPr>
      <w:rPr>
        <w:rFonts w:hint="default"/>
        <w:lang w:val="en-US" w:eastAsia="en-US" w:bidi="en-US"/>
      </w:rPr>
    </w:lvl>
    <w:lvl w:ilvl="4" w:tplc="914C797E">
      <w:numFmt w:val="bullet"/>
      <w:lvlText w:val="•"/>
      <w:lvlJc w:val="left"/>
      <w:pPr>
        <w:ind w:left="4932" w:hanging="360"/>
      </w:pPr>
      <w:rPr>
        <w:rFonts w:hint="default"/>
        <w:lang w:val="en-US" w:eastAsia="en-US" w:bidi="en-US"/>
      </w:rPr>
    </w:lvl>
    <w:lvl w:ilvl="5" w:tplc="4A028C92">
      <w:numFmt w:val="bullet"/>
      <w:lvlText w:val="•"/>
      <w:lvlJc w:val="left"/>
      <w:pPr>
        <w:ind w:left="5820" w:hanging="360"/>
      </w:pPr>
      <w:rPr>
        <w:rFonts w:hint="default"/>
        <w:lang w:val="en-US" w:eastAsia="en-US" w:bidi="en-US"/>
      </w:rPr>
    </w:lvl>
    <w:lvl w:ilvl="6" w:tplc="2758A81A">
      <w:numFmt w:val="bullet"/>
      <w:lvlText w:val="•"/>
      <w:lvlJc w:val="left"/>
      <w:pPr>
        <w:ind w:left="6708" w:hanging="360"/>
      </w:pPr>
      <w:rPr>
        <w:rFonts w:hint="default"/>
        <w:lang w:val="en-US" w:eastAsia="en-US" w:bidi="en-US"/>
      </w:rPr>
    </w:lvl>
    <w:lvl w:ilvl="7" w:tplc="9FBED884">
      <w:numFmt w:val="bullet"/>
      <w:lvlText w:val="•"/>
      <w:lvlJc w:val="left"/>
      <w:pPr>
        <w:ind w:left="7596" w:hanging="360"/>
      </w:pPr>
      <w:rPr>
        <w:rFonts w:hint="default"/>
        <w:lang w:val="en-US" w:eastAsia="en-US" w:bidi="en-US"/>
      </w:rPr>
    </w:lvl>
    <w:lvl w:ilvl="8" w:tplc="EBF49DE0">
      <w:numFmt w:val="bullet"/>
      <w:lvlText w:val="•"/>
      <w:lvlJc w:val="left"/>
      <w:pPr>
        <w:ind w:left="8484" w:hanging="360"/>
      </w:pPr>
      <w:rPr>
        <w:rFonts w:hint="default"/>
        <w:lang w:val="en-US" w:eastAsia="en-US" w:bidi="en-US"/>
      </w:rPr>
    </w:lvl>
  </w:abstractNum>
  <w:abstractNum w:abstractNumId="18" w15:restartNumberingAfterBreak="0">
    <w:nsid w:val="4F942DF6"/>
    <w:multiLevelType w:val="multilevel"/>
    <w:tmpl w:val="D7E4E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9F51C0"/>
    <w:multiLevelType w:val="hybridMultilevel"/>
    <w:tmpl w:val="02EEA4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5E73A39"/>
    <w:multiLevelType w:val="hybridMultilevel"/>
    <w:tmpl w:val="A2901170"/>
    <w:lvl w:ilvl="0" w:tplc="5C44F9BE">
      <w:start w:val="1"/>
      <w:numFmt w:val="decimal"/>
      <w:lvlText w:val="%1."/>
      <w:lvlJc w:val="left"/>
      <w:pPr>
        <w:ind w:left="1380" w:hanging="360"/>
        <w:jc w:val="right"/>
      </w:pPr>
      <w:rPr>
        <w:rFonts w:ascii="Calibri" w:eastAsia="Calibri" w:hAnsi="Calibri" w:cs="Calibri" w:hint="default"/>
        <w:spacing w:val="-1"/>
        <w:w w:val="99"/>
        <w:sz w:val="20"/>
        <w:szCs w:val="20"/>
        <w:lang w:val="en-US" w:eastAsia="en-US" w:bidi="en-US"/>
      </w:rPr>
    </w:lvl>
    <w:lvl w:ilvl="1" w:tplc="AF0CEBEA">
      <w:start w:val="1"/>
      <w:numFmt w:val="decimal"/>
      <w:lvlText w:val="%2."/>
      <w:lvlJc w:val="left"/>
      <w:pPr>
        <w:ind w:left="1380" w:hanging="360"/>
      </w:pPr>
      <w:rPr>
        <w:rFonts w:ascii="Calibri" w:eastAsia="Calibri" w:hAnsi="Calibri" w:cs="Calibri" w:hint="default"/>
        <w:spacing w:val="-1"/>
        <w:w w:val="99"/>
        <w:sz w:val="20"/>
        <w:szCs w:val="20"/>
        <w:lang w:val="en-US" w:eastAsia="en-US" w:bidi="en-US"/>
      </w:rPr>
    </w:lvl>
    <w:lvl w:ilvl="2" w:tplc="244CCD28">
      <w:numFmt w:val="bullet"/>
      <w:lvlText w:val="•"/>
      <w:lvlJc w:val="left"/>
      <w:pPr>
        <w:ind w:left="1820" w:hanging="360"/>
      </w:pPr>
      <w:rPr>
        <w:rFonts w:hint="default"/>
        <w:lang w:val="en-US" w:eastAsia="en-US" w:bidi="en-US"/>
      </w:rPr>
    </w:lvl>
    <w:lvl w:ilvl="3" w:tplc="343E876C">
      <w:numFmt w:val="bullet"/>
      <w:lvlText w:val="•"/>
      <w:lvlJc w:val="left"/>
      <w:pPr>
        <w:ind w:left="2041" w:hanging="360"/>
      </w:pPr>
      <w:rPr>
        <w:rFonts w:hint="default"/>
        <w:lang w:val="en-US" w:eastAsia="en-US" w:bidi="en-US"/>
      </w:rPr>
    </w:lvl>
    <w:lvl w:ilvl="4" w:tplc="9AF89126">
      <w:numFmt w:val="bullet"/>
      <w:lvlText w:val="•"/>
      <w:lvlJc w:val="left"/>
      <w:pPr>
        <w:ind w:left="2261" w:hanging="360"/>
      </w:pPr>
      <w:rPr>
        <w:rFonts w:hint="default"/>
        <w:lang w:val="en-US" w:eastAsia="en-US" w:bidi="en-US"/>
      </w:rPr>
    </w:lvl>
    <w:lvl w:ilvl="5" w:tplc="D3702348">
      <w:numFmt w:val="bullet"/>
      <w:lvlText w:val="•"/>
      <w:lvlJc w:val="left"/>
      <w:pPr>
        <w:ind w:left="2482" w:hanging="360"/>
      </w:pPr>
      <w:rPr>
        <w:rFonts w:hint="default"/>
        <w:lang w:val="en-US" w:eastAsia="en-US" w:bidi="en-US"/>
      </w:rPr>
    </w:lvl>
    <w:lvl w:ilvl="6" w:tplc="07AEF24C">
      <w:numFmt w:val="bullet"/>
      <w:lvlText w:val="•"/>
      <w:lvlJc w:val="left"/>
      <w:pPr>
        <w:ind w:left="2702" w:hanging="360"/>
      </w:pPr>
      <w:rPr>
        <w:rFonts w:hint="default"/>
        <w:lang w:val="en-US" w:eastAsia="en-US" w:bidi="en-US"/>
      </w:rPr>
    </w:lvl>
    <w:lvl w:ilvl="7" w:tplc="F072055A">
      <w:numFmt w:val="bullet"/>
      <w:lvlText w:val="•"/>
      <w:lvlJc w:val="left"/>
      <w:pPr>
        <w:ind w:left="2923" w:hanging="360"/>
      </w:pPr>
      <w:rPr>
        <w:rFonts w:hint="default"/>
        <w:lang w:val="en-US" w:eastAsia="en-US" w:bidi="en-US"/>
      </w:rPr>
    </w:lvl>
    <w:lvl w:ilvl="8" w:tplc="BC2C6F34">
      <w:numFmt w:val="bullet"/>
      <w:lvlText w:val="•"/>
      <w:lvlJc w:val="left"/>
      <w:pPr>
        <w:ind w:left="3143" w:hanging="360"/>
      </w:pPr>
      <w:rPr>
        <w:rFonts w:hint="default"/>
        <w:lang w:val="en-US" w:eastAsia="en-US" w:bidi="en-US"/>
      </w:rPr>
    </w:lvl>
  </w:abstractNum>
  <w:abstractNum w:abstractNumId="21" w15:restartNumberingAfterBreak="0">
    <w:nsid w:val="56757BE1"/>
    <w:multiLevelType w:val="hybridMultilevel"/>
    <w:tmpl w:val="4E601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F65669"/>
    <w:multiLevelType w:val="hybridMultilevel"/>
    <w:tmpl w:val="125A7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526249"/>
    <w:multiLevelType w:val="hybridMultilevel"/>
    <w:tmpl w:val="8EB68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94542D"/>
    <w:multiLevelType w:val="hybridMultilevel"/>
    <w:tmpl w:val="F5C08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B76D9"/>
    <w:multiLevelType w:val="hybridMultilevel"/>
    <w:tmpl w:val="D9B4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F90201"/>
    <w:multiLevelType w:val="hybridMultilevel"/>
    <w:tmpl w:val="2FA6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D1425B"/>
    <w:multiLevelType w:val="multilevel"/>
    <w:tmpl w:val="AC5E2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CA41F4"/>
    <w:multiLevelType w:val="singleLevel"/>
    <w:tmpl w:val="D988F7F6"/>
    <w:lvl w:ilvl="0">
      <w:start w:val="1"/>
      <w:numFmt w:val="decimal"/>
      <w:lvlText w:val="%1."/>
      <w:lvlJc w:val="left"/>
      <w:pPr>
        <w:tabs>
          <w:tab w:val="num" w:pos="720"/>
        </w:tabs>
        <w:ind w:left="720" w:hanging="720"/>
      </w:pPr>
      <w:rPr>
        <w:rFonts w:hint="default"/>
      </w:rPr>
    </w:lvl>
  </w:abstractNum>
  <w:abstractNum w:abstractNumId="29" w15:restartNumberingAfterBreak="0">
    <w:nsid w:val="7D340AF4"/>
    <w:multiLevelType w:val="hybridMultilevel"/>
    <w:tmpl w:val="927E5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F3A1839"/>
    <w:multiLevelType w:val="hybridMultilevel"/>
    <w:tmpl w:val="F394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4"/>
  </w:num>
  <w:num w:numId="4">
    <w:abstractNumId w:val="4"/>
  </w:num>
  <w:num w:numId="5">
    <w:abstractNumId w:val="7"/>
  </w:num>
  <w:num w:numId="6">
    <w:abstractNumId w:val="3"/>
  </w:num>
  <w:num w:numId="7">
    <w:abstractNumId w:val="5"/>
  </w:num>
  <w:num w:numId="8">
    <w:abstractNumId w:val="16"/>
  </w:num>
  <w:num w:numId="9">
    <w:abstractNumId w:val="28"/>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3"/>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7"/>
  </w:num>
  <w:num w:numId="16">
    <w:abstractNumId w:val="11"/>
  </w:num>
  <w:num w:numId="17">
    <w:abstractNumId w:val="19"/>
  </w:num>
  <w:num w:numId="18">
    <w:abstractNumId w:val="29"/>
  </w:num>
  <w:num w:numId="19">
    <w:abstractNumId w:val="23"/>
  </w:num>
  <w:num w:numId="20">
    <w:abstractNumId w:val="25"/>
  </w:num>
  <w:num w:numId="21">
    <w:abstractNumId w:val="15"/>
  </w:num>
  <w:num w:numId="22">
    <w:abstractNumId w:val="12"/>
  </w:num>
  <w:num w:numId="23">
    <w:abstractNumId w:val="21"/>
  </w:num>
  <w:num w:numId="24">
    <w:abstractNumId w:val="22"/>
  </w:num>
  <w:num w:numId="25">
    <w:abstractNumId w:val="14"/>
  </w:num>
  <w:num w:numId="26">
    <w:abstractNumId w:val="30"/>
  </w:num>
  <w:num w:numId="27">
    <w:abstractNumId w:val="1"/>
  </w:num>
  <w:num w:numId="28">
    <w:abstractNumId w:val="26"/>
  </w:num>
  <w:num w:numId="29">
    <w:abstractNumId w:val="6"/>
  </w:num>
  <w:num w:numId="30">
    <w:abstractNumId w:val="2"/>
  </w:num>
  <w:num w:numId="31">
    <w:abstractNumId w:val="20"/>
  </w:num>
  <w:num w:numId="32">
    <w:abstractNumId w:val="1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FD0"/>
    <w:rsid w:val="000012E4"/>
    <w:rsid w:val="00004500"/>
    <w:rsid w:val="00006EDD"/>
    <w:rsid w:val="00012AFA"/>
    <w:rsid w:val="00020132"/>
    <w:rsid w:val="000214AD"/>
    <w:rsid w:val="00021D37"/>
    <w:rsid w:val="000239C6"/>
    <w:rsid w:val="000253E1"/>
    <w:rsid w:val="00025707"/>
    <w:rsid w:val="00027935"/>
    <w:rsid w:val="000279F2"/>
    <w:rsid w:val="000321C7"/>
    <w:rsid w:val="00032273"/>
    <w:rsid w:val="000330E3"/>
    <w:rsid w:val="00034620"/>
    <w:rsid w:val="00034A95"/>
    <w:rsid w:val="00034DF9"/>
    <w:rsid w:val="00035193"/>
    <w:rsid w:val="000351C0"/>
    <w:rsid w:val="0003553A"/>
    <w:rsid w:val="00035D73"/>
    <w:rsid w:val="00036B56"/>
    <w:rsid w:val="00036ED3"/>
    <w:rsid w:val="0003791B"/>
    <w:rsid w:val="00037F34"/>
    <w:rsid w:val="000402B3"/>
    <w:rsid w:val="00041C6D"/>
    <w:rsid w:val="00042C3D"/>
    <w:rsid w:val="00043C36"/>
    <w:rsid w:val="000441CD"/>
    <w:rsid w:val="000445A8"/>
    <w:rsid w:val="00044B81"/>
    <w:rsid w:val="00044FC0"/>
    <w:rsid w:val="000450F6"/>
    <w:rsid w:val="00045DF2"/>
    <w:rsid w:val="00045FDE"/>
    <w:rsid w:val="00050238"/>
    <w:rsid w:val="00050598"/>
    <w:rsid w:val="0005328C"/>
    <w:rsid w:val="00054839"/>
    <w:rsid w:val="000558F8"/>
    <w:rsid w:val="00055F0C"/>
    <w:rsid w:val="0005605C"/>
    <w:rsid w:val="00056302"/>
    <w:rsid w:val="000570AF"/>
    <w:rsid w:val="000647A4"/>
    <w:rsid w:val="00065F72"/>
    <w:rsid w:val="00066D9F"/>
    <w:rsid w:val="0007027C"/>
    <w:rsid w:val="00070665"/>
    <w:rsid w:val="00070AEE"/>
    <w:rsid w:val="00070BF9"/>
    <w:rsid w:val="00071329"/>
    <w:rsid w:val="00071BF2"/>
    <w:rsid w:val="00071FBD"/>
    <w:rsid w:val="000740A9"/>
    <w:rsid w:val="0007456F"/>
    <w:rsid w:val="00075FFC"/>
    <w:rsid w:val="0007657A"/>
    <w:rsid w:val="000777E4"/>
    <w:rsid w:val="00081685"/>
    <w:rsid w:val="000818EA"/>
    <w:rsid w:val="000820E0"/>
    <w:rsid w:val="00083787"/>
    <w:rsid w:val="00084A42"/>
    <w:rsid w:val="0008561C"/>
    <w:rsid w:val="00085B92"/>
    <w:rsid w:val="00086AC7"/>
    <w:rsid w:val="0008711B"/>
    <w:rsid w:val="000878CE"/>
    <w:rsid w:val="0009172B"/>
    <w:rsid w:val="00092C82"/>
    <w:rsid w:val="00093A56"/>
    <w:rsid w:val="000951C9"/>
    <w:rsid w:val="00097688"/>
    <w:rsid w:val="000A6B48"/>
    <w:rsid w:val="000A6B59"/>
    <w:rsid w:val="000A7D76"/>
    <w:rsid w:val="000B0854"/>
    <w:rsid w:val="000B2188"/>
    <w:rsid w:val="000B2626"/>
    <w:rsid w:val="000B2914"/>
    <w:rsid w:val="000B387C"/>
    <w:rsid w:val="000B4012"/>
    <w:rsid w:val="000B4E95"/>
    <w:rsid w:val="000B591A"/>
    <w:rsid w:val="000B5AEC"/>
    <w:rsid w:val="000B5F75"/>
    <w:rsid w:val="000B6DB7"/>
    <w:rsid w:val="000B7035"/>
    <w:rsid w:val="000B76F2"/>
    <w:rsid w:val="000C051B"/>
    <w:rsid w:val="000C2A40"/>
    <w:rsid w:val="000C32DA"/>
    <w:rsid w:val="000C39E9"/>
    <w:rsid w:val="000C594A"/>
    <w:rsid w:val="000C7594"/>
    <w:rsid w:val="000D02F5"/>
    <w:rsid w:val="000D0AE2"/>
    <w:rsid w:val="000D0C49"/>
    <w:rsid w:val="000D0F70"/>
    <w:rsid w:val="000D2731"/>
    <w:rsid w:val="000D5939"/>
    <w:rsid w:val="000D6666"/>
    <w:rsid w:val="000D7B55"/>
    <w:rsid w:val="000E0B54"/>
    <w:rsid w:val="000E0E60"/>
    <w:rsid w:val="000E3449"/>
    <w:rsid w:val="000E4167"/>
    <w:rsid w:val="000E42A0"/>
    <w:rsid w:val="000E5170"/>
    <w:rsid w:val="000E61D9"/>
    <w:rsid w:val="000E71EA"/>
    <w:rsid w:val="000E7921"/>
    <w:rsid w:val="000F0244"/>
    <w:rsid w:val="000F0F5D"/>
    <w:rsid w:val="000F5A31"/>
    <w:rsid w:val="000F5E9C"/>
    <w:rsid w:val="000F64C5"/>
    <w:rsid w:val="000F7698"/>
    <w:rsid w:val="000F78C9"/>
    <w:rsid w:val="00100E8B"/>
    <w:rsid w:val="00102506"/>
    <w:rsid w:val="00103605"/>
    <w:rsid w:val="00103A44"/>
    <w:rsid w:val="0010401C"/>
    <w:rsid w:val="0010753D"/>
    <w:rsid w:val="0011341B"/>
    <w:rsid w:val="00114203"/>
    <w:rsid w:val="00115614"/>
    <w:rsid w:val="0011619C"/>
    <w:rsid w:val="001163A1"/>
    <w:rsid w:val="001165E4"/>
    <w:rsid w:val="00124769"/>
    <w:rsid w:val="00125805"/>
    <w:rsid w:val="00126759"/>
    <w:rsid w:val="001271FD"/>
    <w:rsid w:val="00131405"/>
    <w:rsid w:val="00132DBE"/>
    <w:rsid w:val="001335C1"/>
    <w:rsid w:val="001352B7"/>
    <w:rsid w:val="00136733"/>
    <w:rsid w:val="00136E7F"/>
    <w:rsid w:val="00144ECF"/>
    <w:rsid w:val="00146E30"/>
    <w:rsid w:val="001510B5"/>
    <w:rsid w:val="001515F0"/>
    <w:rsid w:val="0015172B"/>
    <w:rsid w:val="00152C17"/>
    <w:rsid w:val="00154053"/>
    <w:rsid w:val="001556C2"/>
    <w:rsid w:val="00155BB2"/>
    <w:rsid w:val="00156466"/>
    <w:rsid w:val="00157709"/>
    <w:rsid w:val="0016110E"/>
    <w:rsid w:val="00162F4C"/>
    <w:rsid w:val="00163BC0"/>
    <w:rsid w:val="001707CF"/>
    <w:rsid w:val="00170BEA"/>
    <w:rsid w:val="001717C4"/>
    <w:rsid w:val="001726B3"/>
    <w:rsid w:val="00172770"/>
    <w:rsid w:val="0017347C"/>
    <w:rsid w:val="0017352B"/>
    <w:rsid w:val="00173BD2"/>
    <w:rsid w:val="00173C0E"/>
    <w:rsid w:val="00175CA7"/>
    <w:rsid w:val="00175E3D"/>
    <w:rsid w:val="00176732"/>
    <w:rsid w:val="001773D1"/>
    <w:rsid w:val="00177AF1"/>
    <w:rsid w:val="00177C7A"/>
    <w:rsid w:val="00180065"/>
    <w:rsid w:val="00180DAC"/>
    <w:rsid w:val="00180FF4"/>
    <w:rsid w:val="00182207"/>
    <w:rsid w:val="00183043"/>
    <w:rsid w:val="001832BF"/>
    <w:rsid w:val="001833AE"/>
    <w:rsid w:val="00185F37"/>
    <w:rsid w:val="0018611E"/>
    <w:rsid w:val="001900CF"/>
    <w:rsid w:val="001902BA"/>
    <w:rsid w:val="0019088F"/>
    <w:rsid w:val="00190CB0"/>
    <w:rsid w:val="00190F95"/>
    <w:rsid w:val="0019222A"/>
    <w:rsid w:val="00192494"/>
    <w:rsid w:val="00195612"/>
    <w:rsid w:val="001962FA"/>
    <w:rsid w:val="00197C4C"/>
    <w:rsid w:val="001A085C"/>
    <w:rsid w:val="001A37D7"/>
    <w:rsid w:val="001A61BE"/>
    <w:rsid w:val="001B0335"/>
    <w:rsid w:val="001B153F"/>
    <w:rsid w:val="001B2B2B"/>
    <w:rsid w:val="001B2DF8"/>
    <w:rsid w:val="001B2F9F"/>
    <w:rsid w:val="001B5AD4"/>
    <w:rsid w:val="001B651D"/>
    <w:rsid w:val="001B79AF"/>
    <w:rsid w:val="001C1DDC"/>
    <w:rsid w:val="001C26F5"/>
    <w:rsid w:val="001C580E"/>
    <w:rsid w:val="001C5DCE"/>
    <w:rsid w:val="001C7F33"/>
    <w:rsid w:val="001D1EA9"/>
    <w:rsid w:val="001D3341"/>
    <w:rsid w:val="001D4BCB"/>
    <w:rsid w:val="001D4C5C"/>
    <w:rsid w:val="001D5763"/>
    <w:rsid w:val="001D5DD4"/>
    <w:rsid w:val="001E13B5"/>
    <w:rsid w:val="001E4E72"/>
    <w:rsid w:val="001E55CA"/>
    <w:rsid w:val="001E65D4"/>
    <w:rsid w:val="001E6AAA"/>
    <w:rsid w:val="001E6C3A"/>
    <w:rsid w:val="001E72DE"/>
    <w:rsid w:val="001F062D"/>
    <w:rsid w:val="001F1AFC"/>
    <w:rsid w:val="001F56DC"/>
    <w:rsid w:val="001F74F4"/>
    <w:rsid w:val="002003DC"/>
    <w:rsid w:val="00200451"/>
    <w:rsid w:val="0020110F"/>
    <w:rsid w:val="00202DA0"/>
    <w:rsid w:val="00204BEC"/>
    <w:rsid w:val="00204F35"/>
    <w:rsid w:val="002053B7"/>
    <w:rsid w:val="0020590B"/>
    <w:rsid w:val="00205A27"/>
    <w:rsid w:val="00207041"/>
    <w:rsid w:val="00207FF8"/>
    <w:rsid w:val="002138E6"/>
    <w:rsid w:val="00214DD9"/>
    <w:rsid w:val="00221A9F"/>
    <w:rsid w:val="00223685"/>
    <w:rsid w:val="00226261"/>
    <w:rsid w:val="0023041F"/>
    <w:rsid w:val="00230AAF"/>
    <w:rsid w:val="00231194"/>
    <w:rsid w:val="0023291E"/>
    <w:rsid w:val="002331C5"/>
    <w:rsid w:val="00233845"/>
    <w:rsid w:val="00233A15"/>
    <w:rsid w:val="0023471C"/>
    <w:rsid w:val="00234DC7"/>
    <w:rsid w:val="00235A7B"/>
    <w:rsid w:val="00237C9B"/>
    <w:rsid w:val="00241AB1"/>
    <w:rsid w:val="00241D6C"/>
    <w:rsid w:val="002421D4"/>
    <w:rsid w:val="0024269E"/>
    <w:rsid w:val="00242FAC"/>
    <w:rsid w:val="00247786"/>
    <w:rsid w:val="00250BC6"/>
    <w:rsid w:val="002517E4"/>
    <w:rsid w:val="00251B35"/>
    <w:rsid w:val="002527EC"/>
    <w:rsid w:val="0025305F"/>
    <w:rsid w:val="00254232"/>
    <w:rsid w:val="00254A93"/>
    <w:rsid w:val="0025600B"/>
    <w:rsid w:val="002600C4"/>
    <w:rsid w:val="00261191"/>
    <w:rsid w:val="00261392"/>
    <w:rsid w:val="00261DC6"/>
    <w:rsid w:val="00265A4C"/>
    <w:rsid w:val="00266A4B"/>
    <w:rsid w:val="0026789D"/>
    <w:rsid w:val="00267B76"/>
    <w:rsid w:val="00270B08"/>
    <w:rsid w:val="002718A7"/>
    <w:rsid w:val="002718FA"/>
    <w:rsid w:val="00272365"/>
    <w:rsid w:val="00276711"/>
    <w:rsid w:val="0028027D"/>
    <w:rsid w:val="00281994"/>
    <w:rsid w:val="00281EAC"/>
    <w:rsid w:val="00283E17"/>
    <w:rsid w:val="002846CA"/>
    <w:rsid w:val="00285BF4"/>
    <w:rsid w:val="00285DAE"/>
    <w:rsid w:val="00286091"/>
    <w:rsid w:val="00287F2F"/>
    <w:rsid w:val="00290162"/>
    <w:rsid w:val="00294640"/>
    <w:rsid w:val="002949C8"/>
    <w:rsid w:val="00295138"/>
    <w:rsid w:val="00296E43"/>
    <w:rsid w:val="002970E5"/>
    <w:rsid w:val="002A00EA"/>
    <w:rsid w:val="002A18B4"/>
    <w:rsid w:val="002A448F"/>
    <w:rsid w:val="002A6235"/>
    <w:rsid w:val="002A67FA"/>
    <w:rsid w:val="002A7798"/>
    <w:rsid w:val="002A7F6F"/>
    <w:rsid w:val="002B002A"/>
    <w:rsid w:val="002B01B7"/>
    <w:rsid w:val="002B35D7"/>
    <w:rsid w:val="002B36B0"/>
    <w:rsid w:val="002B4166"/>
    <w:rsid w:val="002B5401"/>
    <w:rsid w:val="002B5B9A"/>
    <w:rsid w:val="002B6107"/>
    <w:rsid w:val="002B6824"/>
    <w:rsid w:val="002C0E1D"/>
    <w:rsid w:val="002C171B"/>
    <w:rsid w:val="002C1A88"/>
    <w:rsid w:val="002C2A06"/>
    <w:rsid w:val="002C3279"/>
    <w:rsid w:val="002C3F31"/>
    <w:rsid w:val="002C638B"/>
    <w:rsid w:val="002C63C9"/>
    <w:rsid w:val="002C665A"/>
    <w:rsid w:val="002C6F25"/>
    <w:rsid w:val="002C7E2F"/>
    <w:rsid w:val="002D0505"/>
    <w:rsid w:val="002D0FB8"/>
    <w:rsid w:val="002D2E94"/>
    <w:rsid w:val="002D6741"/>
    <w:rsid w:val="002E1E97"/>
    <w:rsid w:val="002E37DC"/>
    <w:rsid w:val="002E3FAC"/>
    <w:rsid w:val="002E424A"/>
    <w:rsid w:val="002E486F"/>
    <w:rsid w:val="002E5F1E"/>
    <w:rsid w:val="002F07B5"/>
    <w:rsid w:val="002F18E5"/>
    <w:rsid w:val="002F35F0"/>
    <w:rsid w:val="002F37E9"/>
    <w:rsid w:val="002F5623"/>
    <w:rsid w:val="002F62EF"/>
    <w:rsid w:val="00302D69"/>
    <w:rsid w:val="0030301F"/>
    <w:rsid w:val="00304E0B"/>
    <w:rsid w:val="003068B9"/>
    <w:rsid w:val="00307C22"/>
    <w:rsid w:val="00316376"/>
    <w:rsid w:val="00320749"/>
    <w:rsid w:val="00323C85"/>
    <w:rsid w:val="00324E68"/>
    <w:rsid w:val="003260A7"/>
    <w:rsid w:val="003262D2"/>
    <w:rsid w:val="00326723"/>
    <w:rsid w:val="003306FA"/>
    <w:rsid w:val="00330808"/>
    <w:rsid w:val="003309F5"/>
    <w:rsid w:val="003323F6"/>
    <w:rsid w:val="003330CC"/>
    <w:rsid w:val="0033540D"/>
    <w:rsid w:val="0033594F"/>
    <w:rsid w:val="00336F5E"/>
    <w:rsid w:val="00340E70"/>
    <w:rsid w:val="00344D25"/>
    <w:rsid w:val="003459C6"/>
    <w:rsid w:val="00346427"/>
    <w:rsid w:val="003468DC"/>
    <w:rsid w:val="003477B1"/>
    <w:rsid w:val="00350728"/>
    <w:rsid w:val="003512EC"/>
    <w:rsid w:val="00351A35"/>
    <w:rsid w:val="00353C6F"/>
    <w:rsid w:val="00356FB7"/>
    <w:rsid w:val="0036073F"/>
    <w:rsid w:val="00362303"/>
    <w:rsid w:val="003623BC"/>
    <w:rsid w:val="003627A2"/>
    <w:rsid w:val="00362C23"/>
    <w:rsid w:val="00364782"/>
    <w:rsid w:val="00364EEF"/>
    <w:rsid w:val="003650DC"/>
    <w:rsid w:val="0036638B"/>
    <w:rsid w:val="00366CFB"/>
    <w:rsid w:val="00370210"/>
    <w:rsid w:val="003724DD"/>
    <w:rsid w:val="003745E2"/>
    <w:rsid w:val="00375144"/>
    <w:rsid w:val="003806DE"/>
    <w:rsid w:val="003816BA"/>
    <w:rsid w:val="00381C6B"/>
    <w:rsid w:val="0038545C"/>
    <w:rsid w:val="00386752"/>
    <w:rsid w:val="00387031"/>
    <w:rsid w:val="0039103A"/>
    <w:rsid w:val="00391922"/>
    <w:rsid w:val="00391CFC"/>
    <w:rsid w:val="00391DEA"/>
    <w:rsid w:val="00392237"/>
    <w:rsid w:val="00392DFB"/>
    <w:rsid w:val="003937A2"/>
    <w:rsid w:val="003950CF"/>
    <w:rsid w:val="00395165"/>
    <w:rsid w:val="003970A1"/>
    <w:rsid w:val="0039710A"/>
    <w:rsid w:val="00397413"/>
    <w:rsid w:val="003A0256"/>
    <w:rsid w:val="003A04A2"/>
    <w:rsid w:val="003A0B30"/>
    <w:rsid w:val="003A14D7"/>
    <w:rsid w:val="003A19B6"/>
    <w:rsid w:val="003A31B1"/>
    <w:rsid w:val="003A3457"/>
    <w:rsid w:val="003A3A6D"/>
    <w:rsid w:val="003A3D4C"/>
    <w:rsid w:val="003A5405"/>
    <w:rsid w:val="003B06B8"/>
    <w:rsid w:val="003B1275"/>
    <w:rsid w:val="003B1BA7"/>
    <w:rsid w:val="003B21B8"/>
    <w:rsid w:val="003B2B75"/>
    <w:rsid w:val="003B36A5"/>
    <w:rsid w:val="003B463D"/>
    <w:rsid w:val="003B5426"/>
    <w:rsid w:val="003B738D"/>
    <w:rsid w:val="003B77F3"/>
    <w:rsid w:val="003C09D4"/>
    <w:rsid w:val="003C1C42"/>
    <w:rsid w:val="003C4145"/>
    <w:rsid w:val="003C5236"/>
    <w:rsid w:val="003C6D36"/>
    <w:rsid w:val="003D031E"/>
    <w:rsid w:val="003D0592"/>
    <w:rsid w:val="003D18CD"/>
    <w:rsid w:val="003D3205"/>
    <w:rsid w:val="003D3A6A"/>
    <w:rsid w:val="003D53F9"/>
    <w:rsid w:val="003D6EE9"/>
    <w:rsid w:val="003D7DC8"/>
    <w:rsid w:val="003E0044"/>
    <w:rsid w:val="003E099A"/>
    <w:rsid w:val="003E1465"/>
    <w:rsid w:val="003E1495"/>
    <w:rsid w:val="003E454B"/>
    <w:rsid w:val="003F013D"/>
    <w:rsid w:val="003F066C"/>
    <w:rsid w:val="003F195B"/>
    <w:rsid w:val="003F6B5C"/>
    <w:rsid w:val="003F6FF3"/>
    <w:rsid w:val="003F715B"/>
    <w:rsid w:val="003F771D"/>
    <w:rsid w:val="00400D6A"/>
    <w:rsid w:val="00400F68"/>
    <w:rsid w:val="004026B8"/>
    <w:rsid w:val="004058EB"/>
    <w:rsid w:val="00412653"/>
    <w:rsid w:val="00415FC1"/>
    <w:rsid w:val="004165D5"/>
    <w:rsid w:val="00416775"/>
    <w:rsid w:val="00416801"/>
    <w:rsid w:val="004173DC"/>
    <w:rsid w:val="0042079C"/>
    <w:rsid w:val="00425D4D"/>
    <w:rsid w:val="00427A5D"/>
    <w:rsid w:val="00430B3F"/>
    <w:rsid w:val="00433947"/>
    <w:rsid w:val="00434C78"/>
    <w:rsid w:val="004359A3"/>
    <w:rsid w:val="00436C53"/>
    <w:rsid w:val="0044113B"/>
    <w:rsid w:val="0044419A"/>
    <w:rsid w:val="00444708"/>
    <w:rsid w:val="00445DF6"/>
    <w:rsid w:val="00445E05"/>
    <w:rsid w:val="0044626F"/>
    <w:rsid w:val="0045231E"/>
    <w:rsid w:val="00452A59"/>
    <w:rsid w:val="00453EE1"/>
    <w:rsid w:val="00454D3D"/>
    <w:rsid w:val="0046606B"/>
    <w:rsid w:val="00466DB9"/>
    <w:rsid w:val="00467683"/>
    <w:rsid w:val="00467936"/>
    <w:rsid w:val="00471EAE"/>
    <w:rsid w:val="00472056"/>
    <w:rsid w:val="00472309"/>
    <w:rsid w:val="0047263F"/>
    <w:rsid w:val="00473247"/>
    <w:rsid w:val="004747AD"/>
    <w:rsid w:val="00475B73"/>
    <w:rsid w:val="0047623C"/>
    <w:rsid w:val="0047702A"/>
    <w:rsid w:val="004817B4"/>
    <w:rsid w:val="004857D5"/>
    <w:rsid w:val="004865A4"/>
    <w:rsid w:val="004903D5"/>
    <w:rsid w:val="0049092D"/>
    <w:rsid w:val="00490CAC"/>
    <w:rsid w:val="00490E76"/>
    <w:rsid w:val="004927CB"/>
    <w:rsid w:val="00492F87"/>
    <w:rsid w:val="00495DA7"/>
    <w:rsid w:val="00496CFA"/>
    <w:rsid w:val="004979B2"/>
    <w:rsid w:val="00497E3D"/>
    <w:rsid w:val="00497FA1"/>
    <w:rsid w:val="004A2C58"/>
    <w:rsid w:val="004A3272"/>
    <w:rsid w:val="004A78CE"/>
    <w:rsid w:val="004B1469"/>
    <w:rsid w:val="004B2172"/>
    <w:rsid w:val="004B21F0"/>
    <w:rsid w:val="004B36F0"/>
    <w:rsid w:val="004B3D75"/>
    <w:rsid w:val="004B5C15"/>
    <w:rsid w:val="004C085D"/>
    <w:rsid w:val="004C221F"/>
    <w:rsid w:val="004C2A2F"/>
    <w:rsid w:val="004C2B43"/>
    <w:rsid w:val="004C3667"/>
    <w:rsid w:val="004C3E08"/>
    <w:rsid w:val="004C486F"/>
    <w:rsid w:val="004D042C"/>
    <w:rsid w:val="004D058A"/>
    <w:rsid w:val="004D0EB4"/>
    <w:rsid w:val="004D0F10"/>
    <w:rsid w:val="004D23A1"/>
    <w:rsid w:val="004D37DC"/>
    <w:rsid w:val="004D4082"/>
    <w:rsid w:val="004D4EDB"/>
    <w:rsid w:val="004D60ED"/>
    <w:rsid w:val="004D78B9"/>
    <w:rsid w:val="004E47DF"/>
    <w:rsid w:val="004E482A"/>
    <w:rsid w:val="004E7F4C"/>
    <w:rsid w:val="004F0628"/>
    <w:rsid w:val="004F2B52"/>
    <w:rsid w:val="004F2E9D"/>
    <w:rsid w:val="004F3A4C"/>
    <w:rsid w:val="004F46F3"/>
    <w:rsid w:val="004F4A26"/>
    <w:rsid w:val="004F70C6"/>
    <w:rsid w:val="00500D54"/>
    <w:rsid w:val="00502F85"/>
    <w:rsid w:val="005051F0"/>
    <w:rsid w:val="00505E81"/>
    <w:rsid w:val="00510971"/>
    <w:rsid w:val="00515318"/>
    <w:rsid w:val="00515EFE"/>
    <w:rsid w:val="0051629B"/>
    <w:rsid w:val="00516758"/>
    <w:rsid w:val="0051793D"/>
    <w:rsid w:val="00520A00"/>
    <w:rsid w:val="005219AB"/>
    <w:rsid w:val="00523C1B"/>
    <w:rsid w:val="00523E08"/>
    <w:rsid w:val="0052422F"/>
    <w:rsid w:val="0052436E"/>
    <w:rsid w:val="005247B4"/>
    <w:rsid w:val="0052535D"/>
    <w:rsid w:val="00525391"/>
    <w:rsid w:val="005259F4"/>
    <w:rsid w:val="005266D1"/>
    <w:rsid w:val="005270A5"/>
    <w:rsid w:val="00530232"/>
    <w:rsid w:val="00531F93"/>
    <w:rsid w:val="00532768"/>
    <w:rsid w:val="00534504"/>
    <w:rsid w:val="00534707"/>
    <w:rsid w:val="00534957"/>
    <w:rsid w:val="00536DE3"/>
    <w:rsid w:val="005408A9"/>
    <w:rsid w:val="00540B56"/>
    <w:rsid w:val="00540E99"/>
    <w:rsid w:val="005434CB"/>
    <w:rsid w:val="00544205"/>
    <w:rsid w:val="00546368"/>
    <w:rsid w:val="00550A19"/>
    <w:rsid w:val="0055161E"/>
    <w:rsid w:val="00552BCE"/>
    <w:rsid w:val="00554B6E"/>
    <w:rsid w:val="005551FD"/>
    <w:rsid w:val="00556158"/>
    <w:rsid w:val="00556BDB"/>
    <w:rsid w:val="0055724A"/>
    <w:rsid w:val="005607D4"/>
    <w:rsid w:val="00560CEF"/>
    <w:rsid w:val="00561665"/>
    <w:rsid w:val="005619EF"/>
    <w:rsid w:val="00562F19"/>
    <w:rsid w:val="00566887"/>
    <w:rsid w:val="00567615"/>
    <w:rsid w:val="00571AE5"/>
    <w:rsid w:val="00571D31"/>
    <w:rsid w:val="0057209D"/>
    <w:rsid w:val="00573B66"/>
    <w:rsid w:val="00573EF6"/>
    <w:rsid w:val="005741D2"/>
    <w:rsid w:val="00574CB4"/>
    <w:rsid w:val="00575B35"/>
    <w:rsid w:val="005760AD"/>
    <w:rsid w:val="00576F58"/>
    <w:rsid w:val="00577198"/>
    <w:rsid w:val="0057720A"/>
    <w:rsid w:val="005776EB"/>
    <w:rsid w:val="00582D7E"/>
    <w:rsid w:val="0058315D"/>
    <w:rsid w:val="00583DF7"/>
    <w:rsid w:val="00585548"/>
    <w:rsid w:val="005860AF"/>
    <w:rsid w:val="005862C6"/>
    <w:rsid w:val="00591EF5"/>
    <w:rsid w:val="0059348B"/>
    <w:rsid w:val="0059408C"/>
    <w:rsid w:val="0059533A"/>
    <w:rsid w:val="0059541C"/>
    <w:rsid w:val="00595758"/>
    <w:rsid w:val="00596B9C"/>
    <w:rsid w:val="00597BF5"/>
    <w:rsid w:val="00597FEF"/>
    <w:rsid w:val="005A0D28"/>
    <w:rsid w:val="005A2204"/>
    <w:rsid w:val="005A360F"/>
    <w:rsid w:val="005A469B"/>
    <w:rsid w:val="005A51F8"/>
    <w:rsid w:val="005A56F2"/>
    <w:rsid w:val="005A5FE3"/>
    <w:rsid w:val="005A665B"/>
    <w:rsid w:val="005A790A"/>
    <w:rsid w:val="005A7AB8"/>
    <w:rsid w:val="005B0057"/>
    <w:rsid w:val="005B0808"/>
    <w:rsid w:val="005B0DFD"/>
    <w:rsid w:val="005B2962"/>
    <w:rsid w:val="005B4332"/>
    <w:rsid w:val="005B4CD5"/>
    <w:rsid w:val="005B566D"/>
    <w:rsid w:val="005B58F9"/>
    <w:rsid w:val="005B5EF2"/>
    <w:rsid w:val="005B70EE"/>
    <w:rsid w:val="005B71AD"/>
    <w:rsid w:val="005B7255"/>
    <w:rsid w:val="005C07DC"/>
    <w:rsid w:val="005C4291"/>
    <w:rsid w:val="005C50F3"/>
    <w:rsid w:val="005C5DDD"/>
    <w:rsid w:val="005D050E"/>
    <w:rsid w:val="005D068E"/>
    <w:rsid w:val="005D28EA"/>
    <w:rsid w:val="005D3949"/>
    <w:rsid w:val="005D3D16"/>
    <w:rsid w:val="005D3D5B"/>
    <w:rsid w:val="005D4A8E"/>
    <w:rsid w:val="005D4E86"/>
    <w:rsid w:val="005D64A4"/>
    <w:rsid w:val="005E01AB"/>
    <w:rsid w:val="005E02FC"/>
    <w:rsid w:val="005E0996"/>
    <w:rsid w:val="005E26CA"/>
    <w:rsid w:val="005E45F5"/>
    <w:rsid w:val="005E47F7"/>
    <w:rsid w:val="005E4A4D"/>
    <w:rsid w:val="005E4B4A"/>
    <w:rsid w:val="005E4CD8"/>
    <w:rsid w:val="005E5679"/>
    <w:rsid w:val="005E5974"/>
    <w:rsid w:val="005F035B"/>
    <w:rsid w:val="005F2383"/>
    <w:rsid w:val="005F29CD"/>
    <w:rsid w:val="005F2D19"/>
    <w:rsid w:val="005F480C"/>
    <w:rsid w:val="005F49D7"/>
    <w:rsid w:val="005F4F54"/>
    <w:rsid w:val="005F53CA"/>
    <w:rsid w:val="005F62B4"/>
    <w:rsid w:val="005F658E"/>
    <w:rsid w:val="005F73BF"/>
    <w:rsid w:val="0060023E"/>
    <w:rsid w:val="0060110E"/>
    <w:rsid w:val="00601AA5"/>
    <w:rsid w:val="00602209"/>
    <w:rsid w:val="00604414"/>
    <w:rsid w:val="0060687A"/>
    <w:rsid w:val="0061175E"/>
    <w:rsid w:val="006139A7"/>
    <w:rsid w:val="00613FD0"/>
    <w:rsid w:val="00614CD4"/>
    <w:rsid w:val="006151F0"/>
    <w:rsid w:val="00620ADC"/>
    <w:rsid w:val="006222DC"/>
    <w:rsid w:val="00622B56"/>
    <w:rsid w:val="00622C64"/>
    <w:rsid w:val="00623482"/>
    <w:rsid w:val="00624E95"/>
    <w:rsid w:val="00626536"/>
    <w:rsid w:val="00632DE3"/>
    <w:rsid w:val="0063377D"/>
    <w:rsid w:val="0063501E"/>
    <w:rsid w:val="00635FAA"/>
    <w:rsid w:val="006440AF"/>
    <w:rsid w:val="00644CD3"/>
    <w:rsid w:val="00645CCE"/>
    <w:rsid w:val="00646716"/>
    <w:rsid w:val="00651084"/>
    <w:rsid w:val="00651A02"/>
    <w:rsid w:val="00654F6F"/>
    <w:rsid w:val="00655361"/>
    <w:rsid w:val="00661185"/>
    <w:rsid w:val="0066290D"/>
    <w:rsid w:val="006639E9"/>
    <w:rsid w:val="00663B8E"/>
    <w:rsid w:val="0066425A"/>
    <w:rsid w:val="00670997"/>
    <w:rsid w:val="0067147D"/>
    <w:rsid w:val="006720B9"/>
    <w:rsid w:val="006721AC"/>
    <w:rsid w:val="00672600"/>
    <w:rsid w:val="00672C27"/>
    <w:rsid w:val="00675AD5"/>
    <w:rsid w:val="0067619D"/>
    <w:rsid w:val="00680D8D"/>
    <w:rsid w:val="00681397"/>
    <w:rsid w:val="00681B46"/>
    <w:rsid w:val="00682617"/>
    <w:rsid w:val="0068266F"/>
    <w:rsid w:val="00684FBA"/>
    <w:rsid w:val="00685DBD"/>
    <w:rsid w:val="0068705C"/>
    <w:rsid w:val="00687C9A"/>
    <w:rsid w:val="00690F8B"/>
    <w:rsid w:val="00691E3A"/>
    <w:rsid w:val="00692FA2"/>
    <w:rsid w:val="00694BD1"/>
    <w:rsid w:val="00694FC1"/>
    <w:rsid w:val="006A0342"/>
    <w:rsid w:val="006A1D65"/>
    <w:rsid w:val="006A3B29"/>
    <w:rsid w:val="006A4F1E"/>
    <w:rsid w:val="006A54D4"/>
    <w:rsid w:val="006A5E37"/>
    <w:rsid w:val="006A7A0A"/>
    <w:rsid w:val="006B4B7B"/>
    <w:rsid w:val="006B542E"/>
    <w:rsid w:val="006B6401"/>
    <w:rsid w:val="006B7002"/>
    <w:rsid w:val="006B7789"/>
    <w:rsid w:val="006C156B"/>
    <w:rsid w:val="006C2AC9"/>
    <w:rsid w:val="006C3DA4"/>
    <w:rsid w:val="006C4364"/>
    <w:rsid w:val="006C628B"/>
    <w:rsid w:val="006C6B4E"/>
    <w:rsid w:val="006D054F"/>
    <w:rsid w:val="006D181E"/>
    <w:rsid w:val="006D20B1"/>
    <w:rsid w:val="006D3AFD"/>
    <w:rsid w:val="006D45C4"/>
    <w:rsid w:val="006D472F"/>
    <w:rsid w:val="006E0F54"/>
    <w:rsid w:val="006E13CB"/>
    <w:rsid w:val="006E2553"/>
    <w:rsid w:val="006E5650"/>
    <w:rsid w:val="006E5651"/>
    <w:rsid w:val="006E5B25"/>
    <w:rsid w:val="006E7C87"/>
    <w:rsid w:val="006E7DA2"/>
    <w:rsid w:val="006F1363"/>
    <w:rsid w:val="006F1AA7"/>
    <w:rsid w:val="006F1FF9"/>
    <w:rsid w:val="006F3471"/>
    <w:rsid w:val="006F377F"/>
    <w:rsid w:val="006F4B3E"/>
    <w:rsid w:val="006F4C3F"/>
    <w:rsid w:val="006F6ACE"/>
    <w:rsid w:val="006F7AB2"/>
    <w:rsid w:val="007001D7"/>
    <w:rsid w:val="0070246B"/>
    <w:rsid w:val="00705866"/>
    <w:rsid w:val="00705D11"/>
    <w:rsid w:val="007063A8"/>
    <w:rsid w:val="00706617"/>
    <w:rsid w:val="00706A51"/>
    <w:rsid w:val="00706C22"/>
    <w:rsid w:val="00710DFA"/>
    <w:rsid w:val="00713491"/>
    <w:rsid w:val="007171CC"/>
    <w:rsid w:val="007176B9"/>
    <w:rsid w:val="00717F9A"/>
    <w:rsid w:val="00720CD6"/>
    <w:rsid w:val="00724DEB"/>
    <w:rsid w:val="007257F9"/>
    <w:rsid w:val="00730605"/>
    <w:rsid w:val="00731B7B"/>
    <w:rsid w:val="007338C7"/>
    <w:rsid w:val="00734210"/>
    <w:rsid w:val="00735075"/>
    <w:rsid w:val="00736CAB"/>
    <w:rsid w:val="007371F5"/>
    <w:rsid w:val="00737DA4"/>
    <w:rsid w:val="007420AD"/>
    <w:rsid w:val="007438EF"/>
    <w:rsid w:val="0074405E"/>
    <w:rsid w:val="007476E3"/>
    <w:rsid w:val="007500DD"/>
    <w:rsid w:val="007502BB"/>
    <w:rsid w:val="00750856"/>
    <w:rsid w:val="007538C3"/>
    <w:rsid w:val="00753B55"/>
    <w:rsid w:val="00754612"/>
    <w:rsid w:val="00754DF7"/>
    <w:rsid w:val="00755E30"/>
    <w:rsid w:val="007579B8"/>
    <w:rsid w:val="00760AAF"/>
    <w:rsid w:val="00760EAF"/>
    <w:rsid w:val="00762551"/>
    <w:rsid w:val="00762FDE"/>
    <w:rsid w:val="007637F4"/>
    <w:rsid w:val="00763DB5"/>
    <w:rsid w:val="00764977"/>
    <w:rsid w:val="00767921"/>
    <w:rsid w:val="007721F3"/>
    <w:rsid w:val="007739EF"/>
    <w:rsid w:val="0077605E"/>
    <w:rsid w:val="00780594"/>
    <w:rsid w:val="007816A5"/>
    <w:rsid w:val="007819D8"/>
    <w:rsid w:val="00781A62"/>
    <w:rsid w:val="00782C25"/>
    <w:rsid w:val="00784203"/>
    <w:rsid w:val="00785FE2"/>
    <w:rsid w:val="00786CE0"/>
    <w:rsid w:val="0078710B"/>
    <w:rsid w:val="00790F0E"/>
    <w:rsid w:val="007916E7"/>
    <w:rsid w:val="007933B9"/>
    <w:rsid w:val="00797E7B"/>
    <w:rsid w:val="007A0D0C"/>
    <w:rsid w:val="007A2209"/>
    <w:rsid w:val="007A2368"/>
    <w:rsid w:val="007A2F31"/>
    <w:rsid w:val="007A4637"/>
    <w:rsid w:val="007A4FFF"/>
    <w:rsid w:val="007A52FC"/>
    <w:rsid w:val="007A6BC2"/>
    <w:rsid w:val="007A7C73"/>
    <w:rsid w:val="007B064C"/>
    <w:rsid w:val="007B15FA"/>
    <w:rsid w:val="007B18F5"/>
    <w:rsid w:val="007B1F07"/>
    <w:rsid w:val="007B206A"/>
    <w:rsid w:val="007B4303"/>
    <w:rsid w:val="007B4869"/>
    <w:rsid w:val="007B49B5"/>
    <w:rsid w:val="007B5251"/>
    <w:rsid w:val="007B6B1A"/>
    <w:rsid w:val="007B7B6E"/>
    <w:rsid w:val="007C03D6"/>
    <w:rsid w:val="007C0578"/>
    <w:rsid w:val="007C312F"/>
    <w:rsid w:val="007C3DBF"/>
    <w:rsid w:val="007C47BA"/>
    <w:rsid w:val="007C5396"/>
    <w:rsid w:val="007C5FFF"/>
    <w:rsid w:val="007C6FB4"/>
    <w:rsid w:val="007C7AF1"/>
    <w:rsid w:val="007D0E57"/>
    <w:rsid w:val="007D445C"/>
    <w:rsid w:val="007D510A"/>
    <w:rsid w:val="007D6860"/>
    <w:rsid w:val="007D7390"/>
    <w:rsid w:val="007E5900"/>
    <w:rsid w:val="007E6F97"/>
    <w:rsid w:val="007F0EAD"/>
    <w:rsid w:val="007F17D2"/>
    <w:rsid w:val="007F1CB8"/>
    <w:rsid w:val="007F2B4F"/>
    <w:rsid w:val="007F3022"/>
    <w:rsid w:val="007F3CB8"/>
    <w:rsid w:val="007F3D8E"/>
    <w:rsid w:val="007F3FA5"/>
    <w:rsid w:val="007F54D7"/>
    <w:rsid w:val="007F5B8B"/>
    <w:rsid w:val="007F70CE"/>
    <w:rsid w:val="0080051F"/>
    <w:rsid w:val="008016BE"/>
    <w:rsid w:val="0080702B"/>
    <w:rsid w:val="008106C9"/>
    <w:rsid w:val="008133FF"/>
    <w:rsid w:val="008136D2"/>
    <w:rsid w:val="008139CA"/>
    <w:rsid w:val="00815A83"/>
    <w:rsid w:val="00815CBB"/>
    <w:rsid w:val="00816A63"/>
    <w:rsid w:val="00817CD0"/>
    <w:rsid w:val="00821F1A"/>
    <w:rsid w:val="00824DD4"/>
    <w:rsid w:val="00824F6E"/>
    <w:rsid w:val="008267C5"/>
    <w:rsid w:val="00826B5B"/>
    <w:rsid w:val="00831CA1"/>
    <w:rsid w:val="00833102"/>
    <w:rsid w:val="00833785"/>
    <w:rsid w:val="00833A1A"/>
    <w:rsid w:val="00835062"/>
    <w:rsid w:val="00841D3C"/>
    <w:rsid w:val="008427C2"/>
    <w:rsid w:val="008443B6"/>
    <w:rsid w:val="00847183"/>
    <w:rsid w:val="00850C45"/>
    <w:rsid w:val="008529A1"/>
    <w:rsid w:val="00852E4A"/>
    <w:rsid w:val="00853680"/>
    <w:rsid w:val="00854D55"/>
    <w:rsid w:val="008603FD"/>
    <w:rsid w:val="008607CE"/>
    <w:rsid w:val="008607DA"/>
    <w:rsid w:val="00860C07"/>
    <w:rsid w:val="00860D93"/>
    <w:rsid w:val="00861662"/>
    <w:rsid w:val="00861880"/>
    <w:rsid w:val="00861C19"/>
    <w:rsid w:val="00861F3D"/>
    <w:rsid w:val="00862D10"/>
    <w:rsid w:val="00864F26"/>
    <w:rsid w:val="00866693"/>
    <w:rsid w:val="00866975"/>
    <w:rsid w:val="00867761"/>
    <w:rsid w:val="00867A22"/>
    <w:rsid w:val="008710C9"/>
    <w:rsid w:val="00871D15"/>
    <w:rsid w:val="00872B67"/>
    <w:rsid w:val="00872E13"/>
    <w:rsid w:val="008732D2"/>
    <w:rsid w:val="00874671"/>
    <w:rsid w:val="008762F2"/>
    <w:rsid w:val="0087716D"/>
    <w:rsid w:val="008839A6"/>
    <w:rsid w:val="00884505"/>
    <w:rsid w:val="008845AE"/>
    <w:rsid w:val="00887644"/>
    <w:rsid w:val="00892788"/>
    <w:rsid w:val="00892818"/>
    <w:rsid w:val="00893DA8"/>
    <w:rsid w:val="00896024"/>
    <w:rsid w:val="0089672B"/>
    <w:rsid w:val="00897A39"/>
    <w:rsid w:val="008A07B0"/>
    <w:rsid w:val="008A0B2C"/>
    <w:rsid w:val="008A19E2"/>
    <w:rsid w:val="008A3C5F"/>
    <w:rsid w:val="008A416C"/>
    <w:rsid w:val="008A579C"/>
    <w:rsid w:val="008A5AF1"/>
    <w:rsid w:val="008A614D"/>
    <w:rsid w:val="008A649E"/>
    <w:rsid w:val="008A65FB"/>
    <w:rsid w:val="008A7B96"/>
    <w:rsid w:val="008B1BC1"/>
    <w:rsid w:val="008B1F7A"/>
    <w:rsid w:val="008B37AB"/>
    <w:rsid w:val="008B50BC"/>
    <w:rsid w:val="008B5FCE"/>
    <w:rsid w:val="008B625D"/>
    <w:rsid w:val="008C17A6"/>
    <w:rsid w:val="008C49BC"/>
    <w:rsid w:val="008C6A25"/>
    <w:rsid w:val="008C6CA2"/>
    <w:rsid w:val="008C7048"/>
    <w:rsid w:val="008C71B9"/>
    <w:rsid w:val="008C7B8B"/>
    <w:rsid w:val="008D007C"/>
    <w:rsid w:val="008D09BB"/>
    <w:rsid w:val="008D0FD9"/>
    <w:rsid w:val="008D2690"/>
    <w:rsid w:val="008D5FAD"/>
    <w:rsid w:val="008D7345"/>
    <w:rsid w:val="008E137D"/>
    <w:rsid w:val="008E3702"/>
    <w:rsid w:val="008E5408"/>
    <w:rsid w:val="008E69B0"/>
    <w:rsid w:val="008E6C85"/>
    <w:rsid w:val="008F041F"/>
    <w:rsid w:val="008F176D"/>
    <w:rsid w:val="008F3D12"/>
    <w:rsid w:val="008F40E3"/>
    <w:rsid w:val="008F48D1"/>
    <w:rsid w:val="008F48FD"/>
    <w:rsid w:val="008F4905"/>
    <w:rsid w:val="008F6B7A"/>
    <w:rsid w:val="009027A4"/>
    <w:rsid w:val="009027CD"/>
    <w:rsid w:val="00903F36"/>
    <w:rsid w:val="00905471"/>
    <w:rsid w:val="009059E3"/>
    <w:rsid w:val="00905CB3"/>
    <w:rsid w:val="00907CE3"/>
    <w:rsid w:val="00910CB5"/>
    <w:rsid w:val="00911558"/>
    <w:rsid w:val="00913353"/>
    <w:rsid w:val="00920ACE"/>
    <w:rsid w:val="00922FA0"/>
    <w:rsid w:val="0092462F"/>
    <w:rsid w:val="009247FF"/>
    <w:rsid w:val="009266D2"/>
    <w:rsid w:val="00931310"/>
    <w:rsid w:val="00931E26"/>
    <w:rsid w:val="00931E7F"/>
    <w:rsid w:val="00931FF2"/>
    <w:rsid w:val="00932EB7"/>
    <w:rsid w:val="00934F30"/>
    <w:rsid w:val="009358ED"/>
    <w:rsid w:val="00935BA1"/>
    <w:rsid w:val="0094041D"/>
    <w:rsid w:val="00940BAB"/>
    <w:rsid w:val="00941878"/>
    <w:rsid w:val="00941E24"/>
    <w:rsid w:val="00943964"/>
    <w:rsid w:val="00943C7B"/>
    <w:rsid w:val="00944513"/>
    <w:rsid w:val="00944968"/>
    <w:rsid w:val="009462B1"/>
    <w:rsid w:val="00953F6C"/>
    <w:rsid w:val="00955163"/>
    <w:rsid w:val="00957855"/>
    <w:rsid w:val="00961DFB"/>
    <w:rsid w:val="009672C6"/>
    <w:rsid w:val="00970153"/>
    <w:rsid w:val="00971978"/>
    <w:rsid w:val="00972CF1"/>
    <w:rsid w:val="009733CD"/>
    <w:rsid w:val="009737F3"/>
    <w:rsid w:val="00973918"/>
    <w:rsid w:val="00973970"/>
    <w:rsid w:val="009747CF"/>
    <w:rsid w:val="0097502D"/>
    <w:rsid w:val="00977228"/>
    <w:rsid w:val="009776ED"/>
    <w:rsid w:val="00977AE4"/>
    <w:rsid w:val="00980673"/>
    <w:rsid w:val="009821E1"/>
    <w:rsid w:val="00983638"/>
    <w:rsid w:val="00983ADD"/>
    <w:rsid w:val="00984BD8"/>
    <w:rsid w:val="009859CA"/>
    <w:rsid w:val="0098633A"/>
    <w:rsid w:val="009868F2"/>
    <w:rsid w:val="00987F47"/>
    <w:rsid w:val="00991CD7"/>
    <w:rsid w:val="00992FE5"/>
    <w:rsid w:val="009931F2"/>
    <w:rsid w:val="00993983"/>
    <w:rsid w:val="009940DD"/>
    <w:rsid w:val="0099765D"/>
    <w:rsid w:val="009A069E"/>
    <w:rsid w:val="009A0DC0"/>
    <w:rsid w:val="009A11E4"/>
    <w:rsid w:val="009A16A2"/>
    <w:rsid w:val="009A2BB0"/>
    <w:rsid w:val="009A315B"/>
    <w:rsid w:val="009A3E0B"/>
    <w:rsid w:val="009A4E8A"/>
    <w:rsid w:val="009A53D6"/>
    <w:rsid w:val="009A64E2"/>
    <w:rsid w:val="009A7735"/>
    <w:rsid w:val="009B0A2A"/>
    <w:rsid w:val="009B2EF4"/>
    <w:rsid w:val="009B3196"/>
    <w:rsid w:val="009B41A8"/>
    <w:rsid w:val="009B5907"/>
    <w:rsid w:val="009B6225"/>
    <w:rsid w:val="009C00DD"/>
    <w:rsid w:val="009C0343"/>
    <w:rsid w:val="009C138A"/>
    <w:rsid w:val="009C3540"/>
    <w:rsid w:val="009C38F1"/>
    <w:rsid w:val="009C551B"/>
    <w:rsid w:val="009C5C03"/>
    <w:rsid w:val="009C60DC"/>
    <w:rsid w:val="009C7F58"/>
    <w:rsid w:val="009D3C25"/>
    <w:rsid w:val="009D4CB7"/>
    <w:rsid w:val="009E02AF"/>
    <w:rsid w:val="009E1B58"/>
    <w:rsid w:val="009E1DE3"/>
    <w:rsid w:val="009E371B"/>
    <w:rsid w:val="009E49E8"/>
    <w:rsid w:val="009E59C8"/>
    <w:rsid w:val="009E606C"/>
    <w:rsid w:val="009E71F5"/>
    <w:rsid w:val="009F2C1A"/>
    <w:rsid w:val="009F4EC7"/>
    <w:rsid w:val="009F63CE"/>
    <w:rsid w:val="009F7A40"/>
    <w:rsid w:val="009F7C90"/>
    <w:rsid w:val="00A022D8"/>
    <w:rsid w:val="00A06542"/>
    <w:rsid w:val="00A0742D"/>
    <w:rsid w:val="00A15B73"/>
    <w:rsid w:val="00A16E02"/>
    <w:rsid w:val="00A209FC"/>
    <w:rsid w:val="00A2118E"/>
    <w:rsid w:val="00A22716"/>
    <w:rsid w:val="00A231A8"/>
    <w:rsid w:val="00A238D2"/>
    <w:rsid w:val="00A27601"/>
    <w:rsid w:val="00A30514"/>
    <w:rsid w:val="00A320AB"/>
    <w:rsid w:val="00A33468"/>
    <w:rsid w:val="00A33C03"/>
    <w:rsid w:val="00A33CBB"/>
    <w:rsid w:val="00A34965"/>
    <w:rsid w:val="00A36819"/>
    <w:rsid w:val="00A36A2C"/>
    <w:rsid w:val="00A36F60"/>
    <w:rsid w:val="00A36F7C"/>
    <w:rsid w:val="00A40263"/>
    <w:rsid w:val="00A4268E"/>
    <w:rsid w:val="00A440E5"/>
    <w:rsid w:val="00A461C6"/>
    <w:rsid w:val="00A469DE"/>
    <w:rsid w:val="00A506A2"/>
    <w:rsid w:val="00A56CEC"/>
    <w:rsid w:val="00A57696"/>
    <w:rsid w:val="00A57EA2"/>
    <w:rsid w:val="00A61841"/>
    <w:rsid w:val="00A61C62"/>
    <w:rsid w:val="00A62A80"/>
    <w:rsid w:val="00A62FF3"/>
    <w:rsid w:val="00A630A1"/>
    <w:rsid w:val="00A641C7"/>
    <w:rsid w:val="00A6475C"/>
    <w:rsid w:val="00A662E9"/>
    <w:rsid w:val="00A664A4"/>
    <w:rsid w:val="00A66C40"/>
    <w:rsid w:val="00A66DC9"/>
    <w:rsid w:val="00A66FA1"/>
    <w:rsid w:val="00A71EAE"/>
    <w:rsid w:val="00A74469"/>
    <w:rsid w:val="00A7462F"/>
    <w:rsid w:val="00A74F84"/>
    <w:rsid w:val="00A76FC6"/>
    <w:rsid w:val="00A81AB2"/>
    <w:rsid w:val="00A835F5"/>
    <w:rsid w:val="00A84A03"/>
    <w:rsid w:val="00A84BDE"/>
    <w:rsid w:val="00A84DFC"/>
    <w:rsid w:val="00A86270"/>
    <w:rsid w:val="00A86397"/>
    <w:rsid w:val="00A864E9"/>
    <w:rsid w:val="00A9015A"/>
    <w:rsid w:val="00A90E98"/>
    <w:rsid w:val="00A92462"/>
    <w:rsid w:val="00A93C3B"/>
    <w:rsid w:val="00A953F0"/>
    <w:rsid w:val="00A95592"/>
    <w:rsid w:val="00A95F72"/>
    <w:rsid w:val="00AA0444"/>
    <w:rsid w:val="00AA2573"/>
    <w:rsid w:val="00AA3D14"/>
    <w:rsid w:val="00AA3FD7"/>
    <w:rsid w:val="00AA5222"/>
    <w:rsid w:val="00AA6F2C"/>
    <w:rsid w:val="00AB0162"/>
    <w:rsid w:val="00AB0C06"/>
    <w:rsid w:val="00AB1048"/>
    <w:rsid w:val="00AB1CA9"/>
    <w:rsid w:val="00AB23A2"/>
    <w:rsid w:val="00AB2575"/>
    <w:rsid w:val="00AB70E1"/>
    <w:rsid w:val="00AB74CF"/>
    <w:rsid w:val="00AB7CD0"/>
    <w:rsid w:val="00AC007E"/>
    <w:rsid w:val="00AC03EE"/>
    <w:rsid w:val="00AC1A70"/>
    <w:rsid w:val="00AC2B3B"/>
    <w:rsid w:val="00AC3B3E"/>
    <w:rsid w:val="00AC3E43"/>
    <w:rsid w:val="00AC5482"/>
    <w:rsid w:val="00AC64DE"/>
    <w:rsid w:val="00AC67B8"/>
    <w:rsid w:val="00AC67E6"/>
    <w:rsid w:val="00AC7963"/>
    <w:rsid w:val="00AD1AA4"/>
    <w:rsid w:val="00AD1F09"/>
    <w:rsid w:val="00AD38BC"/>
    <w:rsid w:val="00AD442F"/>
    <w:rsid w:val="00AD6BB7"/>
    <w:rsid w:val="00AD7810"/>
    <w:rsid w:val="00AD7EFE"/>
    <w:rsid w:val="00AE21F1"/>
    <w:rsid w:val="00AE3D87"/>
    <w:rsid w:val="00AE4851"/>
    <w:rsid w:val="00AE4ADD"/>
    <w:rsid w:val="00AE4CCA"/>
    <w:rsid w:val="00AF0C65"/>
    <w:rsid w:val="00AF1B1E"/>
    <w:rsid w:val="00AF5F37"/>
    <w:rsid w:val="00AF6D3A"/>
    <w:rsid w:val="00AF6E48"/>
    <w:rsid w:val="00B01A2C"/>
    <w:rsid w:val="00B02B1C"/>
    <w:rsid w:val="00B02CB8"/>
    <w:rsid w:val="00B04609"/>
    <w:rsid w:val="00B05113"/>
    <w:rsid w:val="00B053F5"/>
    <w:rsid w:val="00B058FA"/>
    <w:rsid w:val="00B05AC7"/>
    <w:rsid w:val="00B0700A"/>
    <w:rsid w:val="00B10A2A"/>
    <w:rsid w:val="00B10BB9"/>
    <w:rsid w:val="00B12E52"/>
    <w:rsid w:val="00B1352D"/>
    <w:rsid w:val="00B13819"/>
    <w:rsid w:val="00B163C8"/>
    <w:rsid w:val="00B16630"/>
    <w:rsid w:val="00B16C0D"/>
    <w:rsid w:val="00B20619"/>
    <w:rsid w:val="00B211D5"/>
    <w:rsid w:val="00B215BF"/>
    <w:rsid w:val="00B22B97"/>
    <w:rsid w:val="00B25286"/>
    <w:rsid w:val="00B26D1C"/>
    <w:rsid w:val="00B26F43"/>
    <w:rsid w:val="00B27EF2"/>
    <w:rsid w:val="00B31CCD"/>
    <w:rsid w:val="00B33711"/>
    <w:rsid w:val="00B3679C"/>
    <w:rsid w:val="00B36BF4"/>
    <w:rsid w:val="00B37AB5"/>
    <w:rsid w:val="00B4054C"/>
    <w:rsid w:val="00B40824"/>
    <w:rsid w:val="00B439E8"/>
    <w:rsid w:val="00B46ADC"/>
    <w:rsid w:val="00B46BB0"/>
    <w:rsid w:val="00B50076"/>
    <w:rsid w:val="00B50C96"/>
    <w:rsid w:val="00B54D74"/>
    <w:rsid w:val="00B55DCB"/>
    <w:rsid w:val="00B575E2"/>
    <w:rsid w:val="00B606E2"/>
    <w:rsid w:val="00B60945"/>
    <w:rsid w:val="00B60F90"/>
    <w:rsid w:val="00B628B6"/>
    <w:rsid w:val="00B62EF7"/>
    <w:rsid w:val="00B63762"/>
    <w:rsid w:val="00B63A24"/>
    <w:rsid w:val="00B63C21"/>
    <w:rsid w:val="00B64C7D"/>
    <w:rsid w:val="00B65866"/>
    <w:rsid w:val="00B66FDE"/>
    <w:rsid w:val="00B717A6"/>
    <w:rsid w:val="00B71B81"/>
    <w:rsid w:val="00B72D25"/>
    <w:rsid w:val="00B75276"/>
    <w:rsid w:val="00B7681F"/>
    <w:rsid w:val="00B76D1E"/>
    <w:rsid w:val="00B80E72"/>
    <w:rsid w:val="00B81B34"/>
    <w:rsid w:val="00B85A20"/>
    <w:rsid w:val="00B8711B"/>
    <w:rsid w:val="00B9216C"/>
    <w:rsid w:val="00B933CA"/>
    <w:rsid w:val="00B964F2"/>
    <w:rsid w:val="00BA118E"/>
    <w:rsid w:val="00BA4623"/>
    <w:rsid w:val="00BA4813"/>
    <w:rsid w:val="00BA4836"/>
    <w:rsid w:val="00BA6064"/>
    <w:rsid w:val="00BA6A4F"/>
    <w:rsid w:val="00BA702E"/>
    <w:rsid w:val="00BB0BC0"/>
    <w:rsid w:val="00BB0FF2"/>
    <w:rsid w:val="00BB13C7"/>
    <w:rsid w:val="00BB1990"/>
    <w:rsid w:val="00BB2F23"/>
    <w:rsid w:val="00BB58CD"/>
    <w:rsid w:val="00BC12E0"/>
    <w:rsid w:val="00BC1C9A"/>
    <w:rsid w:val="00BC52C2"/>
    <w:rsid w:val="00BC64D6"/>
    <w:rsid w:val="00BC6B79"/>
    <w:rsid w:val="00BC6C9F"/>
    <w:rsid w:val="00BC6E14"/>
    <w:rsid w:val="00BC6F03"/>
    <w:rsid w:val="00BC73D1"/>
    <w:rsid w:val="00BD0170"/>
    <w:rsid w:val="00BD6F7E"/>
    <w:rsid w:val="00BD7685"/>
    <w:rsid w:val="00BE0B4F"/>
    <w:rsid w:val="00BE104E"/>
    <w:rsid w:val="00BE108A"/>
    <w:rsid w:val="00BE307D"/>
    <w:rsid w:val="00BE3B99"/>
    <w:rsid w:val="00BE3D2C"/>
    <w:rsid w:val="00BE52F6"/>
    <w:rsid w:val="00BE65E6"/>
    <w:rsid w:val="00BE6AD7"/>
    <w:rsid w:val="00BE7A70"/>
    <w:rsid w:val="00BF1AFE"/>
    <w:rsid w:val="00BF3B3A"/>
    <w:rsid w:val="00BF5833"/>
    <w:rsid w:val="00BF72E4"/>
    <w:rsid w:val="00BF7395"/>
    <w:rsid w:val="00C007FE"/>
    <w:rsid w:val="00C00E56"/>
    <w:rsid w:val="00C0136B"/>
    <w:rsid w:val="00C01ADF"/>
    <w:rsid w:val="00C01D1A"/>
    <w:rsid w:val="00C01E9E"/>
    <w:rsid w:val="00C039ED"/>
    <w:rsid w:val="00C054F7"/>
    <w:rsid w:val="00C06535"/>
    <w:rsid w:val="00C0766D"/>
    <w:rsid w:val="00C07FBE"/>
    <w:rsid w:val="00C12739"/>
    <w:rsid w:val="00C12BF8"/>
    <w:rsid w:val="00C149DF"/>
    <w:rsid w:val="00C14BC6"/>
    <w:rsid w:val="00C16F8A"/>
    <w:rsid w:val="00C17C5C"/>
    <w:rsid w:val="00C207BB"/>
    <w:rsid w:val="00C214CF"/>
    <w:rsid w:val="00C2164D"/>
    <w:rsid w:val="00C2235D"/>
    <w:rsid w:val="00C22C10"/>
    <w:rsid w:val="00C24C41"/>
    <w:rsid w:val="00C25B4E"/>
    <w:rsid w:val="00C25EDC"/>
    <w:rsid w:val="00C26662"/>
    <w:rsid w:val="00C27F21"/>
    <w:rsid w:val="00C3174E"/>
    <w:rsid w:val="00C31814"/>
    <w:rsid w:val="00C325D8"/>
    <w:rsid w:val="00C33D01"/>
    <w:rsid w:val="00C34BA6"/>
    <w:rsid w:val="00C34EF5"/>
    <w:rsid w:val="00C34F74"/>
    <w:rsid w:val="00C3615C"/>
    <w:rsid w:val="00C36F79"/>
    <w:rsid w:val="00C40888"/>
    <w:rsid w:val="00C408EA"/>
    <w:rsid w:val="00C423A9"/>
    <w:rsid w:val="00C45A62"/>
    <w:rsid w:val="00C46603"/>
    <w:rsid w:val="00C4662A"/>
    <w:rsid w:val="00C4681D"/>
    <w:rsid w:val="00C50504"/>
    <w:rsid w:val="00C53EF6"/>
    <w:rsid w:val="00C57674"/>
    <w:rsid w:val="00C600DB"/>
    <w:rsid w:val="00C6116A"/>
    <w:rsid w:val="00C64DD0"/>
    <w:rsid w:val="00C667F3"/>
    <w:rsid w:val="00C670E3"/>
    <w:rsid w:val="00C67958"/>
    <w:rsid w:val="00C67A2B"/>
    <w:rsid w:val="00C80967"/>
    <w:rsid w:val="00C845E8"/>
    <w:rsid w:val="00C94481"/>
    <w:rsid w:val="00C97174"/>
    <w:rsid w:val="00C978B4"/>
    <w:rsid w:val="00CA1321"/>
    <w:rsid w:val="00CA1646"/>
    <w:rsid w:val="00CA1D9A"/>
    <w:rsid w:val="00CA216F"/>
    <w:rsid w:val="00CA2296"/>
    <w:rsid w:val="00CA45CE"/>
    <w:rsid w:val="00CA4D9D"/>
    <w:rsid w:val="00CA5CE7"/>
    <w:rsid w:val="00CA5E55"/>
    <w:rsid w:val="00CB06DA"/>
    <w:rsid w:val="00CB3155"/>
    <w:rsid w:val="00CB417D"/>
    <w:rsid w:val="00CB4CB3"/>
    <w:rsid w:val="00CB4F7D"/>
    <w:rsid w:val="00CB64D5"/>
    <w:rsid w:val="00CB75A7"/>
    <w:rsid w:val="00CB7C8F"/>
    <w:rsid w:val="00CB7C98"/>
    <w:rsid w:val="00CC030E"/>
    <w:rsid w:val="00CC0ABB"/>
    <w:rsid w:val="00CC310C"/>
    <w:rsid w:val="00CC5DAB"/>
    <w:rsid w:val="00CD4822"/>
    <w:rsid w:val="00CD5BAA"/>
    <w:rsid w:val="00CD65C8"/>
    <w:rsid w:val="00CD767A"/>
    <w:rsid w:val="00CE091A"/>
    <w:rsid w:val="00CE1293"/>
    <w:rsid w:val="00CE1471"/>
    <w:rsid w:val="00CE2883"/>
    <w:rsid w:val="00CE3B28"/>
    <w:rsid w:val="00CE43D4"/>
    <w:rsid w:val="00CE4A7B"/>
    <w:rsid w:val="00CE4C27"/>
    <w:rsid w:val="00CE4DEF"/>
    <w:rsid w:val="00CE4E50"/>
    <w:rsid w:val="00CE6CB9"/>
    <w:rsid w:val="00CE7209"/>
    <w:rsid w:val="00CF11A6"/>
    <w:rsid w:val="00CF3F1A"/>
    <w:rsid w:val="00CF7354"/>
    <w:rsid w:val="00D01FCD"/>
    <w:rsid w:val="00D02317"/>
    <w:rsid w:val="00D026C9"/>
    <w:rsid w:val="00D029E1"/>
    <w:rsid w:val="00D03001"/>
    <w:rsid w:val="00D04351"/>
    <w:rsid w:val="00D0549F"/>
    <w:rsid w:val="00D061F2"/>
    <w:rsid w:val="00D06400"/>
    <w:rsid w:val="00D066A1"/>
    <w:rsid w:val="00D068EB"/>
    <w:rsid w:val="00D06BF4"/>
    <w:rsid w:val="00D07611"/>
    <w:rsid w:val="00D10D87"/>
    <w:rsid w:val="00D11323"/>
    <w:rsid w:val="00D11521"/>
    <w:rsid w:val="00D11F1E"/>
    <w:rsid w:val="00D127FD"/>
    <w:rsid w:val="00D17B07"/>
    <w:rsid w:val="00D17D9A"/>
    <w:rsid w:val="00D20168"/>
    <w:rsid w:val="00D22379"/>
    <w:rsid w:val="00D2288C"/>
    <w:rsid w:val="00D24150"/>
    <w:rsid w:val="00D25315"/>
    <w:rsid w:val="00D2561C"/>
    <w:rsid w:val="00D26919"/>
    <w:rsid w:val="00D2762B"/>
    <w:rsid w:val="00D31377"/>
    <w:rsid w:val="00D3197E"/>
    <w:rsid w:val="00D32F63"/>
    <w:rsid w:val="00D32FF8"/>
    <w:rsid w:val="00D35A40"/>
    <w:rsid w:val="00D370C0"/>
    <w:rsid w:val="00D3780C"/>
    <w:rsid w:val="00D44CE0"/>
    <w:rsid w:val="00D44D52"/>
    <w:rsid w:val="00D455C5"/>
    <w:rsid w:val="00D45618"/>
    <w:rsid w:val="00D45C2D"/>
    <w:rsid w:val="00D505FC"/>
    <w:rsid w:val="00D51FBF"/>
    <w:rsid w:val="00D52436"/>
    <w:rsid w:val="00D525FA"/>
    <w:rsid w:val="00D538F9"/>
    <w:rsid w:val="00D5404F"/>
    <w:rsid w:val="00D54C6C"/>
    <w:rsid w:val="00D555D1"/>
    <w:rsid w:val="00D56CBE"/>
    <w:rsid w:val="00D5743D"/>
    <w:rsid w:val="00D57641"/>
    <w:rsid w:val="00D60D5C"/>
    <w:rsid w:val="00D6207A"/>
    <w:rsid w:val="00D6277C"/>
    <w:rsid w:val="00D63C1F"/>
    <w:rsid w:val="00D6641E"/>
    <w:rsid w:val="00D7400A"/>
    <w:rsid w:val="00D75AC3"/>
    <w:rsid w:val="00D76CB1"/>
    <w:rsid w:val="00D778B2"/>
    <w:rsid w:val="00D81B2B"/>
    <w:rsid w:val="00D8247E"/>
    <w:rsid w:val="00D831FE"/>
    <w:rsid w:val="00D843DD"/>
    <w:rsid w:val="00D864C9"/>
    <w:rsid w:val="00D87C7A"/>
    <w:rsid w:val="00D87E6A"/>
    <w:rsid w:val="00D90073"/>
    <w:rsid w:val="00D91356"/>
    <w:rsid w:val="00D91698"/>
    <w:rsid w:val="00D922BF"/>
    <w:rsid w:val="00DA01DE"/>
    <w:rsid w:val="00DA1077"/>
    <w:rsid w:val="00DA29A5"/>
    <w:rsid w:val="00DA5062"/>
    <w:rsid w:val="00DA536F"/>
    <w:rsid w:val="00DB02EE"/>
    <w:rsid w:val="00DB053F"/>
    <w:rsid w:val="00DB3933"/>
    <w:rsid w:val="00DB6BE2"/>
    <w:rsid w:val="00DC030F"/>
    <w:rsid w:val="00DC0B0F"/>
    <w:rsid w:val="00DC0DCE"/>
    <w:rsid w:val="00DC182F"/>
    <w:rsid w:val="00DC21D3"/>
    <w:rsid w:val="00DC30A6"/>
    <w:rsid w:val="00DC36E4"/>
    <w:rsid w:val="00DC3741"/>
    <w:rsid w:val="00DC448D"/>
    <w:rsid w:val="00DC622E"/>
    <w:rsid w:val="00DC7CC3"/>
    <w:rsid w:val="00DD6A8F"/>
    <w:rsid w:val="00DD744A"/>
    <w:rsid w:val="00DD7763"/>
    <w:rsid w:val="00DD7D98"/>
    <w:rsid w:val="00DE0576"/>
    <w:rsid w:val="00DE1756"/>
    <w:rsid w:val="00DE1A5E"/>
    <w:rsid w:val="00DE4585"/>
    <w:rsid w:val="00DE47A8"/>
    <w:rsid w:val="00DE6745"/>
    <w:rsid w:val="00DE67A5"/>
    <w:rsid w:val="00DE7970"/>
    <w:rsid w:val="00DF0B23"/>
    <w:rsid w:val="00DF3097"/>
    <w:rsid w:val="00DF3B27"/>
    <w:rsid w:val="00DF4847"/>
    <w:rsid w:val="00DF4DE8"/>
    <w:rsid w:val="00DF5A17"/>
    <w:rsid w:val="00DF5AFE"/>
    <w:rsid w:val="00E00A36"/>
    <w:rsid w:val="00E00B51"/>
    <w:rsid w:val="00E011A0"/>
    <w:rsid w:val="00E02E0E"/>
    <w:rsid w:val="00E03E8B"/>
    <w:rsid w:val="00E07B90"/>
    <w:rsid w:val="00E1252A"/>
    <w:rsid w:val="00E13A9E"/>
    <w:rsid w:val="00E16256"/>
    <w:rsid w:val="00E177DA"/>
    <w:rsid w:val="00E1786A"/>
    <w:rsid w:val="00E21E76"/>
    <w:rsid w:val="00E220C5"/>
    <w:rsid w:val="00E22E45"/>
    <w:rsid w:val="00E231F9"/>
    <w:rsid w:val="00E24318"/>
    <w:rsid w:val="00E25322"/>
    <w:rsid w:val="00E276AE"/>
    <w:rsid w:val="00E30255"/>
    <w:rsid w:val="00E3034A"/>
    <w:rsid w:val="00E3403D"/>
    <w:rsid w:val="00E3575F"/>
    <w:rsid w:val="00E3754A"/>
    <w:rsid w:val="00E403EA"/>
    <w:rsid w:val="00E40D66"/>
    <w:rsid w:val="00E41C19"/>
    <w:rsid w:val="00E42660"/>
    <w:rsid w:val="00E429D3"/>
    <w:rsid w:val="00E43216"/>
    <w:rsid w:val="00E43D20"/>
    <w:rsid w:val="00E43FC1"/>
    <w:rsid w:val="00E441EA"/>
    <w:rsid w:val="00E45BFE"/>
    <w:rsid w:val="00E4695C"/>
    <w:rsid w:val="00E502D1"/>
    <w:rsid w:val="00E52A40"/>
    <w:rsid w:val="00E548D1"/>
    <w:rsid w:val="00E5580B"/>
    <w:rsid w:val="00E5607D"/>
    <w:rsid w:val="00E60325"/>
    <w:rsid w:val="00E61F2D"/>
    <w:rsid w:val="00E62648"/>
    <w:rsid w:val="00E6386B"/>
    <w:rsid w:val="00E64E7B"/>
    <w:rsid w:val="00E659EC"/>
    <w:rsid w:val="00E66DAB"/>
    <w:rsid w:val="00E71010"/>
    <w:rsid w:val="00E710AA"/>
    <w:rsid w:val="00E73D9C"/>
    <w:rsid w:val="00E75221"/>
    <w:rsid w:val="00E7571B"/>
    <w:rsid w:val="00E7683A"/>
    <w:rsid w:val="00E76FEE"/>
    <w:rsid w:val="00E806D8"/>
    <w:rsid w:val="00E80D9A"/>
    <w:rsid w:val="00E8123C"/>
    <w:rsid w:val="00E81439"/>
    <w:rsid w:val="00E83AB6"/>
    <w:rsid w:val="00E83E4C"/>
    <w:rsid w:val="00E841A7"/>
    <w:rsid w:val="00E84AEC"/>
    <w:rsid w:val="00E87252"/>
    <w:rsid w:val="00E93DCB"/>
    <w:rsid w:val="00E94BFC"/>
    <w:rsid w:val="00E9561E"/>
    <w:rsid w:val="00E96301"/>
    <w:rsid w:val="00E9731D"/>
    <w:rsid w:val="00E9735B"/>
    <w:rsid w:val="00E97BE8"/>
    <w:rsid w:val="00E97DB8"/>
    <w:rsid w:val="00EA27B0"/>
    <w:rsid w:val="00EA34C4"/>
    <w:rsid w:val="00EA4395"/>
    <w:rsid w:val="00EA7352"/>
    <w:rsid w:val="00EA79AC"/>
    <w:rsid w:val="00EB0E3F"/>
    <w:rsid w:val="00EB2D54"/>
    <w:rsid w:val="00EB5F4B"/>
    <w:rsid w:val="00EB686F"/>
    <w:rsid w:val="00EB7266"/>
    <w:rsid w:val="00EB7376"/>
    <w:rsid w:val="00EB7D82"/>
    <w:rsid w:val="00EC2BBB"/>
    <w:rsid w:val="00EC325B"/>
    <w:rsid w:val="00EC5AF0"/>
    <w:rsid w:val="00EC64C3"/>
    <w:rsid w:val="00EC7543"/>
    <w:rsid w:val="00ED16F9"/>
    <w:rsid w:val="00ED1875"/>
    <w:rsid w:val="00ED1C82"/>
    <w:rsid w:val="00ED1FF2"/>
    <w:rsid w:val="00ED371E"/>
    <w:rsid w:val="00ED37BC"/>
    <w:rsid w:val="00ED41CF"/>
    <w:rsid w:val="00ED46B5"/>
    <w:rsid w:val="00ED4D6A"/>
    <w:rsid w:val="00ED58CC"/>
    <w:rsid w:val="00ED6375"/>
    <w:rsid w:val="00EE0D76"/>
    <w:rsid w:val="00EE1BFE"/>
    <w:rsid w:val="00EE255D"/>
    <w:rsid w:val="00EE3D1E"/>
    <w:rsid w:val="00EE4E98"/>
    <w:rsid w:val="00EE61E5"/>
    <w:rsid w:val="00EF099C"/>
    <w:rsid w:val="00EF0C81"/>
    <w:rsid w:val="00EF3244"/>
    <w:rsid w:val="00EF343A"/>
    <w:rsid w:val="00EF3641"/>
    <w:rsid w:val="00EF5889"/>
    <w:rsid w:val="00EF61B0"/>
    <w:rsid w:val="00EF65FE"/>
    <w:rsid w:val="00EF74F2"/>
    <w:rsid w:val="00F00AAD"/>
    <w:rsid w:val="00F03C54"/>
    <w:rsid w:val="00F03CE1"/>
    <w:rsid w:val="00F048D2"/>
    <w:rsid w:val="00F1053F"/>
    <w:rsid w:val="00F11756"/>
    <w:rsid w:val="00F126B3"/>
    <w:rsid w:val="00F13306"/>
    <w:rsid w:val="00F14101"/>
    <w:rsid w:val="00F1438A"/>
    <w:rsid w:val="00F14A26"/>
    <w:rsid w:val="00F15158"/>
    <w:rsid w:val="00F15823"/>
    <w:rsid w:val="00F16753"/>
    <w:rsid w:val="00F179B2"/>
    <w:rsid w:val="00F21ACC"/>
    <w:rsid w:val="00F2264A"/>
    <w:rsid w:val="00F23DFE"/>
    <w:rsid w:val="00F27782"/>
    <w:rsid w:val="00F31712"/>
    <w:rsid w:val="00F317AC"/>
    <w:rsid w:val="00F334DD"/>
    <w:rsid w:val="00F33BBD"/>
    <w:rsid w:val="00F34490"/>
    <w:rsid w:val="00F35186"/>
    <w:rsid w:val="00F36667"/>
    <w:rsid w:val="00F36E77"/>
    <w:rsid w:val="00F371B9"/>
    <w:rsid w:val="00F40EE8"/>
    <w:rsid w:val="00F4267C"/>
    <w:rsid w:val="00F44CA2"/>
    <w:rsid w:val="00F4694B"/>
    <w:rsid w:val="00F50B8E"/>
    <w:rsid w:val="00F50F17"/>
    <w:rsid w:val="00F523BA"/>
    <w:rsid w:val="00F535F5"/>
    <w:rsid w:val="00F552AF"/>
    <w:rsid w:val="00F578BE"/>
    <w:rsid w:val="00F6026F"/>
    <w:rsid w:val="00F603BF"/>
    <w:rsid w:val="00F60FFF"/>
    <w:rsid w:val="00F6124D"/>
    <w:rsid w:val="00F61FFB"/>
    <w:rsid w:val="00F6376F"/>
    <w:rsid w:val="00F66B9D"/>
    <w:rsid w:val="00F66D0E"/>
    <w:rsid w:val="00F72D46"/>
    <w:rsid w:val="00F767D7"/>
    <w:rsid w:val="00F77059"/>
    <w:rsid w:val="00F814B3"/>
    <w:rsid w:val="00F81CD6"/>
    <w:rsid w:val="00F83DB2"/>
    <w:rsid w:val="00F83E63"/>
    <w:rsid w:val="00F845D1"/>
    <w:rsid w:val="00F86949"/>
    <w:rsid w:val="00F86DAA"/>
    <w:rsid w:val="00F92A53"/>
    <w:rsid w:val="00F93CA5"/>
    <w:rsid w:val="00F94CD6"/>
    <w:rsid w:val="00F9533A"/>
    <w:rsid w:val="00F96188"/>
    <w:rsid w:val="00F971EA"/>
    <w:rsid w:val="00FA331D"/>
    <w:rsid w:val="00FA6A43"/>
    <w:rsid w:val="00FA6EE4"/>
    <w:rsid w:val="00FA7386"/>
    <w:rsid w:val="00FA7623"/>
    <w:rsid w:val="00FB19B7"/>
    <w:rsid w:val="00FB2DD4"/>
    <w:rsid w:val="00FB4E7C"/>
    <w:rsid w:val="00FB610E"/>
    <w:rsid w:val="00FC158E"/>
    <w:rsid w:val="00FC4584"/>
    <w:rsid w:val="00FC641D"/>
    <w:rsid w:val="00FC6814"/>
    <w:rsid w:val="00FC6E17"/>
    <w:rsid w:val="00FC7639"/>
    <w:rsid w:val="00FD222E"/>
    <w:rsid w:val="00FD3A71"/>
    <w:rsid w:val="00FD3B77"/>
    <w:rsid w:val="00FD45C7"/>
    <w:rsid w:val="00FD4E6C"/>
    <w:rsid w:val="00FD5851"/>
    <w:rsid w:val="00FD5F6E"/>
    <w:rsid w:val="00FD6F83"/>
    <w:rsid w:val="00FE1EDF"/>
    <w:rsid w:val="00FE2606"/>
    <w:rsid w:val="00FE2756"/>
    <w:rsid w:val="00FE4E6B"/>
    <w:rsid w:val="00FE519C"/>
    <w:rsid w:val="00FE527F"/>
    <w:rsid w:val="00FE5613"/>
    <w:rsid w:val="00FE658E"/>
    <w:rsid w:val="00FE685C"/>
    <w:rsid w:val="00FE6E30"/>
    <w:rsid w:val="00FF3997"/>
    <w:rsid w:val="00FF4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44F7"/>
  <w15:docId w15:val="{DB6E91C1-BDA7-4579-9E6A-5123B3084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395"/>
  </w:style>
  <w:style w:type="paragraph" w:styleId="Heading1">
    <w:name w:val="heading 1"/>
    <w:basedOn w:val="Normal"/>
    <w:next w:val="Normal"/>
    <w:link w:val="Heading1Char"/>
    <w:uiPriority w:val="9"/>
    <w:qFormat/>
    <w:rsid w:val="00646716"/>
    <w:pPr>
      <w:pBdr>
        <w:bottom w:val="thinThickSmallGap" w:sz="12" w:space="1" w:color="17365D" w:themeColor="accent2" w:themeShade="BF"/>
      </w:pBdr>
      <w:spacing w:before="400"/>
      <w:jc w:val="center"/>
      <w:outlineLvl w:val="0"/>
    </w:pPr>
    <w:rPr>
      <w:caps/>
      <w:color w:val="0F243E" w:themeColor="accent2" w:themeShade="80"/>
      <w:spacing w:val="20"/>
      <w:sz w:val="28"/>
      <w:szCs w:val="28"/>
    </w:rPr>
  </w:style>
  <w:style w:type="paragraph" w:styleId="Heading2">
    <w:name w:val="heading 2"/>
    <w:basedOn w:val="Normal"/>
    <w:next w:val="Normal"/>
    <w:link w:val="Heading2Char"/>
    <w:uiPriority w:val="9"/>
    <w:unhideWhenUsed/>
    <w:qFormat/>
    <w:rsid w:val="00646716"/>
    <w:pPr>
      <w:pBdr>
        <w:bottom w:val="single" w:sz="4" w:space="1" w:color="0F243E" w:themeColor="accent2" w:themeShade="7F"/>
      </w:pBdr>
      <w:spacing w:before="400"/>
      <w:jc w:val="center"/>
      <w:outlineLvl w:val="1"/>
    </w:pPr>
    <w:rPr>
      <w:caps/>
      <w:color w:val="0F243E" w:themeColor="accent2" w:themeShade="80"/>
      <w:spacing w:val="15"/>
      <w:sz w:val="24"/>
      <w:szCs w:val="24"/>
    </w:rPr>
  </w:style>
  <w:style w:type="paragraph" w:styleId="Heading3">
    <w:name w:val="heading 3"/>
    <w:basedOn w:val="Normal"/>
    <w:next w:val="Normal"/>
    <w:link w:val="Heading3Char"/>
    <w:uiPriority w:val="9"/>
    <w:unhideWhenUsed/>
    <w:qFormat/>
    <w:rsid w:val="00646716"/>
    <w:pPr>
      <w:pBdr>
        <w:top w:val="dotted" w:sz="4" w:space="1" w:color="0F243E" w:themeColor="accent2" w:themeShade="7F"/>
        <w:bottom w:val="dotted" w:sz="4" w:space="1" w:color="0F243E" w:themeColor="accent2" w:themeShade="7F"/>
      </w:pBdr>
      <w:spacing w:before="300"/>
      <w:jc w:val="center"/>
      <w:outlineLvl w:val="2"/>
    </w:pPr>
    <w:rPr>
      <w:caps/>
      <w:color w:val="0F243E" w:themeColor="accent2" w:themeShade="7F"/>
      <w:sz w:val="24"/>
      <w:szCs w:val="24"/>
    </w:rPr>
  </w:style>
  <w:style w:type="paragraph" w:styleId="Heading4">
    <w:name w:val="heading 4"/>
    <w:basedOn w:val="Normal"/>
    <w:next w:val="Normal"/>
    <w:link w:val="Heading4Char"/>
    <w:uiPriority w:val="9"/>
    <w:unhideWhenUsed/>
    <w:qFormat/>
    <w:rsid w:val="00646716"/>
    <w:pPr>
      <w:pBdr>
        <w:bottom w:val="dotted" w:sz="4" w:space="1" w:color="17365D" w:themeColor="accent2" w:themeShade="BF"/>
      </w:pBdr>
      <w:spacing w:after="120"/>
      <w:jc w:val="center"/>
      <w:outlineLvl w:val="3"/>
    </w:pPr>
    <w:rPr>
      <w:caps/>
      <w:color w:val="0F243E" w:themeColor="accent2" w:themeShade="7F"/>
      <w:spacing w:val="10"/>
    </w:rPr>
  </w:style>
  <w:style w:type="paragraph" w:styleId="Heading5">
    <w:name w:val="heading 5"/>
    <w:basedOn w:val="Normal"/>
    <w:next w:val="Normal"/>
    <w:link w:val="Heading5Char"/>
    <w:uiPriority w:val="9"/>
    <w:semiHidden/>
    <w:unhideWhenUsed/>
    <w:qFormat/>
    <w:rsid w:val="00646716"/>
    <w:pPr>
      <w:spacing w:before="320" w:after="120"/>
      <w:jc w:val="center"/>
      <w:outlineLvl w:val="4"/>
    </w:pPr>
    <w:rPr>
      <w:caps/>
      <w:color w:val="0F243E" w:themeColor="accent2" w:themeShade="7F"/>
      <w:spacing w:val="10"/>
    </w:rPr>
  </w:style>
  <w:style w:type="paragraph" w:styleId="Heading6">
    <w:name w:val="heading 6"/>
    <w:basedOn w:val="Normal"/>
    <w:next w:val="Normal"/>
    <w:link w:val="Heading6Char"/>
    <w:uiPriority w:val="9"/>
    <w:unhideWhenUsed/>
    <w:qFormat/>
    <w:rsid w:val="00646716"/>
    <w:pPr>
      <w:spacing w:after="120"/>
      <w:jc w:val="center"/>
      <w:outlineLvl w:val="5"/>
    </w:pPr>
    <w:rPr>
      <w:caps/>
      <w:color w:val="17365D" w:themeColor="accent2" w:themeShade="BF"/>
      <w:spacing w:val="10"/>
    </w:rPr>
  </w:style>
  <w:style w:type="paragraph" w:styleId="Heading7">
    <w:name w:val="heading 7"/>
    <w:basedOn w:val="Normal"/>
    <w:next w:val="Normal"/>
    <w:link w:val="Heading7Char"/>
    <w:uiPriority w:val="9"/>
    <w:semiHidden/>
    <w:unhideWhenUsed/>
    <w:qFormat/>
    <w:rsid w:val="00646716"/>
    <w:pPr>
      <w:spacing w:after="120"/>
      <w:jc w:val="center"/>
      <w:outlineLvl w:val="6"/>
    </w:pPr>
    <w:rPr>
      <w:i/>
      <w:iCs/>
      <w:caps/>
      <w:color w:val="17365D" w:themeColor="accent2" w:themeShade="BF"/>
      <w:spacing w:val="10"/>
    </w:rPr>
  </w:style>
  <w:style w:type="paragraph" w:styleId="Heading8">
    <w:name w:val="heading 8"/>
    <w:basedOn w:val="Normal"/>
    <w:next w:val="Normal"/>
    <w:link w:val="Heading8Char"/>
    <w:uiPriority w:val="9"/>
    <w:semiHidden/>
    <w:unhideWhenUsed/>
    <w:qFormat/>
    <w:rsid w:val="0064671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64671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716"/>
    <w:rPr>
      <w:caps/>
      <w:color w:val="0F243E" w:themeColor="accent2" w:themeShade="80"/>
      <w:spacing w:val="20"/>
      <w:sz w:val="28"/>
      <w:szCs w:val="28"/>
    </w:rPr>
  </w:style>
  <w:style w:type="character" w:customStyle="1" w:styleId="Heading2Char">
    <w:name w:val="Heading 2 Char"/>
    <w:basedOn w:val="DefaultParagraphFont"/>
    <w:link w:val="Heading2"/>
    <w:uiPriority w:val="9"/>
    <w:rsid w:val="00646716"/>
    <w:rPr>
      <w:caps/>
      <w:color w:val="0F243E" w:themeColor="accent2" w:themeShade="80"/>
      <w:spacing w:val="15"/>
      <w:sz w:val="24"/>
      <w:szCs w:val="24"/>
    </w:rPr>
  </w:style>
  <w:style w:type="character" w:customStyle="1" w:styleId="Heading3Char">
    <w:name w:val="Heading 3 Char"/>
    <w:basedOn w:val="DefaultParagraphFont"/>
    <w:link w:val="Heading3"/>
    <w:uiPriority w:val="9"/>
    <w:rsid w:val="00646716"/>
    <w:rPr>
      <w:caps/>
      <w:color w:val="0F243E" w:themeColor="accent2" w:themeShade="7F"/>
      <w:sz w:val="24"/>
      <w:szCs w:val="24"/>
    </w:rPr>
  </w:style>
  <w:style w:type="character" w:customStyle="1" w:styleId="Heading4Char">
    <w:name w:val="Heading 4 Char"/>
    <w:basedOn w:val="DefaultParagraphFont"/>
    <w:link w:val="Heading4"/>
    <w:uiPriority w:val="9"/>
    <w:rsid w:val="00646716"/>
    <w:rPr>
      <w:caps/>
      <w:color w:val="0F243E" w:themeColor="accent2" w:themeShade="7F"/>
      <w:spacing w:val="10"/>
    </w:rPr>
  </w:style>
  <w:style w:type="character" w:customStyle="1" w:styleId="Heading5Char">
    <w:name w:val="Heading 5 Char"/>
    <w:basedOn w:val="DefaultParagraphFont"/>
    <w:link w:val="Heading5"/>
    <w:uiPriority w:val="9"/>
    <w:semiHidden/>
    <w:rsid w:val="00646716"/>
    <w:rPr>
      <w:caps/>
      <w:color w:val="0F243E" w:themeColor="accent2" w:themeShade="7F"/>
      <w:spacing w:val="10"/>
    </w:rPr>
  </w:style>
  <w:style w:type="character" w:customStyle="1" w:styleId="Heading6Char">
    <w:name w:val="Heading 6 Char"/>
    <w:basedOn w:val="DefaultParagraphFont"/>
    <w:link w:val="Heading6"/>
    <w:uiPriority w:val="9"/>
    <w:rsid w:val="00646716"/>
    <w:rPr>
      <w:caps/>
      <w:color w:val="17365D" w:themeColor="accent2" w:themeShade="BF"/>
      <w:spacing w:val="10"/>
    </w:rPr>
  </w:style>
  <w:style w:type="character" w:customStyle="1" w:styleId="Heading7Char">
    <w:name w:val="Heading 7 Char"/>
    <w:basedOn w:val="DefaultParagraphFont"/>
    <w:link w:val="Heading7"/>
    <w:uiPriority w:val="9"/>
    <w:semiHidden/>
    <w:rsid w:val="00646716"/>
    <w:rPr>
      <w:i/>
      <w:iCs/>
      <w:caps/>
      <w:color w:val="17365D" w:themeColor="accent2" w:themeShade="BF"/>
      <w:spacing w:val="10"/>
    </w:rPr>
  </w:style>
  <w:style w:type="character" w:customStyle="1" w:styleId="Heading8Char">
    <w:name w:val="Heading 8 Char"/>
    <w:basedOn w:val="DefaultParagraphFont"/>
    <w:link w:val="Heading8"/>
    <w:uiPriority w:val="9"/>
    <w:semiHidden/>
    <w:rsid w:val="00646716"/>
    <w:rPr>
      <w:caps/>
      <w:spacing w:val="10"/>
      <w:sz w:val="20"/>
      <w:szCs w:val="20"/>
    </w:rPr>
  </w:style>
  <w:style w:type="character" w:customStyle="1" w:styleId="Heading9Char">
    <w:name w:val="Heading 9 Char"/>
    <w:basedOn w:val="DefaultParagraphFont"/>
    <w:link w:val="Heading9"/>
    <w:uiPriority w:val="9"/>
    <w:semiHidden/>
    <w:rsid w:val="00646716"/>
    <w:rPr>
      <w:i/>
      <w:iCs/>
      <w:caps/>
      <w:spacing w:val="10"/>
      <w:sz w:val="20"/>
      <w:szCs w:val="20"/>
    </w:rPr>
  </w:style>
  <w:style w:type="paragraph" w:styleId="Caption">
    <w:name w:val="caption"/>
    <w:basedOn w:val="Normal"/>
    <w:next w:val="Normal"/>
    <w:uiPriority w:val="35"/>
    <w:semiHidden/>
    <w:unhideWhenUsed/>
    <w:qFormat/>
    <w:rsid w:val="00646716"/>
    <w:rPr>
      <w:caps/>
      <w:spacing w:val="10"/>
      <w:sz w:val="18"/>
      <w:szCs w:val="18"/>
    </w:rPr>
  </w:style>
  <w:style w:type="paragraph" w:styleId="Title">
    <w:name w:val="Title"/>
    <w:basedOn w:val="Normal"/>
    <w:next w:val="Normal"/>
    <w:link w:val="TitleChar"/>
    <w:uiPriority w:val="10"/>
    <w:qFormat/>
    <w:rsid w:val="00646716"/>
    <w:pPr>
      <w:pBdr>
        <w:top w:val="dotted" w:sz="2" w:space="1" w:color="0F243E" w:themeColor="accent2" w:themeShade="80"/>
        <w:bottom w:val="dotted" w:sz="2" w:space="6" w:color="0F243E" w:themeColor="accent2" w:themeShade="80"/>
      </w:pBdr>
      <w:spacing w:before="500" w:after="300" w:line="240" w:lineRule="auto"/>
      <w:jc w:val="center"/>
    </w:pPr>
    <w:rPr>
      <w:caps/>
      <w:color w:val="0F243E" w:themeColor="accent2" w:themeShade="80"/>
      <w:spacing w:val="50"/>
      <w:sz w:val="44"/>
      <w:szCs w:val="44"/>
    </w:rPr>
  </w:style>
  <w:style w:type="character" w:customStyle="1" w:styleId="TitleChar">
    <w:name w:val="Title Char"/>
    <w:basedOn w:val="DefaultParagraphFont"/>
    <w:link w:val="Title"/>
    <w:uiPriority w:val="10"/>
    <w:rsid w:val="00646716"/>
    <w:rPr>
      <w:caps/>
      <w:color w:val="0F243E" w:themeColor="accent2" w:themeShade="80"/>
      <w:spacing w:val="50"/>
      <w:sz w:val="44"/>
      <w:szCs w:val="44"/>
    </w:rPr>
  </w:style>
  <w:style w:type="paragraph" w:styleId="Subtitle">
    <w:name w:val="Subtitle"/>
    <w:basedOn w:val="Normal"/>
    <w:next w:val="Normal"/>
    <w:link w:val="SubtitleChar"/>
    <w:uiPriority w:val="11"/>
    <w:qFormat/>
    <w:rsid w:val="0064671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646716"/>
    <w:rPr>
      <w:caps/>
      <w:spacing w:val="20"/>
      <w:sz w:val="18"/>
      <w:szCs w:val="18"/>
    </w:rPr>
  </w:style>
  <w:style w:type="character" w:styleId="Strong">
    <w:name w:val="Strong"/>
    <w:uiPriority w:val="22"/>
    <w:qFormat/>
    <w:rsid w:val="00646716"/>
    <w:rPr>
      <w:b/>
      <w:bCs/>
      <w:color w:val="17365D" w:themeColor="accent2" w:themeShade="BF"/>
      <w:spacing w:val="5"/>
    </w:rPr>
  </w:style>
  <w:style w:type="character" w:styleId="Emphasis">
    <w:name w:val="Emphasis"/>
    <w:uiPriority w:val="20"/>
    <w:qFormat/>
    <w:rsid w:val="00646716"/>
    <w:rPr>
      <w:caps/>
      <w:spacing w:val="5"/>
      <w:sz w:val="20"/>
      <w:szCs w:val="20"/>
    </w:rPr>
  </w:style>
  <w:style w:type="paragraph" w:styleId="NoSpacing">
    <w:name w:val="No Spacing"/>
    <w:basedOn w:val="Normal"/>
    <w:link w:val="NoSpacingChar"/>
    <w:uiPriority w:val="1"/>
    <w:qFormat/>
    <w:rsid w:val="00646716"/>
    <w:pPr>
      <w:spacing w:after="0" w:line="240" w:lineRule="auto"/>
    </w:pPr>
  </w:style>
  <w:style w:type="character" w:customStyle="1" w:styleId="NoSpacingChar">
    <w:name w:val="No Spacing Char"/>
    <w:basedOn w:val="DefaultParagraphFont"/>
    <w:link w:val="NoSpacing"/>
    <w:uiPriority w:val="1"/>
    <w:rsid w:val="00646716"/>
  </w:style>
  <w:style w:type="paragraph" w:styleId="ListParagraph">
    <w:name w:val="List Paragraph"/>
    <w:basedOn w:val="Normal"/>
    <w:uiPriority w:val="1"/>
    <w:qFormat/>
    <w:rsid w:val="00646716"/>
    <w:pPr>
      <w:ind w:left="720"/>
      <w:contextualSpacing/>
    </w:pPr>
  </w:style>
  <w:style w:type="paragraph" w:styleId="Quote">
    <w:name w:val="Quote"/>
    <w:basedOn w:val="Normal"/>
    <w:next w:val="Normal"/>
    <w:link w:val="QuoteChar"/>
    <w:uiPriority w:val="29"/>
    <w:qFormat/>
    <w:rsid w:val="00646716"/>
    <w:rPr>
      <w:i/>
      <w:iCs/>
    </w:rPr>
  </w:style>
  <w:style w:type="character" w:customStyle="1" w:styleId="QuoteChar">
    <w:name w:val="Quote Char"/>
    <w:basedOn w:val="DefaultParagraphFont"/>
    <w:link w:val="Quote"/>
    <w:uiPriority w:val="29"/>
    <w:rsid w:val="00646716"/>
    <w:rPr>
      <w:i/>
      <w:iCs/>
    </w:rPr>
  </w:style>
  <w:style w:type="paragraph" w:styleId="IntenseQuote">
    <w:name w:val="Intense Quote"/>
    <w:basedOn w:val="Normal"/>
    <w:next w:val="Normal"/>
    <w:link w:val="IntenseQuoteChar"/>
    <w:uiPriority w:val="30"/>
    <w:qFormat/>
    <w:rsid w:val="00646716"/>
    <w:pPr>
      <w:pBdr>
        <w:top w:val="dotted" w:sz="2" w:space="10" w:color="0F243E" w:themeColor="accent2" w:themeShade="80"/>
        <w:bottom w:val="dotted" w:sz="2" w:space="4" w:color="0F243E" w:themeColor="accent2" w:themeShade="80"/>
      </w:pBdr>
      <w:spacing w:before="160" w:line="300" w:lineRule="auto"/>
      <w:ind w:left="1440" w:right="1440"/>
    </w:pPr>
    <w:rPr>
      <w:caps/>
      <w:color w:val="0F243E" w:themeColor="accent2" w:themeShade="7F"/>
      <w:spacing w:val="5"/>
      <w:sz w:val="20"/>
      <w:szCs w:val="20"/>
    </w:rPr>
  </w:style>
  <w:style w:type="character" w:customStyle="1" w:styleId="IntenseQuoteChar">
    <w:name w:val="Intense Quote Char"/>
    <w:basedOn w:val="DefaultParagraphFont"/>
    <w:link w:val="IntenseQuote"/>
    <w:uiPriority w:val="30"/>
    <w:rsid w:val="00646716"/>
    <w:rPr>
      <w:caps/>
      <w:color w:val="0F243E" w:themeColor="accent2" w:themeShade="7F"/>
      <w:spacing w:val="5"/>
      <w:sz w:val="20"/>
      <w:szCs w:val="20"/>
    </w:rPr>
  </w:style>
  <w:style w:type="character" w:styleId="SubtleEmphasis">
    <w:name w:val="Subtle Emphasis"/>
    <w:uiPriority w:val="19"/>
    <w:qFormat/>
    <w:rsid w:val="00646716"/>
    <w:rPr>
      <w:i/>
      <w:iCs/>
    </w:rPr>
  </w:style>
  <w:style w:type="character" w:styleId="IntenseEmphasis">
    <w:name w:val="Intense Emphasis"/>
    <w:uiPriority w:val="21"/>
    <w:qFormat/>
    <w:rsid w:val="00646716"/>
    <w:rPr>
      <w:i/>
      <w:iCs/>
      <w:caps/>
      <w:spacing w:val="10"/>
      <w:sz w:val="20"/>
      <w:szCs w:val="20"/>
    </w:rPr>
  </w:style>
  <w:style w:type="character" w:styleId="SubtleReference">
    <w:name w:val="Subtle Reference"/>
    <w:basedOn w:val="DefaultParagraphFont"/>
    <w:uiPriority w:val="31"/>
    <w:qFormat/>
    <w:rsid w:val="00646716"/>
    <w:rPr>
      <w:rFonts w:asciiTheme="minorHAnsi" w:eastAsiaTheme="minorEastAsia" w:hAnsiTheme="minorHAnsi" w:cstheme="minorBidi"/>
      <w:i/>
      <w:iCs/>
      <w:color w:val="0F243E" w:themeColor="accent2" w:themeShade="7F"/>
    </w:rPr>
  </w:style>
  <w:style w:type="character" w:styleId="IntenseReference">
    <w:name w:val="Intense Reference"/>
    <w:uiPriority w:val="32"/>
    <w:qFormat/>
    <w:rsid w:val="00646716"/>
    <w:rPr>
      <w:rFonts w:asciiTheme="minorHAnsi" w:eastAsiaTheme="minorEastAsia" w:hAnsiTheme="minorHAnsi" w:cstheme="minorBidi"/>
      <w:b/>
      <w:bCs/>
      <w:i/>
      <w:iCs/>
      <w:color w:val="0F243E" w:themeColor="accent2" w:themeShade="7F"/>
    </w:rPr>
  </w:style>
  <w:style w:type="character" w:styleId="BookTitle">
    <w:name w:val="Book Title"/>
    <w:uiPriority w:val="33"/>
    <w:qFormat/>
    <w:rsid w:val="00646716"/>
    <w:rPr>
      <w:caps/>
      <w:color w:val="0F243E" w:themeColor="accent2" w:themeShade="7F"/>
      <w:spacing w:val="5"/>
      <w:u w:color="0F243E" w:themeColor="accent2" w:themeShade="7F"/>
    </w:rPr>
  </w:style>
  <w:style w:type="paragraph" w:styleId="TOCHeading">
    <w:name w:val="TOC Heading"/>
    <w:basedOn w:val="Heading1"/>
    <w:next w:val="Normal"/>
    <w:uiPriority w:val="39"/>
    <w:semiHidden/>
    <w:unhideWhenUsed/>
    <w:qFormat/>
    <w:rsid w:val="00646716"/>
    <w:pPr>
      <w:outlineLvl w:val="9"/>
    </w:pPr>
    <w:rPr>
      <w:lang w:bidi="en-US"/>
    </w:rPr>
  </w:style>
  <w:style w:type="paragraph" w:customStyle="1" w:styleId="Pa2">
    <w:name w:val="Pa2"/>
    <w:basedOn w:val="Normal"/>
    <w:next w:val="Normal"/>
    <w:uiPriority w:val="99"/>
    <w:rsid w:val="00613FD0"/>
    <w:pPr>
      <w:autoSpaceDE w:val="0"/>
      <w:autoSpaceDN w:val="0"/>
      <w:adjustRightInd w:val="0"/>
      <w:spacing w:after="0" w:line="241" w:lineRule="atLeast"/>
    </w:pPr>
    <w:rPr>
      <w:rFonts w:ascii="Times New Roman" w:hAnsi="Times New Roman" w:cs="Times New Roman"/>
      <w:sz w:val="24"/>
      <w:szCs w:val="24"/>
    </w:rPr>
  </w:style>
  <w:style w:type="character" w:customStyle="1" w:styleId="A8">
    <w:name w:val="A8"/>
    <w:uiPriority w:val="99"/>
    <w:rsid w:val="00613FD0"/>
    <w:rPr>
      <w:color w:val="000000"/>
      <w:sz w:val="18"/>
      <w:szCs w:val="18"/>
    </w:rPr>
  </w:style>
  <w:style w:type="paragraph" w:customStyle="1" w:styleId="Default">
    <w:name w:val="Default"/>
    <w:rsid w:val="004B1469"/>
    <w:pPr>
      <w:autoSpaceDE w:val="0"/>
      <w:autoSpaceDN w:val="0"/>
      <w:adjustRightInd w:val="0"/>
      <w:spacing w:after="0" w:line="240" w:lineRule="auto"/>
    </w:pPr>
    <w:rPr>
      <w:rFonts w:ascii="Calibri" w:eastAsiaTheme="minorHAnsi" w:hAnsi="Calibri" w:cs="Calibri"/>
      <w:color w:val="000000"/>
      <w:sz w:val="24"/>
      <w:szCs w:val="24"/>
    </w:rPr>
  </w:style>
  <w:style w:type="character" w:styleId="Hyperlink">
    <w:name w:val="Hyperlink"/>
    <w:basedOn w:val="DefaultParagraphFont"/>
    <w:uiPriority w:val="99"/>
    <w:unhideWhenUsed/>
    <w:rsid w:val="00934F30"/>
    <w:rPr>
      <w:color w:val="1F497D" w:themeColor="hyperlink"/>
      <w:u w:val="single"/>
    </w:rPr>
  </w:style>
  <w:style w:type="character" w:styleId="FollowedHyperlink">
    <w:name w:val="FollowedHyperlink"/>
    <w:basedOn w:val="DefaultParagraphFont"/>
    <w:uiPriority w:val="99"/>
    <w:semiHidden/>
    <w:unhideWhenUsed/>
    <w:rsid w:val="00934F30"/>
    <w:rPr>
      <w:color w:val="1F497D" w:themeColor="followedHyperlink"/>
      <w:u w:val="single"/>
    </w:rPr>
  </w:style>
  <w:style w:type="paragraph" w:styleId="BalloonText">
    <w:name w:val="Balloon Text"/>
    <w:basedOn w:val="Normal"/>
    <w:link w:val="BalloonTextChar"/>
    <w:uiPriority w:val="99"/>
    <w:semiHidden/>
    <w:unhideWhenUsed/>
    <w:rsid w:val="00646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716"/>
    <w:rPr>
      <w:rFonts w:ascii="Tahoma" w:hAnsi="Tahoma" w:cs="Tahoma"/>
      <w:sz w:val="16"/>
      <w:szCs w:val="16"/>
    </w:rPr>
  </w:style>
  <w:style w:type="paragraph" w:styleId="Header">
    <w:name w:val="header"/>
    <w:basedOn w:val="Normal"/>
    <w:link w:val="HeaderChar"/>
    <w:uiPriority w:val="99"/>
    <w:unhideWhenUsed/>
    <w:rsid w:val="008845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505"/>
  </w:style>
  <w:style w:type="paragraph" w:styleId="Footer">
    <w:name w:val="footer"/>
    <w:basedOn w:val="Normal"/>
    <w:link w:val="FooterChar"/>
    <w:uiPriority w:val="99"/>
    <w:unhideWhenUsed/>
    <w:rsid w:val="008845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505"/>
  </w:style>
  <w:style w:type="paragraph" w:styleId="BodyText2">
    <w:name w:val="Body Text 2"/>
    <w:basedOn w:val="Normal"/>
    <w:link w:val="BodyText2Char"/>
    <w:rsid w:val="00F4267C"/>
    <w:pPr>
      <w:shd w:val="clear" w:color="auto" w:fill="FFFFFF"/>
      <w:spacing w:after="0" w:line="24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F4267C"/>
    <w:rPr>
      <w:rFonts w:ascii="Times New Roman" w:eastAsia="Times New Roman" w:hAnsi="Times New Roman" w:cs="Times New Roman"/>
      <w:sz w:val="20"/>
      <w:szCs w:val="20"/>
      <w:shd w:val="clear" w:color="auto" w:fill="FFFFFF"/>
    </w:rPr>
  </w:style>
  <w:style w:type="paragraph" w:styleId="TOC1">
    <w:name w:val="toc 1"/>
    <w:basedOn w:val="Normal"/>
    <w:next w:val="Normal"/>
    <w:autoRedefine/>
    <w:uiPriority w:val="39"/>
    <w:unhideWhenUsed/>
    <w:rsid w:val="00136733"/>
    <w:pPr>
      <w:spacing w:after="100"/>
    </w:pPr>
  </w:style>
  <w:style w:type="paragraph" w:styleId="TOC2">
    <w:name w:val="toc 2"/>
    <w:basedOn w:val="Normal"/>
    <w:next w:val="Normal"/>
    <w:autoRedefine/>
    <w:uiPriority w:val="39"/>
    <w:unhideWhenUsed/>
    <w:rsid w:val="00136733"/>
    <w:pPr>
      <w:spacing w:after="100"/>
      <w:ind w:left="220"/>
    </w:pPr>
  </w:style>
  <w:style w:type="paragraph" w:styleId="TOC3">
    <w:name w:val="toc 3"/>
    <w:basedOn w:val="Normal"/>
    <w:next w:val="Normal"/>
    <w:autoRedefine/>
    <w:uiPriority w:val="39"/>
    <w:unhideWhenUsed/>
    <w:rsid w:val="00083787"/>
    <w:pPr>
      <w:tabs>
        <w:tab w:val="right" w:leader="dot" w:pos="4310"/>
      </w:tabs>
      <w:spacing w:after="100"/>
      <w:ind w:left="440"/>
    </w:pPr>
    <w:rPr>
      <w:bCs/>
      <w:noProof/>
    </w:rPr>
  </w:style>
  <w:style w:type="paragraph" w:styleId="FootnoteText">
    <w:name w:val="footnote text"/>
    <w:basedOn w:val="Normal"/>
    <w:link w:val="FootnoteTextChar"/>
    <w:uiPriority w:val="99"/>
    <w:semiHidden/>
    <w:unhideWhenUsed/>
    <w:rsid w:val="001367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6733"/>
    <w:rPr>
      <w:sz w:val="20"/>
      <w:szCs w:val="20"/>
    </w:rPr>
  </w:style>
  <w:style w:type="character" w:styleId="FootnoteReference">
    <w:name w:val="footnote reference"/>
    <w:basedOn w:val="DefaultParagraphFont"/>
    <w:uiPriority w:val="99"/>
    <w:semiHidden/>
    <w:unhideWhenUsed/>
    <w:rsid w:val="00136733"/>
    <w:rPr>
      <w:vertAlign w:val="superscript"/>
    </w:rPr>
  </w:style>
  <w:style w:type="paragraph" w:styleId="TOC4">
    <w:name w:val="toc 4"/>
    <w:basedOn w:val="Normal"/>
    <w:next w:val="Normal"/>
    <w:autoRedefine/>
    <w:uiPriority w:val="39"/>
    <w:unhideWhenUsed/>
    <w:rsid w:val="0030301F"/>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0301F"/>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0301F"/>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0301F"/>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0301F"/>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0301F"/>
    <w:pPr>
      <w:spacing w:after="100" w:line="276" w:lineRule="auto"/>
      <w:ind w:left="1760"/>
    </w:pPr>
    <w:rPr>
      <w:rFonts w:asciiTheme="minorHAnsi" w:eastAsiaTheme="minorEastAsia" w:hAnsiTheme="minorHAnsi" w:cstheme="minorBidi"/>
    </w:rPr>
  </w:style>
  <w:style w:type="paragraph" w:styleId="NormalWeb">
    <w:name w:val="Normal (Web)"/>
    <w:basedOn w:val="Normal"/>
    <w:uiPriority w:val="99"/>
    <w:semiHidden/>
    <w:unhideWhenUsed/>
    <w:rsid w:val="009940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E1DE3"/>
  </w:style>
  <w:style w:type="character" w:customStyle="1" w:styleId="il">
    <w:name w:val="il"/>
    <w:basedOn w:val="DefaultParagraphFont"/>
    <w:rsid w:val="00CE4A7B"/>
  </w:style>
  <w:style w:type="paragraph" w:customStyle="1" w:styleId="textbox">
    <w:name w:val="textbox"/>
    <w:basedOn w:val="Normal"/>
    <w:rsid w:val="00D87C7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36DE3"/>
    <w:rPr>
      <w:color w:val="605E5C"/>
      <w:shd w:val="clear" w:color="auto" w:fill="E1DFDD"/>
    </w:rPr>
  </w:style>
  <w:style w:type="paragraph" w:styleId="BodyText">
    <w:name w:val="Body Text"/>
    <w:basedOn w:val="Normal"/>
    <w:link w:val="BodyTextChar"/>
    <w:uiPriority w:val="99"/>
    <w:semiHidden/>
    <w:unhideWhenUsed/>
    <w:rsid w:val="00FA7623"/>
    <w:pPr>
      <w:spacing w:after="120"/>
    </w:pPr>
  </w:style>
  <w:style w:type="character" w:customStyle="1" w:styleId="BodyTextChar">
    <w:name w:val="Body Text Char"/>
    <w:basedOn w:val="DefaultParagraphFont"/>
    <w:link w:val="BodyText"/>
    <w:uiPriority w:val="99"/>
    <w:semiHidden/>
    <w:rsid w:val="00FA7623"/>
  </w:style>
  <w:style w:type="character" w:styleId="CommentReference">
    <w:name w:val="annotation reference"/>
    <w:basedOn w:val="DefaultParagraphFont"/>
    <w:uiPriority w:val="99"/>
    <w:semiHidden/>
    <w:unhideWhenUsed/>
    <w:rsid w:val="00351A35"/>
    <w:rPr>
      <w:sz w:val="16"/>
      <w:szCs w:val="16"/>
    </w:rPr>
  </w:style>
  <w:style w:type="paragraph" w:styleId="CommentText">
    <w:name w:val="annotation text"/>
    <w:basedOn w:val="Normal"/>
    <w:link w:val="CommentTextChar"/>
    <w:uiPriority w:val="99"/>
    <w:semiHidden/>
    <w:unhideWhenUsed/>
    <w:rsid w:val="00351A35"/>
    <w:pPr>
      <w:spacing w:line="240" w:lineRule="auto"/>
    </w:pPr>
    <w:rPr>
      <w:sz w:val="20"/>
      <w:szCs w:val="20"/>
    </w:rPr>
  </w:style>
  <w:style w:type="character" w:customStyle="1" w:styleId="CommentTextChar">
    <w:name w:val="Comment Text Char"/>
    <w:basedOn w:val="DefaultParagraphFont"/>
    <w:link w:val="CommentText"/>
    <w:uiPriority w:val="99"/>
    <w:semiHidden/>
    <w:rsid w:val="00351A35"/>
    <w:rPr>
      <w:sz w:val="20"/>
      <w:szCs w:val="20"/>
    </w:rPr>
  </w:style>
  <w:style w:type="paragraph" w:styleId="CommentSubject">
    <w:name w:val="annotation subject"/>
    <w:basedOn w:val="CommentText"/>
    <w:next w:val="CommentText"/>
    <w:link w:val="CommentSubjectChar"/>
    <w:uiPriority w:val="99"/>
    <w:semiHidden/>
    <w:unhideWhenUsed/>
    <w:rsid w:val="00C01ADF"/>
    <w:rPr>
      <w:b/>
      <w:bCs/>
    </w:rPr>
  </w:style>
  <w:style w:type="character" w:customStyle="1" w:styleId="CommentSubjectChar">
    <w:name w:val="Comment Subject Char"/>
    <w:basedOn w:val="CommentTextChar"/>
    <w:link w:val="CommentSubject"/>
    <w:uiPriority w:val="99"/>
    <w:semiHidden/>
    <w:rsid w:val="00C01A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8352">
      <w:bodyDiv w:val="1"/>
      <w:marLeft w:val="0"/>
      <w:marRight w:val="0"/>
      <w:marTop w:val="0"/>
      <w:marBottom w:val="0"/>
      <w:divBdr>
        <w:top w:val="none" w:sz="0" w:space="0" w:color="auto"/>
        <w:left w:val="none" w:sz="0" w:space="0" w:color="auto"/>
        <w:bottom w:val="none" w:sz="0" w:space="0" w:color="auto"/>
        <w:right w:val="none" w:sz="0" w:space="0" w:color="auto"/>
      </w:divBdr>
    </w:div>
    <w:div w:id="14968026">
      <w:bodyDiv w:val="1"/>
      <w:marLeft w:val="0"/>
      <w:marRight w:val="0"/>
      <w:marTop w:val="0"/>
      <w:marBottom w:val="0"/>
      <w:divBdr>
        <w:top w:val="none" w:sz="0" w:space="0" w:color="auto"/>
        <w:left w:val="none" w:sz="0" w:space="0" w:color="auto"/>
        <w:bottom w:val="none" w:sz="0" w:space="0" w:color="auto"/>
        <w:right w:val="none" w:sz="0" w:space="0" w:color="auto"/>
      </w:divBdr>
      <w:divsChild>
        <w:div w:id="566696601">
          <w:marLeft w:val="0"/>
          <w:marRight w:val="0"/>
          <w:marTop w:val="0"/>
          <w:marBottom w:val="0"/>
          <w:divBdr>
            <w:top w:val="none" w:sz="0" w:space="0" w:color="auto"/>
            <w:left w:val="none" w:sz="0" w:space="0" w:color="auto"/>
            <w:bottom w:val="none" w:sz="0" w:space="0" w:color="auto"/>
            <w:right w:val="none" w:sz="0" w:space="0" w:color="auto"/>
          </w:divBdr>
        </w:div>
        <w:div w:id="1653564723">
          <w:marLeft w:val="0"/>
          <w:marRight w:val="0"/>
          <w:marTop w:val="0"/>
          <w:marBottom w:val="0"/>
          <w:divBdr>
            <w:top w:val="none" w:sz="0" w:space="0" w:color="auto"/>
            <w:left w:val="none" w:sz="0" w:space="0" w:color="auto"/>
            <w:bottom w:val="none" w:sz="0" w:space="0" w:color="auto"/>
            <w:right w:val="none" w:sz="0" w:space="0" w:color="auto"/>
          </w:divBdr>
        </w:div>
        <w:div w:id="1771972186">
          <w:marLeft w:val="0"/>
          <w:marRight w:val="0"/>
          <w:marTop w:val="0"/>
          <w:marBottom w:val="0"/>
          <w:divBdr>
            <w:top w:val="none" w:sz="0" w:space="0" w:color="auto"/>
            <w:left w:val="none" w:sz="0" w:space="0" w:color="auto"/>
            <w:bottom w:val="none" w:sz="0" w:space="0" w:color="auto"/>
            <w:right w:val="none" w:sz="0" w:space="0" w:color="auto"/>
          </w:divBdr>
        </w:div>
        <w:div w:id="1321807771">
          <w:marLeft w:val="0"/>
          <w:marRight w:val="0"/>
          <w:marTop w:val="0"/>
          <w:marBottom w:val="0"/>
          <w:divBdr>
            <w:top w:val="none" w:sz="0" w:space="0" w:color="auto"/>
            <w:left w:val="none" w:sz="0" w:space="0" w:color="auto"/>
            <w:bottom w:val="none" w:sz="0" w:space="0" w:color="auto"/>
            <w:right w:val="none" w:sz="0" w:space="0" w:color="auto"/>
          </w:divBdr>
        </w:div>
        <w:div w:id="1731225017">
          <w:marLeft w:val="0"/>
          <w:marRight w:val="0"/>
          <w:marTop w:val="0"/>
          <w:marBottom w:val="0"/>
          <w:divBdr>
            <w:top w:val="none" w:sz="0" w:space="0" w:color="auto"/>
            <w:left w:val="none" w:sz="0" w:space="0" w:color="auto"/>
            <w:bottom w:val="none" w:sz="0" w:space="0" w:color="auto"/>
            <w:right w:val="none" w:sz="0" w:space="0" w:color="auto"/>
          </w:divBdr>
        </w:div>
        <w:div w:id="381901149">
          <w:marLeft w:val="0"/>
          <w:marRight w:val="0"/>
          <w:marTop w:val="0"/>
          <w:marBottom w:val="0"/>
          <w:divBdr>
            <w:top w:val="none" w:sz="0" w:space="0" w:color="auto"/>
            <w:left w:val="none" w:sz="0" w:space="0" w:color="auto"/>
            <w:bottom w:val="none" w:sz="0" w:space="0" w:color="auto"/>
            <w:right w:val="none" w:sz="0" w:space="0" w:color="auto"/>
          </w:divBdr>
        </w:div>
        <w:div w:id="1586374890">
          <w:marLeft w:val="0"/>
          <w:marRight w:val="0"/>
          <w:marTop w:val="0"/>
          <w:marBottom w:val="0"/>
          <w:divBdr>
            <w:top w:val="none" w:sz="0" w:space="0" w:color="auto"/>
            <w:left w:val="none" w:sz="0" w:space="0" w:color="auto"/>
            <w:bottom w:val="none" w:sz="0" w:space="0" w:color="auto"/>
            <w:right w:val="none" w:sz="0" w:space="0" w:color="auto"/>
          </w:divBdr>
        </w:div>
        <w:div w:id="816841367">
          <w:marLeft w:val="0"/>
          <w:marRight w:val="0"/>
          <w:marTop w:val="0"/>
          <w:marBottom w:val="0"/>
          <w:divBdr>
            <w:top w:val="none" w:sz="0" w:space="0" w:color="auto"/>
            <w:left w:val="none" w:sz="0" w:space="0" w:color="auto"/>
            <w:bottom w:val="none" w:sz="0" w:space="0" w:color="auto"/>
            <w:right w:val="none" w:sz="0" w:space="0" w:color="auto"/>
          </w:divBdr>
        </w:div>
        <w:div w:id="1630553637">
          <w:marLeft w:val="0"/>
          <w:marRight w:val="0"/>
          <w:marTop w:val="0"/>
          <w:marBottom w:val="0"/>
          <w:divBdr>
            <w:top w:val="none" w:sz="0" w:space="0" w:color="auto"/>
            <w:left w:val="none" w:sz="0" w:space="0" w:color="auto"/>
            <w:bottom w:val="none" w:sz="0" w:space="0" w:color="auto"/>
            <w:right w:val="none" w:sz="0" w:space="0" w:color="auto"/>
          </w:divBdr>
        </w:div>
        <w:div w:id="2141339220">
          <w:marLeft w:val="0"/>
          <w:marRight w:val="0"/>
          <w:marTop w:val="0"/>
          <w:marBottom w:val="0"/>
          <w:divBdr>
            <w:top w:val="none" w:sz="0" w:space="0" w:color="auto"/>
            <w:left w:val="none" w:sz="0" w:space="0" w:color="auto"/>
            <w:bottom w:val="none" w:sz="0" w:space="0" w:color="auto"/>
            <w:right w:val="none" w:sz="0" w:space="0" w:color="auto"/>
          </w:divBdr>
          <w:divsChild>
            <w:div w:id="143083299">
              <w:marLeft w:val="0"/>
              <w:marRight w:val="0"/>
              <w:marTop w:val="0"/>
              <w:marBottom w:val="0"/>
              <w:divBdr>
                <w:top w:val="none" w:sz="0" w:space="0" w:color="auto"/>
                <w:left w:val="none" w:sz="0" w:space="0" w:color="auto"/>
                <w:bottom w:val="none" w:sz="0" w:space="0" w:color="auto"/>
                <w:right w:val="none" w:sz="0" w:space="0" w:color="auto"/>
              </w:divBdr>
            </w:div>
            <w:div w:id="893278491">
              <w:marLeft w:val="0"/>
              <w:marRight w:val="0"/>
              <w:marTop w:val="0"/>
              <w:marBottom w:val="0"/>
              <w:divBdr>
                <w:top w:val="none" w:sz="0" w:space="0" w:color="auto"/>
                <w:left w:val="none" w:sz="0" w:space="0" w:color="auto"/>
                <w:bottom w:val="none" w:sz="0" w:space="0" w:color="auto"/>
                <w:right w:val="none" w:sz="0" w:space="0" w:color="auto"/>
              </w:divBdr>
            </w:div>
            <w:div w:id="150099768">
              <w:marLeft w:val="0"/>
              <w:marRight w:val="0"/>
              <w:marTop w:val="0"/>
              <w:marBottom w:val="0"/>
              <w:divBdr>
                <w:top w:val="none" w:sz="0" w:space="0" w:color="auto"/>
                <w:left w:val="none" w:sz="0" w:space="0" w:color="auto"/>
                <w:bottom w:val="none" w:sz="0" w:space="0" w:color="auto"/>
                <w:right w:val="none" w:sz="0" w:space="0" w:color="auto"/>
              </w:divBdr>
            </w:div>
            <w:div w:id="312372765">
              <w:marLeft w:val="0"/>
              <w:marRight w:val="0"/>
              <w:marTop w:val="0"/>
              <w:marBottom w:val="0"/>
              <w:divBdr>
                <w:top w:val="none" w:sz="0" w:space="0" w:color="auto"/>
                <w:left w:val="none" w:sz="0" w:space="0" w:color="auto"/>
                <w:bottom w:val="none" w:sz="0" w:space="0" w:color="auto"/>
                <w:right w:val="none" w:sz="0" w:space="0" w:color="auto"/>
              </w:divBdr>
            </w:div>
          </w:divsChild>
        </w:div>
        <w:div w:id="939947376">
          <w:marLeft w:val="0"/>
          <w:marRight w:val="0"/>
          <w:marTop w:val="0"/>
          <w:marBottom w:val="0"/>
          <w:divBdr>
            <w:top w:val="none" w:sz="0" w:space="0" w:color="auto"/>
            <w:left w:val="none" w:sz="0" w:space="0" w:color="auto"/>
            <w:bottom w:val="none" w:sz="0" w:space="0" w:color="auto"/>
            <w:right w:val="none" w:sz="0" w:space="0" w:color="auto"/>
          </w:divBdr>
        </w:div>
        <w:div w:id="514880386">
          <w:marLeft w:val="0"/>
          <w:marRight w:val="0"/>
          <w:marTop w:val="0"/>
          <w:marBottom w:val="0"/>
          <w:divBdr>
            <w:top w:val="none" w:sz="0" w:space="0" w:color="auto"/>
            <w:left w:val="none" w:sz="0" w:space="0" w:color="auto"/>
            <w:bottom w:val="none" w:sz="0" w:space="0" w:color="auto"/>
            <w:right w:val="none" w:sz="0" w:space="0" w:color="auto"/>
          </w:divBdr>
          <w:divsChild>
            <w:div w:id="123279838">
              <w:marLeft w:val="0"/>
              <w:marRight w:val="0"/>
              <w:marTop w:val="0"/>
              <w:marBottom w:val="0"/>
              <w:divBdr>
                <w:top w:val="none" w:sz="0" w:space="0" w:color="auto"/>
                <w:left w:val="none" w:sz="0" w:space="0" w:color="auto"/>
                <w:bottom w:val="none" w:sz="0" w:space="0" w:color="auto"/>
                <w:right w:val="none" w:sz="0" w:space="0" w:color="auto"/>
              </w:divBdr>
            </w:div>
            <w:div w:id="1454709584">
              <w:marLeft w:val="0"/>
              <w:marRight w:val="0"/>
              <w:marTop w:val="0"/>
              <w:marBottom w:val="0"/>
              <w:divBdr>
                <w:top w:val="none" w:sz="0" w:space="0" w:color="auto"/>
                <w:left w:val="none" w:sz="0" w:space="0" w:color="auto"/>
                <w:bottom w:val="none" w:sz="0" w:space="0" w:color="auto"/>
                <w:right w:val="none" w:sz="0" w:space="0" w:color="auto"/>
              </w:divBdr>
            </w:div>
            <w:div w:id="1490098012">
              <w:marLeft w:val="0"/>
              <w:marRight w:val="0"/>
              <w:marTop w:val="0"/>
              <w:marBottom w:val="0"/>
              <w:divBdr>
                <w:top w:val="none" w:sz="0" w:space="0" w:color="auto"/>
                <w:left w:val="none" w:sz="0" w:space="0" w:color="auto"/>
                <w:bottom w:val="none" w:sz="0" w:space="0" w:color="auto"/>
                <w:right w:val="none" w:sz="0" w:space="0" w:color="auto"/>
              </w:divBdr>
            </w:div>
            <w:div w:id="816455019">
              <w:marLeft w:val="0"/>
              <w:marRight w:val="0"/>
              <w:marTop w:val="0"/>
              <w:marBottom w:val="0"/>
              <w:divBdr>
                <w:top w:val="none" w:sz="0" w:space="0" w:color="auto"/>
                <w:left w:val="none" w:sz="0" w:space="0" w:color="auto"/>
                <w:bottom w:val="none" w:sz="0" w:space="0" w:color="auto"/>
                <w:right w:val="none" w:sz="0" w:space="0" w:color="auto"/>
              </w:divBdr>
            </w:div>
          </w:divsChild>
        </w:div>
        <w:div w:id="1520855123">
          <w:marLeft w:val="0"/>
          <w:marRight w:val="0"/>
          <w:marTop w:val="0"/>
          <w:marBottom w:val="0"/>
          <w:divBdr>
            <w:top w:val="none" w:sz="0" w:space="0" w:color="auto"/>
            <w:left w:val="none" w:sz="0" w:space="0" w:color="auto"/>
            <w:bottom w:val="none" w:sz="0" w:space="0" w:color="auto"/>
            <w:right w:val="none" w:sz="0" w:space="0" w:color="auto"/>
          </w:divBdr>
        </w:div>
        <w:div w:id="1350571847">
          <w:marLeft w:val="0"/>
          <w:marRight w:val="0"/>
          <w:marTop w:val="0"/>
          <w:marBottom w:val="0"/>
          <w:divBdr>
            <w:top w:val="none" w:sz="0" w:space="0" w:color="auto"/>
            <w:left w:val="none" w:sz="0" w:space="0" w:color="auto"/>
            <w:bottom w:val="none" w:sz="0" w:space="0" w:color="auto"/>
            <w:right w:val="none" w:sz="0" w:space="0" w:color="auto"/>
          </w:divBdr>
        </w:div>
      </w:divsChild>
    </w:div>
    <w:div w:id="25496057">
      <w:bodyDiv w:val="1"/>
      <w:marLeft w:val="0"/>
      <w:marRight w:val="0"/>
      <w:marTop w:val="0"/>
      <w:marBottom w:val="0"/>
      <w:divBdr>
        <w:top w:val="none" w:sz="0" w:space="0" w:color="auto"/>
        <w:left w:val="none" w:sz="0" w:space="0" w:color="auto"/>
        <w:bottom w:val="none" w:sz="0" w:space="0" w:color="auto"/>
        <w:right w:val="none" w:sz="0" w:space="0" w:color="auto"/>
      </w:divBdr>
    </w:div>
    <w:div w:id="43410623">
      <w:bodyDiv w:val="1"/>
      <w:marLeft w:val="0"/>
      <w:marRight w:val="0"/>
      <w:marTop w:val="0"/>
      <w:marBottom w:val="0"/>
      <w:divBdr>
        <w:top w:val="none" w:sz="0" w:space="0" w:color="auto"/>
        <w:left w:val="none" w:sz="0" w:space="0" w:color="auto"/>
        <w:bottom w:val="none" w:sz="0" w:space="0" w:color="auto"/>
        <w:right w:val="none" w:sz="0" w:space="0" w:color="auto"/>
      </w:divBdr>
    </w:div>
    <w:div w:id="45643300">
      <w:bodyDiv w:val="1"/>
      <w:marLeft w:val="0"/>
      <w:marRight w:val="0"/>
      <w:marTop w:val="0"/>
      <w:marBottom w:val="0"/>
      <w:divBdr>
        <w:top w:val="none" w:sz="0" w:space="0" w:color="auto"/>
        <w:left w:val="none" w:sz="0" w:space="0" w:color="auto"/>
        <w:bottom w:val="none" w:sz="0" w:space="0" w:color="auto"/>
        <w:right w:val="none" w:sz="0" w:space="0" w:color="auto"/>
      </w:divBdr>
    </w:div>
    <w:div w:id="59982466">
      <w:bodyDiv w:val="1"/>
      <w:marLeft w:val="0"/>
      <w:marRight w:val="0"/>
      <w:marTop w:val="0"/>
      <w:marBottom w:val="0"/>
      <w:divBdr>
        <w:top w:val="none" w:sz="0" w:space="0" w:color="auto"/>
        <w:left w:val="none" w:sz="0" w:space="0" w:color="auto"/>
        <w:bottom w:val="none" w:sz="0" w:space="0" w:color="auto"/>
        <w:right w:val="none" w:sz="0" w:space="0" w:color="auto"/>
      </w:divBdr>
    </w:div>
    <w:div w:id="72557030">
      <w:bodyDiv w:val="1"/>
      <w:marLeft w:val="0"/>
      <w:marRight w:val="0"/>
      <w:marTop w:val="0"/>
      <w:marBottom w:val="0"/>
      <w:divBdr>
        <w:top w:val="none" w:sz="0" w:space="0" w:color="auto"/>
        <w:left w:val="none" w:sz="0" w:space="0" w:color="auto"/>
        <w:bottom w:val="none" w:sz="0" w:space="0" w:color="auto"/>
        <w:right w:val="none" w:sz="0" w:space="0" w:color="auto"/>
      </w:divBdr>
    </w:div>
    <w:div w:id="73820447">
      <w:bodyDiv w:val="1"/>
      <w:marLeft w:val="0"/>
      <w:marRight w:val="0"/>
      <w:marTop w:val="0"/>
      <w:marBottom w:val="0"/>
      <w:divBdr>
        <w:top w:val="none" w:sz="0" w:space="0" w:color="auto"/>
        <w:left w:val="none" w:sz="0" w:space="0" w:color="auto"/>
        <w:bottom w:val="none" w:sz="0" w:space="0" w:color="auto"/>
        <w:right w:val="none" w:sz="0" w:space="0" w:color="auto"/>
      </w:divBdr>
    </w:div>
    <w:div w:id="81607924">
      <w:bodyDiv w:val="1"/>
      <w:marLeft w:val="0"/>
      <w:marRight w:val="0"/>
      <w:marTop w:val="0"/>
      <w:marBottom w:val="0"/>
      <w:divBdr>
        <w:top w:val="none" w:sz="0" w:space="0" w:color="auto"/>
        <w:left w:val="none" w:sz="0" w:space="0" w:color="auto"/>
        <w:bottom w:val="none" w:sz="0" w:space="0" w:color="auto"/>
        <w:right w:val="none" w:sz="0" w:space="0" w:color="auto"/>
      </w:divBdr>
    </w:div>
    <w:div w:id="93206386">
      <w:bodyDiv w:val="1"/>
      <w:marLeft w:val="0"/>
      <w:marRight w:val="0"/>
      <w:marTop w:val="0"/>
      <w:marBottom w:val="0"/>
      <w:divBdr>
        <w:top w:val="none" w:sz="0" w:space="0" w:color="auto"/>
        <w:left w:val="none" w:sz="0" w:space="0" w:color="auto"/>
        <w:bottom w:val="none" w:sz="0" w:space="0" w:color="auto"/>
        <w:right w:val="none" w:sz="0" w:space="0" w:color="auto"/>
      </w:divBdr>
    </w:div>
    <w:div w:id="110171255">
      <w:bodyDiv w:val="1"/>
      <w:marLeft w:val="0"/>
      <w:marRight w:val="0"/>
      <w:marTop w:val="0"/>
      <w:marBottom w:val="0"/>
      <w:divBdr>
        <w:top w:val="none" w:sz="0" w:space="0" w:color="auto"/>
        <w:left w:val="none" w:sz="0" w:space="0" w:color="auto"/>
        <w:bottom w:val="none" w:sz="0" w:space="0" w:color="auto"/>
        <w:right w:val="none" w:sz="0" w:space="0" w:color="auto"/>
      </w:divBdr>
    </w:div>
    <w:div w:id="144055685">
      <w:bodyDiv w:val="1"/>
      <w:marLeft w:val="0"/>
      <w:marRight w:val="0"/>
      <w:marTop w:val="0"/>
      <w:marBottom w:val="0"/>
      <w:divBdr>
        <w:top w:val="none" w:sz="0" w:space="0" w:color="auto"/>
        <w:left w:val="none" w:sz="0" w:space="0" w:color="auto"/>
        <w:bottom w:val="none" w:sz="0" w:space="0" w:color="auto"/>
        <w:right w:val="none" w:sz="0" w:space="0" w:color="auto"/>
      </w:divBdr>
    </w:div>
    <w:div w:id="155804102">
      <w:bodyDiv w:val="1"/>
      <w:marLeft w:val="0"/>
      <w:marRight w:val="0"/>
      <w:marTop w:val="0"/>
      <w:marBottom w:val="0"/>
      <w:divBdr>
        <w:top w:val="none" w:sz="0" w:space="0" w:color="auto"/>
        <w:left w:val="none" w:sz="0" w:space="0" w:color="auto"/>
        <w:bottom w:val="none" w:sz="0" w:space="0" w:color="auto"/>
        <w:right w:val="none" w:sz="0" w:space="0" w:color="auto"/>
      </w:divBdr>
    </w:div>
    <w:div w:id="193226375">
      <w:bodyDiv w:val="1"/>
      <w:marLeft w:val="0"/>
      <w:marRight w:val="0"/>
      <w:marTop w:val="0"/>
      <w:marBottom w:val="0"/>
      <w:divBdr>
        <w:top w:val="none" w:sz="0" w:space="0" w:color="auto"/>
        <w:left w:val="none" w:sz="0" w:space="0" w:color="auto"/>
        <w:bottom w:val="none" w:sz="0" w:space="0" w:color="auto"/>
        <w:right w:val="none" w:sz="0" w:space="0" w:color="auto"/>
      </w:divBdr>
    </w:div>
    <w:div w:id="201479799">
      <w:bodyDiv w:val="1"/>
      <w:marLeft w:val="0"/>
      <w:marRight w:val="0"/>
      <w:marTop w:val="0"/>
      <w:marBottom w:val="0"/>
      <w:divBdr>
        <w:top w:val="none" w:sz="0" w:space="0" w:color="auto"/>
        <w:left w:val="none" w:sz="0" w:space="0" w:color="auto"/>
        <w:bottom w:val="none" w:sz="0" w:space="0" w:color="auto"/>
        <w:right w:val="none" w:sz="0" w:space="0" w:color="auto"/>
      </w:divBdr>
    </w:div>
    <w:div w:id="218178312">
      <w:bodyDiv w:val="1"/>
      <w:marLeft w:val="0"/>
      <w:marRight w:val="0"/>
      <w:marTop w:val="0"/>
      <w:marBottom w:val="0"/>
      <w:divBdr>
        <w:top w:val="none" w:sz="0" w:space="0" w:color="auto"/>
        <w:left w:val="none" w:sz="0" w:space="0" w:color="auto"/>
        <w:bottom w:val="none" w:sz="0" w:space="0" w:color="auto"/>
        <w:right w:val="none" w:sz="0" w:space="0" w:color="auto"/>
      </w:divBdr>
    </w:div>
    <w:div w:id="252399973">
      <w:bodyDiv w:val="1"/>
      <w:marLeft w:val="0"/>
      <w:marRight w:val="0"/>
      <w:marTop w:val="0"/>
      <w:marBottom w:val="0"/>
      <w:divBdr>
        <w:top w:val="none" w:sz="0" w:space="0" w:color="auto"/>
        <w:left w:val="none" w:sz="0" w:space="0" w:color="auto"/>
        <w:bottom w:val="none" w:sz="0" w:space="0" w:color="auto"/>
        <w:right w:val="none" w:sz="0" w:space="0" w:color="auto"/>
      </w:divBdr>
    </w:div>
    <w:div w:id="261495081">
      <w:bodyDiv w:val="1"/>
      <w:marLeft w:val="0"/>
      <w:marRight w:val="0"/>
      <w:marTop w:val="0"/>
      <w:marBottom w:val="0"/>
      <w:divBdr>
        <w:top w:val="none" w:sz="0" w:space="0" w:color="auto"/>
        <w:left w:val="none" w:sz="0" w:space="0" w:color="auto"/>
        <w:bottom w:val="none" w:sz="0" w:space="0" w:color="auto"/>
        <w:right w:val="none" w:sz="0" w:space="0" w:color="auto"/>
      </w:divBdr>
    </w:div>
    <w:div w:id="274363002">
      <w:bodyDiv w:val="1"/>
      <w:marLeft w:val="0"/>
      <w:marRight w:val="0"/>
      <w:marTop w:val="0"/>
      <w:marBottom w:val="0"/>
      <w:divBdr>
        <w:top w:val="none" w:sz="0" w:space="0" w:color="auto"/>
        <w:left w:val="none" w:sz="0" w:space="0" w:color="auto"/>
        <w:bottom w:val="none" w:sz="0" w:space="0" w:color="auto"/>
        <w:right w:val="none" w:sz="0" w:space="0" w:color="auto"/>
      </w:divBdr>
    </w:div>
    <w:div w:id="294726508">
      <w:bodyDiv w:val="1"/>
      <w:marLeft w:val="0"/>
      <w:marRight w:val="0"/>
      <w:marTop w:val="0"/>
      <w:marBottom w:val="0"/>
      <w:divBdr>
        <w:top w:val="none" w:sz="0" w:space="0" w:color="auto"/>
        <w:left w:val="none" w:sz="0" w:space="0" w:color="auto"/>
        <w:bottom w:val="none" w:sz="0" w:space="0" w:color="auto"/>
        <w:right w:val="none" w:sz="0" w:space="0" w:color="auto"/>
      </w:divBdr>
    </w:div>
    <w:div w:id="295524515">
      <w:bodyDiv w:val="1"/>
      <w:marLeft w:val="0"/>
      <w:marRight w:val="0"/>
      <w:marTop w:val="0"/>
      <w:marBottom w:val="0"/>
      <w:divBdr>
        <w:top w:val="none" w:sz="0" w:space="0" w:color="auto"/>
        <w:left w:val="none" w:sz="0" w:space="0" w:color="auto"/>
        <w:bottom w:val="none" w:sz="0" w:space="0" w:color="auto"/>
        <w:right w:val="none" w:sz="0" w:space="0" w:color="auto"/>
      </w:divBdr>
    </w:div>
    <w:div w:id="297995022">
      <w:bodyDiv w:val="1"/>
      <w:marLeft w:val="0"/>
      <w:marRight w:val="0"/>
      <w:marTop w:val="0"/>
      <w:marBottom w:val="0"/>
      <w:divBdr>
        <w:top w:val="none" w:sz="0" w:space="0" w:color="auto"/>
        <w:left w:val="none" w:sz="0" w:space="0" w:color="auto"/>
        <w:bottom w:val="none" w:sz="0" w:space="0" w:color="auto"/>
        <w:right w:val="none" w:sz="0" w:space="0" w:color="auto"/>
      </w:divBdr>
    </w:div>
    <w:div w:id="311370021">
      <w:bodyDiv w:val="1"/>
      <w:marLeft w:val="0"/>
      <w:marRight w:val="0"/>
      <w:marTop w:val="0"/>
      <w:marBottom w:val="0"/>
      <w:divBdr>
        <w:top w:val="none" w:sz="0" w:space="0" w:color="auto"/>
        <w:left w:val="none" w:sz="0" w:space="0" w:color="auto"/>
        <w:bottom w:val="none" w:sz="0" w:space="0" w:color="auto"/>
        <w:right w:val="none" w:sz="0" w:space="0" w:color="auto"/>
      </w:divBdr>
    </w:div>
    <w:div w:id="341275469">
      <w:bodyDiv w:val="1"/>
      <w:marLeft w:val="0"/>
      <w:marRight w:val="0"/>
      <w:marTop w:val="0"/>
      <w:marBottom w:val="0"/>
      <w:divBdr>
        <w:top w:val="none" w:sz="0" w:space="0" w:color="auto"/>
        <w:left w:val="none" w:sz="0" w:space="0" w:color="auto"/>
        <w:bottom w:val="none" w:sz="0" w:space="0" w:color="auto"/>
        <w:right w:val="none" w:sz="0" w:space="0" w:color="auto"/>
      </w:divBdr>
    </w:div>
    <w:div w:id="361129845">
      <w:bodyDiv w:val="1"/>
      <w:marLeft w:val="0"/>
      <w:marRight w:val="0"/>
      <w:marTop w:val="0"/>
      <w:marBottom w:val="0"/>
      <w:divBdr>
        <w:top w:val="none" w:sz="0" w:space="0" w:color="auto"/>
        <w:left w:val="none" w:sz="0" w:space="0" w:color="auto"/>
        <w:bottom w:val="none" w:sz="0" w:space="0" w:color="auto"/>
        <w:right w:val="none" w:sz="0" w:space="0" w:color="auto"/>
      </w:divBdr>
    </w:div>
    <w:div w:id="362442866">
      <w:bodyDiv w:val="1"/>
      <w:marLeft w:val="0"/>
      <w:marRight w:val="0"/>
      <w:marTop w:val="0"/>
      <w:marBottom w:val="0"/>
      <w:divBdr>
        <w:top w:val="none" w:sz="0" w:space="0" w:color="auto"/>
        <w:left w:val="none" w:sz="0" w:space="0" w:color="auto"/>
        <w:bottom w:val="none" w:sz="0" w:space="0" w:color="auto"/>
        <w:right w:val="none" w:sz="0" w:space="0" w:color="auto"/>
      </w:divBdr>
    </w:div>
    <w:div w:id="370301611">
      <w:bodyDiv w:val="1"/>
      <w:marLeft w:val="0"/>
      <w:marRight w:val="0"/>
      <w:marTop w:val="0"/>
      <w:marBottom w:val="0"/>
      <w:divBdr>
        <w:top w:val="none" w:sz="0" w:space="0" w:color="auto"/>
        <w:left w:val="none" w:sz="0" w:space="0" w:color="auto"/>
        <w:bottom w:val="none" w:sz="0" w:space="0" w:color="auto"/>
        <w:right w:val="none" w:sz="0" w:space="0" w:color="auto"/>
      </w:divBdr>
    </w:div>
    <w:div w:id="374543026">
      <w:bodyDiv w:val="1"/>
      <w:marLeft w:val="0"/>
      <w:marRight w:val="0"/>
      <w:marTop w:val="0"/>
      <w:marBottom w:val="0"/>
      <w:divBdr>
        <w:top w:val="none" w:sz="0" w:space="0" w:color="auto"/>
        <w:left w:val="none" w:sz="0" w:space="0" w:color="auto"/>
        <w:bottom w:val="none" w:sz="0" w:space="0" w:color="auto"/>
        <w:right w:val="none" w:sz="0" w:space="0" w:color="auto"/>
      </w:divBdr>
    </w:div>
    <w:div w:id="376468515">
      <w:bodyDiv w:val="1"/>
      <w:marLeft w:val="0"/>
      <w:marRight w:val="0"/>
      <w:marTop w:val="0"/>
      <w:marBottom w:val="0"/>
      <w:divBdr>
        <w:top w:val="none" w:sz="0" w:space="0" w:color="auto"/>
        <w:left w:val="none" w:sz="0" w:space="0" w:color="auto"/>
        <w:bottom w:val="none" w:sz="0" w:space="0" w:color="auto"/>
        <w:right w:val="none" w:sz="0" w:space="0" w:color="auto"/>
      </w:divBdr>
    </w:div>
    <w:div w:id="382367845">
      <w:bodyDiv w:val="1"/>
      <w:marLeft w:val="0"/>
      <w:marRight w:val="0"/>
      <w:marTop w:val="0"/>
      <w:marBottom w:val="0"/>
      <w:divBdr>
        <w:top w:val="none" w:sz="0" w:space="0" w:color="auto"/>
        <w:left w:val="none" w:sz="0" w:space="0" w:color="auto"/>
        <w:bottom w:val="none" w:sz="0" w:space="0" w:color="auto"/>
        <w:right w:val="none" w:sz="0" w:space="0" w:color="auto"/>
      </w:divBdr>
    </w:div>
    <w:div w:id="382756495">
      <w:bodyDiv w:val="1"/>
      <w:marLeft w:val="0"/>
      <w:marRight w:val="0"/>
      <w:marTop w:val="0"/>
      <w:marBottom w:val="0"/>
      <w:divBdr>
        <w:top w:val="none" w:sz="0" w:space="0" w:color="auto"/>
        <w:left w:val="none" w:sz="0" w:space="0" w:color="auto"/>
        <w:bottom w:val="none" w:sz="0" w:space="0" w:color="auto"/>
        <w:right w:val="none" w:sz="0" w:space="0" w:color="auto"/>
      </w:divBdr>
    </w:div>
    <w:div w:id="405225590">
      <w:bodyDiv w:val="1"/>
      <w:marLeft w:val="0"/>
      <w:marRight w:val="0"/>
      <w:marTop w:val="0"/>
      <w:marBottom w:val="0"/>
      <w:divBdr>
        <w:top w:val="none" w:sz="0" w:space="0" w:color="auto"/>
        <w:left w:val="none" w:sz="0" w:space="0" w:color="auto"/>
        <w:bottom w:val="none" w:sz="0" w:space="0" w:color="auto"/>
        <w:right w:val="none" w:sz="0" w:space="0" w:color="auto"/>
      </w:divBdr>
    </w:div>
    <w:div w:id="419524431">
      <w:bodyDiv w:val="1"/>
      <w:marLeft w:val="0"/>
      <w:marRight w:val="0"/>
      <w:marTop w:val="0"/>
      <w:marBottom w:val="0"/>
      <w:divBdr>
        <w:top w:val="none" w:sz="0" w:space="0" w:color="auto"/>
        <w:left w:val="none" w:sz="0" w:space="0" w:color="auto"/>
        <w:bottom w:val="none" w:sz="0" w:space="0" w:color="auto"/>
        <w:right w:val="none" w:sz="0" w:space="0" w:color="auto"/>
      </w:divBdr>
    </w:div>
    <w:div w:id="444732256">
      <w:bodyDiv w:val="1"/>
      <w:marLeft w:val="0"/>
      <w:marRight w:val="0"/>
      <w:marTop w:val="0"/>
      <w:marBottom w:val="0"/>
      <w:divBdr>
        <w:top w:val="none" w:sz="0" w:space="0" w:color="auto"/>
        <w:left w:val="none" w:sz="0" w:space="0" w:color="auto"/>
        <w:bottom w:val="none" w:sz="0" w:space="0" w:color="auto"/>
        <w:right w:val="none" w:sz="0" w:space="0" w:color="auto"/>
      </w:divBdr>
    </w:div>
    <w:div w:id="448159569">
      <w:bodyDiv w:val="1"/>
      <w:marLeft w:val="0"/>
      <w:marRight w:val="0"/>
      <w:marTop w:val="0"/>
      <w:marBottom w:val="0"/>
      <w:divBdr>
        <w:top w:val="none" w:sz="0" w:space="0" w:color="auto"/>
        <w:left w:val="none" w:sz="0" w:space="0" w:color="auto"/>
        <w:bottom w:val="none" w:sz="0" w:space="0" w:color="auto"/>
        <w:right w:val="none" w:sz="0" w:space="0" w:color="auto"/>
      </w:divBdr>
    </w:div>
    <w:div w:id="454835083">
      <w:bodyDiv w:val="1"/>
      <w:marLeft w:val="0"/>
      <w:marRight w:val="0"/>
      <w:marTop w:val="0"/>
      <w:marBottom w:val="0"/>
      <w:divBdr>
        <w:top w:val="none" w:sz="0" w:space="0" w:color="auto"/>
        <w:left w:val="none" w:sz="0" w:space="0" w:color="auto"/>
        <w:bottom w:val="none" w:sz="0" w:space="0" w:color="auto"/>
        <w:right w:val="none" w:sz="0" w:space="0" w:color="auto"/>
      </w:divBdr>
    </w:div>
    <w:div w:id="464467312">
      <w:bodyDiv w:val="1"/>
      <w:marLeft w:val="0"/>
      <w:marRight w:val="0"/>
      <w:marTop w:val="0"/>
      <w:marBottom w:val="0"/>
      <w:divBdr>
        <w:top w:val="none" w:sz="0" w:space="0" w:color="auto"/>
        <w:left w:val="none" w:sz="0" w:space="0" w:color="auto"/>
        <w:bottom w:val="none" w:sz="0" w:space="0" w:color="auto"/>
        <w:right w:val="none" w:sz="0" w:space="0" w:color="auto"/>
      </w:divBdr>
    </w:div>
    <w:div w:id="476194119">
      <w:bodyDiv w:val="1"/>
      <w:marLeft w:val="0"/>
      <w:marRight w:val="0"/>
      <w:marTop w:val="0"/>
      <w:marBottom w:val="0"/>
      <w:divBdr>
        <w:top w:val="none" w:sz="0" w:space="0" w:color="auto"/>
        <w:left w:val="none" w:sz="0" w:space="0" w:color="auto"/>
        <w:bottom w:val="none" w:sz="0" w:space="0" w:color="auto"/>
        <w:right w:val="none" w:sz="0" w:space="0" w:color="auto"/>
      </w:divBdr>
    </w:div>
    <w:div w:id="485244921">
      <w:bodyDiv w:val="1"/>
      <w:marLeft w:val="0"/>
      <w:marRight w:val="0"/>
      <w:marTop w:val="0"/>
      <w:marBottom w:val="0"/>
      <w:divBdr>
        <w:top w:val="none" w:sz="0" w:space="0" w:color="auto"/>
        <w:left w:val="none" w:sz="0" w:space="0" w:color="auto"/>
        <w:bottom w:val="none" w:sz="0" w:space="0" w:color="auto"/>
        <w:right w:val="none" w:sz="0" w:space="0" w:color="auto"/>
      </w:divBdr>
    </w:div>
    <w:div w:id="490172150">
      <w:bodyDiv w:val="1"/>
      <w:marLeft w:val="0"/>
      <w:marRight w:val="0"/>
      <w:marTop w:val="0"/>
      <w:marBottom w:val="0"/>
      <w:divBdr>
        <w:top w:val="none" w:sz="0" w:space="0" w:color="auto"/>
        <w:left w:val="none" w:sz="0" w:space="0" w:color="auto"/>
        <w:bottom w:val="none" w:sz="0" w:space="0" w:color="auto"/>
        <w:right w:val="none" w:sz="0" w:space="0" w:color="auto"/>
      </w:divBdr>
    </w:div>
    <w:div w:id="501941734">
      <w:bodyDiv w:val="1"/>
      <w:marLeft w:val="0"/>
      <w:marRight w:val="0"/>
      <w:marTop w:val="0"/>
      <w:marBottom w:val="0"/>
      <w:divBdr>
        <w:top w:val="none" w:sz="0" w:space="0" w:color="auto"/>
        <w:left w:val="none" w:sz="0" w:space="0" w:color="auto"/>
        <w:bottom w:val="none" w:sz="0" w:space="0" w:color="auto"/>
        <w:right w:val="none" w:sz="0" w:space="0" w:color="auto"/>
      </w:divBdr>
    </w:div>
    <w:div w:id="516577851">
      <w:bodyDiv w:val="1"/>
      <w:marLeft w:val="0"/>
      <w:marRight w:val="0"/>
      <w:marTop w:val="0"/>
      <w:marBottom w:val="0"/>
      <w:divBdr>
        <w:top w:val="none" w:sz="0" w:space="0" w:color="auto"/>
        <w:left w:val="none" w:sz="0" w:space="0" w:color="auto"/>
        <w:bottom w:val="none" w:sz="0" w:space="0" w:color="auto"/>
        <w:right w:val="none" w:sz="0" w:space="0" w:color="auto"/>
      </w:divBdr>
    </w:div>
    <w:div w:id="520121706">
      <w:bodyDiv w:val="1"/>
      <w:marLeft w:val="0"/>
      <w:marRight w:val="0"/>
      <w:marTop w:val="0"/>
      <w:marBottom w:val="0"/>
      <w:divBdr>
        <w:top w:val="none" w:sz="0" w:space="0" w:color="auto"/>
        <w:left w:val="none" w:sz="0" w:space="0" w:color="auto"/>
        <w:bottom w:val="none" w:sz="0" w:space="0" w:color="auto"/>
        <w:right w:val="none" w:sz="0" w:space="0" w:color="auto"/>
      </w:divBdr>
    </w:div>
    <w:div w:id="526066179">
      <w:bodyDiv w:val="1"/>
      <w:marLeft w:val="0"/>
      <w:marRight w:val="0"/>
      <w:marTop w:val="0"/>
      <w:marBottom w:val="0"/>
      <w:divBdr>
        <w:top w:val="none" w:sz="0" w:space="0" w:color="auto"/>
        <w:left w:val="none" w:sz="0" w:space="0" w:color="auto"/>
        <w:bottom w:val="none" w:sz="0" w:space="0" w:color="auto"/>
        <w:right w:val="none" w:sz="0" w:space="0" w:color="auto"/>
      </w:divBdr>
    </w:div>
    <w:div w:id="530723710">
      <w:bodyDiv w:val="1"/>
      <w:marLeft w:val="0"/>
      <w:marRight w:val="0"/>
      <w:marTop w:val="0"/>
      <w:marBottom w:val="0"/>
      <w:divBdr>
        <w:top w:val="none" w:sz="0" w:space="0" w:color="auto"/>
        <w:left w:val="none" w:sz="0" w:space="0" w:color="auto"/>
        <w:bottom w:val="none" w:sz="0" w:space="0" w:color="auto"/>
        <w:right w:val="none" w:sz="0" w:space="0" w:color="auto"/>
      </w:divBdr>
    </w:div>
    <w:div w:id="532037120">
      <w:bodyDiv w:val="1"/>
      <w:marLeft w:val="0"/>
      <w:marRight w:val="0"/>
      <w:marTop w:val="0"/>
      <w:marBottom w:val="0"/>
      <w:divBdr>
        <w:top w:val="none" w:sz="0" w:space="0" w:color="auto"/>
        <w:left w:val="none" w:sz="0" w:space="0" w:color="auto"/>
        <w:bottom w:val="none" w:sz="0" w:space="0" w:color="auto"/>
        <w:right w:val="none" w:sz="0" w:space="0" w:color="auto"/>
      </w:divBdr>
    </w:div>
    <w:div w:id="545677534">
      <w:bodyDiv w:val="1"/>
      <w:marLeft w:val="0"/>
      <w:marRight w:val="0"/>
      <w:marTop w:val="0"/>
      <w:marBottom w:val="0"/>
      <w:divBdr>
        <w:top w:val="none" w:sz="0" w:space="0" w:color="auto"/>
        <w:left w:val="none" w:sz="0" w:space="0" w:color="auto"/>
        <w:bottom w:val="none" w:sz="0" w:space="0" w:color="auto"/>
        <w:right w:val="none" w:sz="0" w:space="0" w:color="auto"/>
      </w:divBdr>
    </w:div>
    <w:div w:id="564412457">
      <w:bodyDiv w:val="1"/>
      <w:marLeft w:val="0"/>
      <w:marRight w:val="0"/>
      <w:marTop w:val="0"/>
      <w:marBottom w:val="0"/>
      <w:divBdr>
        <w:top w:val="none" w:sz="0" w:space="0" w:color="auto"/>
        <w:left w:val="none" w:sz="0" w:space="0" w:color="auto"/>
        <w:bottom w:val="none" w:sz="0" w:space="0" w:color="auto"/>
        <w:right w:val="none" w:sz="0" w:space="0" w:color="auto"/>
      </w:divBdr>
    </w:div>
    <w:div w:id="591856066">
      <w:bodyDiv w:val="1"/>
      <w:marLeft w:val="0"/>
      <w:marRight w:val="0"/>
      <w:marTop w:val="0"/>
      <w:marBottom w:val="0"/>
      <w:divBdr>
        <w:top w:val="none" w:sz="0" w:space="0" w:color="auto"/>
        <w:left w:val="none" w:sz="0" w:space="0" w:color="auto"/>
        <w:bottom w:val="none" w:sz="0" w:space="0" w:color="auto"/>
        <w:right w:val="none" w:sz="0" w:space="0" w:color="auto"/>
      </w:divBdr>
    </w:div>
    <w:div w:id="601687233">
      <w:bodyDiv w:val="1"/>
      <w:marLeft w:val="0"/>
      <w:marRight w:val="0"/>
      <w:marTop w:val="0"/>
      <w:marBottom w:val="0"/>
      <w:divBdr>
        <w:top w:val="none" w:sz="0" w:space="0" w:color="auto"/>
        <w:left w:val="none" w:sz="0" w:space="0" w:color="auto"/>
        <w:bottom w:val="none" w:sz="0" w:space="0" w:color="auto"/>
        <w:right w:val="none" w:sz="0" w:space="0" w:color="auto"/>
      </w:divBdr>
    </w:div>
    <w:div w:id="613749888">
      <w:bodyDiv w:val="1"/>
      <w:marLeft w:val="0"/>
      <w:marRight w:val="0"/>
      <w:marTop w:val="0"/>
      <w:marBottom w:val="0"/>
      <w:divBdr>
        <w:top w:val="none" w:sz="0" w:space="0" w:color="auto"/>
        <w:left w:val="none" w:sz="0" w:space="0" w:color="auto"/>
        <w:bottom w:val="none" w:sz="0" w:space="0" w:color="auto"/>
        <w:right w:val="none" w:sz="0" w:space="0" w:color="auto"/>
      </w:divBdr>
    </w:div>
    <w:div w:id="619998178">
      <w:bodyDiv w:val="1"/>
      <w:marLeft w:val="0"/>
      <w:marRight w:val="0"/>
      <w:marTop w:val="0"/>
      <w:marBottom w:val="0"/>
      <w:divBdr>
        <w:top w:val="none" w:sz="0" w:space="0" w:color="auto"/>
        <w:left w:val="none" w:sz="0" w:space="0" w:color="auto"/>
        <w:bottom w:val="none" w:sz="0" w:space="0" w:color="auto"/>
        <w:right w:val="none" w:sz="0" w:space="0" w:color="auto"/>
      </w:divBdr>
    </w:div>
    <w:div w:id="630205374">
      <w:bodyDiv w:val="1"/>
      <w:marLeft w:val="0"/>
      <w:marRight w:val="0"/>
      <w:marTop w:val="0"/>
      <w:marBottom w:val="0"/>
      <w:divBdr>
        <w:top w:val="none" w:sz="0" w:space="0" w:color="auto"/>
        <w:left w:val="none" w:sz="0" w:space="0" w:color="auto"/>
        <w:bottom w:val="none" w:sz="0" w:space="0" w:color="auto"/>
        <w:right w:val="none" w:sz="0" w:space="0" w:color="auto"/>
      </w:divBdr>
    </w:div>
    <w:div w:id="644891374">
      <w:bodyDiv w:val="1"/>
      <w:marLeft w:val="0"/>
      <w:marRight w:val="0"/>
      <w:marTop w:val="0"/>
      <w:marBottom w:val="0"/>
      <w:divBdr>
        <w:top w:val="none" w:sz="0" w:space="0" w:color="auto"/>
        <w:left w:val="none" w:sz="0" w:space="0" w:color="auto"/>
        <w:bottom w:val="none" w:sz="0" w:space="0" w:color="auto"/>
        <w:right w:val="none" w:sz="0" w:space="0" w:color="auto"/>
      </w:divBdr>
    </w:div>
    <w:div w:id="659041229">
      <w:bodyDiv w:val="1"/>
      <w:marLeft w:val="0"/>
      <w:marRight w:val="0"/>
      <w:marTop w:val="0"/>
      <w:marBottom w:val="0"/>
      <w:divBdr>
        <w:top w:val="none" w:sz="0" w:space="0" w:color="auto"/>
        <w:left w:val="none" w:sz="0" w:space="0" w:color="auto"/>
        <w:bottom w:val="none" w:sz="0" w:space="0" w:color="auto"/>
        <w:right w:val="none" w:sz="0" w:space="0" w:color="auto"/>
      </w:divBdr>
    </w:div>
    <w:div w:id="667564373">
      <w:bodyDiv w:val="1"/>
      <w:marLeft w:val="0"/>
      <w:marRight w:val="0"/>
      <w:marTop w:val="0"/>
      <w:marBottom w:val="0"/>
      <w:divBdr>
        <w:top w:val="none" w:sz="0" w:space="0" w:color="auto"/>
        <w:left w:val="none" w:sz="0" w:space="0" w:color="auto"/>
        <w:bottom w:val="none" w:sz="0" w:space="0" w:color="auto"/>
        <w:right w:val="none" w:sz="0" w:space="0" w:color="auto"/>
      </w:divBdr>
    </w:div>
    <w:div w:id="676082588">
      <w:bodyDiv w:val="1"/>
      <w:marLeft w:val="0"/>
      <w:marRight w:val="0"/>
      <w:marTop w:val="0"/>
      <w:marBottom w:val="0"/>
      <w:divBdr>
        <w:top w:val="none" w:sz="0" w:space="0" w:color="auto"/>
        <w:left w:val="none" w:sz="0" w:space="0" w:color="auto"/>
        <w:bottom w:val="none" w:sz="0" w:space="0" w:color="auto"/>
        <w:right w:val="none" w:sz="0" w:space="0" w:color="auto"/>
      </w:divBdr>
    </w:div>
    <w:div w:id="678653241">
      <w:bodyDiv w:val="1"/>
      <w:marLeft w:val="0"/>
      <w:marRight w:val="0"/>
      <w:marTop w:val="0"/>
      <w:marBottom w:val="0"/>
      <w:divBdr>
        <w:top w:val="none" w:sz="0" w:space="0" w:color="auto"/>
        <w:left w:val="none" w:sz="0" w:space="0" w:color="auto"/>
        <w:bottom w:val="none" w:sz="0" w:space="0" w:color="auto"/>
        <w:right w:val="none" w:sz="0" w:space="0" w:color="auto"/>
      </w:divBdr>
    </w:div>
    <w:div w:id="689645360">
      <w:bodyDiv w:val="1"/>
      <w:marLeft w:val="0"/>
      <w:marRight w:val="0"/>
      <w:marTop w:val="0"/>
      <w:marBottom w:val="0"/>
      <w:divBdr>
        <w:top w:val="none" w:sz="0" w:space="0" w:color="auto"/>
        <w:left w:val="none" w:sz="0" w:space="0" w:color="auto"/>
        <w:bottom w:val="single" w:sz="48" w:space="0" w:color="FF9933"/>
        <w:right w:val="none" w:sz="0" w:space="0" w:color="auto"/>
      </w:divBdr>
      <w:divsChild>
        <w:div w:id="1158300921">
          <w:marLeft w:val="300"/>
          <w:marRight w:val="30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0"/>
              <w:divBdr>
                <w:top w:val="none" w:sz="0" w:space="0" w:color="auto"/>
                <w:left w:val="none" w:sz="0" w:space="0" w:color="auto"/>
                <w:bottom w:val="none" w:sz="0" w:space="0" w:color="auto"/>
                <w:right w:val="none" w:sz="0" w:space="0" w:color="auto"/>
              </w:divBdr>
              <w:divsChild>
                <w:div w:id="1055929431">
                  <w:marLeft w:val="3525"/>
                  <w:marRight w:val="0"/>
                  <w:marTop w:val="0"/>
                  <w:marBottom w:val="0"/>
                  <w:divBdr>
                    <w:top w:val="none" w:sz="0" w:space="0" w:color="auto"/>
                    <w:left w:val="none" w:sz="0" w:space="0" w:color="auto"/>
                    <w:bottom w:val="none" w:sz="0" w:space="0" w:color="auto"/>
                    <w:right w:val="none" w:sz="0" w:space="0" w:color="auto"/>
                  </w:divBdr>
                  <w:divsChild>
                    <w:div w:id="351496518">
                      <w:marLeft w:val="0"/>
                      <w:marRight w:val="0"/>
                      <w:marTop w:val="0"/>
                      <w:marBottom w:val="0"/>
                      <w:divBdr>
                        <w:top w:val="single" w:sz="12" w:space="15" w:color="DBDBDB"/>
                        <w:left w:val="single" w:sz="12" w:space="30" w:color="DBDBDB"/>
                        <w:bottom w:val="none" w:sz="0" w:space="0" w:color="auto"/>
                        <w:right w:val="single" w:sz="12" w:space="30" w:color="DBDBDB"/>
                      </w:divBdr>
                    </w:div>
                  </w:divsChild>
                </w:div>
              </w:divsChild>
            </w:div>
          </w:divsChild>
        </w:div>
      </w:divsChild>
    </w:div>
    <w:div w:id="693120076">
      <w:bodyDiv w:val="1"/>
      <w:marLeft w:val="0"/>
      <w:marRight w:val="0"/>
      <w:marTop w:val="0"/>
      <w:marBottom w:val="0"/>
      <w:divBdr>
        <w:top w:val="none" w:sz="0" w:space="0" w:color="auto"/>
        <w:left w:val="none" w:sz="0" w:space="0" w:color="auto"/>
        <w:bottom w:val="none" w:sz="0" w:space="0" w:color="auto"/>
        <w:right w:val="none" w:sz="0" w:space="0" w:color="auto"/>
      </w:divBdr>
    </w:div>
    <w:div w:id="694503454">
      <w:bodyDiv w:val="1"/>
      <w:marLeft w:val="0"/>
      <w:marRight w:val="0"/>
      <w:marTop w:val="0"/>
      <w:marBottom w:val="0"/>
      <w:divBdr>
        <w:top w:val="none" w:sz="0" w:space="0" w:color="auto"/>
        <w:left w:val="none" w:sz="0" w:space="0" w:color="auto"/>
        <w:bottom w:val="none" w:sz="0" w:space="0" w:color="auto"/>
        <w:right w:val="none" w:sz="0" w:space="0" w:color="auto"/>
      </w:divBdr>
    </w:div>
    <w:div w:id="727412641">
      <w:bodyDiv w:val="1"/>
      <w:marLeft w:val="0"/>
      <w:marRight w:val="0"/>
      <w:marTop w:val="0"/>
      <w:marBottom w:val="0"/>
      <w:divBdr>
        <w:top w:val="none" w:sz="0" w:space="0" w:color="auto"/>
        <w:left w:val="none" w:sz="0" w:space="0" w:color="auto"/>
        <w:bottom w:val="none" w:sz="0" w:space="0" w:color="auto"/>
        <w:right w:val="none" w:sz="0" w:space="0" w:color="auto"/>
      </w:divBdr>
    </w:div>
    <w:div w:id="733746688">
      <w:bodyDiv w:val="1"/>
      <w:marLeft w:val="0"/>
      <w:marRight w:val="0"/>
      <w:marTop w:val="0"/>
      <w:marBottom w:val="0"/>
      <w:divBdr>
        <w:top w:val="none" w:sz="0" w:space="0" w:color="auto"/>
        <w:left w:val="none" w:sz="0" w:space="0" w:color="auto"/>
        <w:bottom w:val="none" w:sz="0" w:space="0" w:color="auto"/>
        <w:right w:val="none" w:sz="0" w:space="0" w:color="auto"/>
      </w:divBdr>
    </w:div>
    <w:div w:id="743186177">
      <w:bodyDiv w:val="1"/>
      <w:marLeft w:val="0"/>
      <w:marRight w:val="0"/>
      <w:marTop w:val="0"/>
      <w:marBottom w:val="0"/>
      <w:divBdr>
        <w:top w:val="none" w:sz="0" w:space="0" w:color="auto"/>
        <w:left w:val="none" w:sz="0" w:space="0" w:color="auto"/>
        <w:bottom w:val="none" w:sz="0" w:space="0" w:color="auto"/>
        <w:right w:val="none" w:sz="0" w:space="0" w:color="auto"/>
      </w:divBdr>
    </w:div>
    <w:div w:id="773477960">
      <w:bodyDiv w:val="1"/>
      <w:marLeft w:val="0"/>
      <w:marRight w:val="0"/>
      <w:marTop w:val="0"/>
      <w:marBottom w:val="0"/>
      <w:divBdr>
        <w:top w:val="none" w:sz="0" w:space="0" w:color="auto"/>
        <w:left w:val="none" w:sz="0" w:space="0" w:color="auto"/>
        <w:bottom w:val="none" w:sz="0" w:space="0" w:color="auto"/>
        <w:right w:val="none" w:sz="0" w:space="0" w:color="auto"/>
      </w:divBdr>
    </w:div>
    <w:div w:id="774060107">
      <w:bodyDiv w:val="1"/>
      <w:marLeft w:val="0"/>
      <w:marRight w:val="0"/>
      <w:marTop w:val="0"/>
      <w:marBottom w:val="0"/>
      <w:divBdr>
        <w:top w:val="none" w:sz="0" w:space="0" w:color="auto"/>
        <w:left w:val="none" w:sz="0" w:space="0" w:color="auto"/>
        <w:bottom w:val="none" w:sz="0" w:space="0" w:color="auto"/>
        <w:right w:val="none" w:sz="0" w:space="0" w:color="auto"/>
      </w:divBdr>
    </w:div>
    <w:div w:id="775443224">
      <w:bodyDiv w:val="1"/>
      <w:marLeft w:val="0"/>
      <w:marRight w:val="0"/>
      <w:marTop w:val="0"/>
      <w:marBottom w:val="0"/>
      <w:divBdr>
        <w:top w:val="none" w:sz="0" w:space="0" w:color="auto"/>
        <w:left w:val="none" w:sz="0" w:space="0" w:color="auto"/>
        <w:bottom w:val="none" w:sz="0" w:space="0" w:color="auto"/>
        <w:right w:val="none" w:sz="0" w:space="0" w:color="auto"/>
      </w:divBdr>
    </w:div>
    <w:div w:id="785465060">
      <w:bodyDiv w:val="1"/>
      <w:marLeft w:val="0"/>
      <w:marRight w:val="0"/>
      <w:marTop w:val="0"/>
      <w:marBottom w:val="0"/>
      <w:divBdr>
        <w:top w:val="none" w:sz="0" w:space="0" w:color="auto"/>
        <w:left w:val="none" w:sz="0" w:space="0" w:color="auto"/>
        <w:bottom w:val="none" w:sz="0" w:space="0" w:color="auto"/>
        <w:right w:val="none" w:sz="0" w:space="0" w:color="auto"/>
      </w:divBdr>
    </w:div>
    <w:div w:id="801315006">
      <w:bodyDiv w:val="1"/>
      <w:marLeft w:val="0"/>
      <w:marRight w:val="0"/>
      <w:marTop w:val="0"/>
      <w:marBottom w:val="0"/>
      <w:divBdr>
        <w:top w:val="none" w:sz="0" w:space="0" w:color="auto"/>
        <w:left w:val="none" w:sz="0" w:space="0" w:color="auto"/>
        <w:bottom w:val="none" w:sz="0" w:space="0" w:color="auto"/>
        <w:right w:val="none" w:sz="0" w:space="0" w:color="auto"/>
      </w:divBdr>
    </w:div>
    <w:div w:id="804390771">
      <w:bodyDiv w:val="1"/>
      <w:marLeft w:val="0"/>
      <w:marRight w:val="0"/>
      <w:marTop w:val="0"/>
      <w:marBottom w:val="0"/>
      <w:divBdr>
        <w:top w:val="none" w:sz="0" w:space="0" w:color="auto"/>
        <w:left w:val="none" w:sz="0" w:space="0" w:color="auto"/>
        <w:bottom w:val="none" w:sz="0" w:space="0" w:color="auto"/>
        <w:right w:val="none" w:sz="0" w:space="0" w:color="auto"/>
      </w:divBdr>
    </w:div>
    <w:div w:id="811754840">
      <w:bodyDiv w:val="1"/>
      <w:marLeft w:val="0"/>
      <w:marRight w:val="0"/>
      <w:marTop w:val="0"/>
      <w:marBottom w:val="0"/>
      <w:divBdr>
        <w:top w:val="none" w:sz="0" w:space="0" w:color="auto"/>
        <w:left w:val="none" w:sz="0" w:space="0" w:color="auto"/>
        <w:bottom w:val="none" w:sz="0" w:space="0" w:color="auto"/>
        <w:right w:val="none" w:sz="0" w:space="0" w:color="auto"/>
      </w:divBdr>
    </w:div>
    <w:div w:id="845368012">
      <w:bodyDiv w:val="1"/>
      <w:marLeft w:val="0"/>
      <w:marRight w:val="0"/>
      <w:marTop w:val="0"/>
      <w:marBottom w:val="0"/>
      <w:divBdr>
        <w:top w:val="none" w:sz="0" w:space="0" w:color="auto"/>
        <w:left w:val="none" w:sz="0" w:space="0" w:color="auto"/>
        <w:bottom w:val="none" w:sz="0" w:space="0" w:color="auto"/>
        <w:right w:val="none" w:sz="0" w:space="0" w:color="auto"/>
      </w:divBdr>
    </w:div>
    <w:div w:id="881937121">
      <w:bodyDiv w:val="1"/>
      <w:marLeft w:val="0"/>
      <w:marRight w:val="0"/>
      <w:marTop w:val="0"/>
      <w:marBottom w:val="0"/>
      <w:divBdr>
        <w:top w:val="none" w:sz="0" w:space="0" w:color="auto"/>
        <w:left w:val="none" w:sz="0" w:space="0" w:color="auto"/>
        <w:bottom w:val="none" w:sz="0" w:space="0" w:color="auto"/>
        <w:right w:val="none" w:sz="0" w:space="0" w:color="auto"/>
      </w:divBdr>
      <w:divsChild>
        <w:div w:id="21827643">
          <w:marLeft w:val="0"/>
          <w:marRight w:val="0"/>
          <w:marTop w:val="0"/>
          <w:marBottom w:val="0"/>
          <w:divBdr>
            <w:top w:val="none" w:sz="0" w:space="0" w:color="auto"/>
            <w:left w:val="none" w:sz="0" w:space="0" w:color="auto"/>
            <w:bottom w:val="none" w:sz="0" w:space="0" w:color="auto"/>
            <w:right w:val="none" w:sz="0" w:space="0" w:color="auto"/>
          </w:divBdr>
        </w:div>
        <w:div w:id="876771438">
          <w:marLeft w:val="0"/>
          <w:marRight w:val="0"/>
          <w:marTop w:val="0"/>
          <w:marBottom w:val="0"/>
          <w:divBdr>
            <w:top w:val="none" w:sz="0" w:space="0" w:color="auto"/>
            <w:left w:val="none" w:sz="0" w:space="0" w:color="auto"/>
            <w:bottom w:val="none" w:sz="0" w:space="0" w:color="auto"/>
            <w:right w:val="none" w:sz="0" w:space="0" w:color="auto"/>
          </w:divBdr>
        </w:div>
      </w:divsChild>
    </w:div>
    <w:div w:id="899555647">
      <w:bodyDiv w:val="1"/>
      <w:marLeft w:val="0"/>
      <w:marRight w:val="0"/>
      <w:marTop w:val="0"/>
      <w:marBottom w:val="0"/>
      <w:divBdr>
        <w:top w:val="none" w:sz="0" w:space="0" w:color="auto"/>
        <w:left w:val="none" w:sz="0" w:space="0" w:color="auto"/>
        <w:bottom w:val="none" w:sz="0" w:space="0" w:color="auto"/>
        <w:right w:val="none" w:sz="0" w:space="0" w:color="auto"/>
      </w:divBdr>
    </w:div>
    <w:div w:id="906769536">
      <w:bodyDiv w:val="1"/>
      <w:marLeft w:val="0"/>
      <w:marRight w:val="0"/>
      <w:marTop w:val="0"/>
      <w:marBottom w:val="0"/>
      <w:divBdr>
        <w:top w:val="none" w:sz="0" w:space="0" w:color="auto"/>
        <w:left w:val="none" w:sz="0" w:space="0" w:color="auto"/>
        <w:bottom w:val="none" w:sz="0" w:space="0" w:color="auto"/>
        <w:right w:val="none" w:sz="0" w:space="0" w:color="auto"/>
      </w:divBdr>
    </w:div>
    <w:div w:id="920867435">
      <w:bodyDiv w:val="1"/>
      <w:marLeft w:val="0"/>
      <w:marRight w:val="0"/>
      <w:marTop w:val="0"/>
      <w:marBottom w:val="0"/>
      <w:divBdr>
        <w:top w:val="none" w:sz="0" w:space="0" w:color="auto"/>
        <w:left w:val="none" w:sz="0" w:space="0" w:color="auto"/>
        <w:bottom w:val="none" w:sz="0" w:space="0" w:color="auto"/>
        <w:right w:val="none" w:sz="0" w:space="0" w:color="auto"/>
      </w:divBdr>
    </w:div>
    <w:div w:id="923535441">
      <w:bodyDiv w:val="1"/>
      <w:marLeft w:val="0"/>
      <w:marRight w:val="0"/>
      <w:marTop w:val="0"/>
      <w:marBottom w:val="0"/>
      <w:divBdr>
        <w:top w:val="none" w:sz="0" w:space="0" w:color="auto"/>
        <w:left w:val="none" w:sz="0" w:space="0" w:color="auto"/>
        <w:bottom w:val="none" w:sz="0" w:space="0" w:color="auto"/>
        <w:right w:val="none" w:sz="0" w:space="0" w:color="auto"/>
      </w:divBdr>
    </w:div>
    <w:div w:id="936837972">
      <w:bodyDiv w:val="1"/>
      <w:marLeft w:val="0"/>
      <w:marRight w:val="0"/>
      <w:marTop w:val="0"/>
      <w:marBottom w:val="0"/>
      <w:divBdr>
        <w:top w:val="none" w:sz="0" w:space="0" w:color="auto"/>
        <w:left w:val="none" w:sz="0" w:space="0" w:color="auto"/>
        <w:bottom w:val="none" w:sz="0" w:space="0" w:color="auto"/>
        <w:right w:val="none" w:sz="0" w:space="0" w:color="auto"/>
      </w:divBdr>
    </w:div>
    <w:div w:id="954947285">
      <w:bodyDiv w:val="1"/>
      <w:marLeft w:val="0"/>
      <w:marRight w:val="0"/>
      <w:marTop w:val="0"/>
      <w:marBottom w:val="0"/>
      <w:divBdr>
        <w:top w:val="none" w:sz="0" w:space="0" w:color="auto"/>
        <w:left w:val="none" w:sz="0" w:space="0" w:color="auto"/>
        <w:bottom w:val="none" w:sz="0" w:space="0" w:color="auto"/>
        <w:right w:val="none" w:sz="0" w:space="0" w:color="auto"/>
      </w:divBdr>
    </w:div>
    <w:div w:id="955216941">
      <w:bodyDiv w:val="1"/>
      <w:marLeft w:val="0"/>
      <w:marRight w:val="0"/>
      <w:marTop w:val="0"/>
      <w:marBottom w:val="0"/>
      <w:divBdr>
        <w:top w:val="none" w:sz="0" w:space="0" w:color="auto"/>
        <w:left w:val="none" w:sz="0" w:space="0" w:color="auto"/>
        <w:bottom w:val="none" w:sz="0" w:space="0" w:color="auto"/>
        <w:right w:val="none" w:sz="0" w:space="0" w:color="auto"/>
      </w:divBdr>
    </w:div>
    <w:div w:id="964308591">
      <w:bodyDiv w:val="1"/>
      <w:marLeft w:val="0"/>
      <w:marRight w:val="0"/>
      <w:marTop w:val="0"/>
      <w:marBottom w:val="0"/>
      <w:divBdr>
        <w:top w:val="none" w:sz="0" w:space="0" w:color="auto"/>
        <w:left w:val="none" w:sz="0" w:space="0" w:color="auto"/>
        <w:bottom w:val="none" w:sz="0" w:space="0" w:color="auto"/>
        <w:right w:val="none" w:sz="0" w:space="0" w:color="auto"/>
      </w:divBdr>
    </w:div>
    <w:div w:id="977417814">
      <w:bodyDiv w:val="1"/>
      <w:marLeft w:val="0"/>
      <w:marRight w:val="0"/>
      <w:marTop w:val="0"/>
      <w:marBottom w:val="0"/>
      <w:divBdr>
        <w:top w:val="none" w:sz="0" w:space="0" w:color="auto"/>
        <w:left w:val="none" w:sz="0" w:space="0" w:color="auto"/>
        <w:bottom w:val="none" w:sz="0" w:space="0" w:color="auto"/>
        <w:right w:val="none" w:sz="0" w:space="0" w:color="auto"/>
      </w:divBdr>
    </w:div>
    <w:div w:id="1005130837">
      <w:bodyDiv w:val="1"/>
      <w:marLeft w:val="0"/>
      <w:marRight w:val="0"/>
      <w:marTop w:val="0"/>
      <w:marBottom w:val="0"/>
      <w:divBdr>
        <w:top w:val="none" w:sz="0" w:space="0" w:color="auto"/>
        <w:left w:val="none" w:sz="0" w:space="0" w:color="auto"/>
        <w:bottom w:val="none" w:sz="0" w:space="0" w:color="auto"/>
        <w:right w:val="none" w:sz="0" w:space="0" w:color="auto"/>
      </w:divBdr>
    </w:div>
    <w:div w:id="1009719765">
      <w:bodyDiv w:val="1"/>
      <w:marLeft w:val="0"/>
      <w:marRight w:val="0"/>
      <w:marTop w:val="0"/>
      <w:marBottom w:val="0"/>
      <w:divBdr>
        <w:top w:val="none" w:sz="0" w:space="0" w:color="auto"/>
        <w:left w:val="none" w:sz="0" w:space="0" w:color="auto"/>
        <w:bottom w:val="none" w:sz="0" w:space="0" w:color="auto"/>
        <w:right w:val="none" w:sz="0" w:space="0" w:color="auto"/>
      </w:divBdr>
    </w:div>
    <w:div w:id="1022584106">
      <w:bodyDiv w:val="1"/>
      <w:marLeft w:val="0"/>
      <w:marRight w:val="0"/>
      <w:marTop w:val="0"/>
      <w:marBottom w:val="0"/>
      <w:divBdr>
        <w:top w:val="none" w:sz="0" w:space="0" w:color="auto"/>
        <w:left w:val="none" w:sz="0" w:space="0" w:color="auto"/>
        <w:bottom w:val="none" w:sz="0" w:space="0" w:color="auto"/>
        <w:right w:val="none" w:sz="0" w:space="0" w:color="auto"/>
      </w:divBdr>
    </w:div>
    <w:div w:id="1023550977">
      <w:bodyDiv w:val="1"/>
      <w:marLeft w:val="0"/>
      <w:marRight w:val="0"/>
      <w:marTop w:val="0"/>
      <w:marBottom w:val="0"/>
      <w:divBdr>
        <w:top w:val="none" w:sz="0" w:space="0" w:color="auto"/>
        <w:left w:val="none" w:sz="0" w:space="0" w:color="auto"/>
        <w:bottom w:val="none" w:sz="0" w:space="0" w:color="auto"/>
        <w:right w:val="none" w:sz="0" w:space="0" w:color="auto"/>
      </w:divBdr>
    </w:div>
    <w:div w:id="1036856165">
      <w:bodyDiv w:val="1"/>
      <w:marLeft w:val="0"/>
      <w:marRight w:val="0"/>
      <w:marTop w:val="0"/>
      <w:marBottom w:val="0"/>
      <w:divBdr>
        <w:top w:val="none" w:sz="0" w:space="0" w:color="auto"/>
        <w:left w:val="none" w:sz="0" w:space="0" w:color="auto"/>
        <w:bottom w:val="none" w:sz="0" w:space="0" w:color="auto"/>
        <w:right w:val="none" w:sz="0" w:space="0" w:color="auto"/>
      </w:divBdr>
    </w:div>
    <w:div w:id="1051661054">
      <w:bodyDiv w:val="1"/>
      <w:marLeft w:val="0"/>
      <w:marRight w:val="0"/>
      <w:marTop w:val="0"/>
      <w:marBottom w:val="0"/>
      <w:divBdr>
        <w:top w:val="none" w:sz="0" w:space="0" w:color="auto"/>
        <w:left w:val="none" w:sz="0" w:space="0" w:color="auto"/>
        <w:bottom w:val="none" w:sz="0" w:space="0" w:color="auto"/>
        <w:right w:val="none" w:sz="0" w:space="0" w:color="auto"/>
      </w:divBdr>
    </w:div>
    <w:div w:id="1066417531">
      <w:bodyDiv w:val="1"/>
      <w:marLeft w:val="0"/>
      <w:marRight w:val="0"/>
      <w:marTop w:val="0"/>
      <w:marBottom w:val="0"/>
      <w:divBdr>
        <w:top w:val="none" w:sz="0" w:space="0" w:color="auto"/>
        <w:left w:val="none" w:sz="0" w:space="0" w:color="auto"/>
        <w:bottom w:val="none" w:sz="0" w:space="0" w:color="auto"/>
        <w:right w:val="none" w:sz="0" w:space="0" w:color="auto"/>
      </w:divBdr>
    </w:div>
    <w:div w:id="1074232706">
      <w:bodyDiv w:val="1"/>
      <w:marLeft w:val="0"/>
      <w:marRight w:val="0"/>
      <w:marTop w:val="0"/>
      <w:marBottom w:val="0"/>
      <w:divBdr>
        <w:top w:val="none" w:sz="0" w:space="0" w:color="auto"/>
        <w:left w:val="none" w:sz="0" w:space="0" w:color="auto"/>
        <w:bottom w:val="none" w:sz="0" w:space="0" w:color="auto"/>
        <w:right w:val="none" w:sz="0" w:space="0" w:color="auto"/>
      </w:divBdr>
    </w:div>
    <w:div w:id="1075935238">
      <w:bodyDiv w:val="1"/>
      <w:marLeft w:val="0"/>
      <w:marRight w:val="0"/>
      <w:marTop w:val="0"/>
      <w:marBottom w:val="0"/>
      <w:divBdr>
        <w:top w:val="none" w:sz="0" w:space="0" w:color="auto"/>
        <w:left w:val="none" w:sz="0" w:space="0" w:color="auto"/>
        <w:bottom w:val="none" w:sz="0" w:space="0" w:color="auto"/>
        <w:right w:val="none" w:sz="0" w:space="0" w:color="auto"/>
      </w:divBdr>
    </w:div>
    <w:div w:id="1077626314">
      <w:bodyDiv w:val="1"/>
      <w:marLeft w:val="0"/>
      <w:marRight w:val="0"/>
      <w:marTop w:val="0"/>
      <w:marBottom w:val="0"/>
      <w:divBdr>
        <w:top w:val="none" w:sz="0" w:space="0" w:color="auto"/>
        <w:left w:val="none" w:sz="0" w:space="0" w:color="auto"/>
        <w:bottom w:val="none" w:sz="0" w:space="0" w:color="auto"/>
        <w:right w:val="none" w:sz="0" w:space="0" w:color="auto"/>
      </w:divBdr>
    </w:div>
    <w:div w:id="1098790714">
      <w:bodyDiv w:val="1"/>
      <w:marLeft w:val="0"/>
      <w:marRight w:val="0"/>
      <w:marTop w:val="0"/>
      <w:marBottom w:val="0"/>
      <w:divBdr>
        <w:top w:val="none" w:sz="0" w:space="0" w:color="auto"/>
        <w:left w:val="none" w:sz="0" w:space="0" w:color="auto"/>
        <w:bottom w:val="none" w:sz="0" w:space="0" w:color="auto"/>
        <w:right w:val="none" w:sz="0" w:space="0" w:color="auto"/>
      </w:divBdr>
    </w:div>
    <w:div w:id="1104350643">
      <w:bodyDiv w:val="1"/>
      <w:marLeft w:val="0"/>
      <w:marRight w:val="0"/>
      <w:marTop w:val="0"/>
      <w:marBottom w:val="0"/>
      <w:divBdr>
        <w:top w:val="none" w:sz="0" w:space="0" w:color="auto"/>
        <w:left w:val="none" w:sz="0" w:space="0" w:color="auto"/>
        <w:bottom w:val="none" w:sz="0" w:space="0" w:color="auto"/>
        <w:right w:val="none" w:sz="0" w:space="0" w:color="auto"/>
      </w:divBdr>
    </w:div>
    <w:div w:id="1113789136">
      <w:bodyDiv w:val="1"/>
      <w:marLeft w:val="0"/>
      <w:marRight w:val="0"/>
      <w:marTop w:val="0"/>
      <w:marBottom w:val="0"/>
      <w:divBdr>
        <w:top w:val="none" w:sz="0" w:space="0" w:color="auto"/>
        <w:left w:val="none" w:sz="0" w:space="0" w:color="auto"/>
        <w:bottom w:val="none" w:sz="0" w:space="0" w:color="auto"/>
        <w:right w:val="none" w:sz="0" w:space="0" w:color="auto"/>
      </w:divBdr>
    </w:div>
    <w:div w:id="1120029416">
      <w:bodyDiv w:val="1"/>
      <w:marLeft w:val="0"/>
      <w:marRight w:val="0"/>
      <w:marTop w:val="0"/>
      <w:marBottom w:val="0"/>
      <w:divBdr>
        <w:top w:val="none" w:sz="0" w:space="0" w:color="auto"/>
        <w:left w:val="none" w:sz="0" w:space="0" w:color="auto"/>
        <w:bottom w:val="none" w:sz="0" w:space="0" w:color="auto"/>
        <w:right w:val="none" w:sz="0" w:space="0" w:color="auto"/>
      </w:divBdr>
    </w:div>
    <w:div w:id="1122918079">
      <w:bodyDiv w:val="1"/>
      <w:marLeft w:val="0"/>
      <w:marRight w:val="0"/>
      <w:marTop w:val="0"/>
      <w:marBottom w:val="0"/>
      <w:divBdr>
        <w:top w:val="none" w:sz="0" w:space="0" w:color="auto"/>
        <w:left w:val="none" w:sz="0" w:space="0" w:color="auto"/>
        <w:bottom w:val="none" w:sz="0" w:space="0" w:color="auto"/>
        <w:right w:val="none" w:sz="0" w:space="0" w:color="auto"/>
      </w:divBdr>
    </w:div>
    <w:div w:id="1142389463">
      <w:bodyDiv w:val="1"/>
      <w:marLeft w:val="0"/>
      <w:marRight w:val="0"/>
      <w:marTop w:val="0"/>
      <w:marBottom w:val="0"/>
      <w:divBdr>
        <w:top w:val="none" w:sz="0" w:space="0" w:color="auto"/>
        <w:left w:val="none" w:sz="0" w:space="0" w:color="auto"/>
        <w:bottom w:val="none" w:sz="0" w:space="0" w:color="auto"/>
        <w:right w:val="none" w:sz="0" w:space="0" w:color="auto"/>
      </w:divBdr>
    </w:div>
    <w:div w:id="1176723260">
      <w:bodyDiv w:val="1"/>
      <w:marLeft w:val="0"/>
      <w:marRight w:val="0"/>
      <w:marTop w:val="0"/>
      <w:marBottom w:val="0"/>
      <w:divBdr>
        <w:top w:val="none" w:sz="0" w:space="0" w:color="auto"/>
        <w:left w:val="none" w:sz="0" w:space="0" w:color="auto"/>
        <w:bottom w:val="none" w:sz="0" w:space="0" w:color="auto"/>
        <w:right w:val="none" w:sz="0" w:space="0" w:color="auto"/>
      </w:divBdr>
    </w:div>
    <w:div w:id="1181163495">
      <w:bodyDiv w:val="1"/>
      <w:marLeft w:val="0"/>
      <w:marRight w:val="0"/>
      <w:marTop w:val="0"/>
      <w:marBottom w:val="0"/>
      <w:divBdr>
        <w:top w:val="none" w:sz="0" w:space="0" w:color="auto"/>
        <w:left w:val="none" w:sz="0" w:space="0" w:color="auto"/>
        <w:bottom w:val="none" w:sz="0" w:space="0" w:color="auto"/>
        <w:right w:val="none" w:sz="0" w:space="0" w:color="auto"/>
      </w:divBdr>
    </w:div>
    <w:div w:id="1196773819">
      <w:bodyDiv w:val="1"/>
      <w:marLeft w:val="0"/>
      <w:marRight w:val="0"/>
      <w:marTop w:val="0"/>
      <w:marBottom w:val="0"/>
      <w:divBdr>
        <w:top w:val="none" w:sz="0" w:space="0" w:color="auto"/>
        <w:left w:val="none" w:sz="0" w:space="0" w:color="auto"/>
        <w:bottom w:val="none" w:sz="0" w:space="0" w:color="auto"/>
        <w:right w:val="none" w:sz="0" w:space="0" w:color="auto"/>
      </w:divBdr>
    </w:div>
    <w:div w:id="1210455888">
      <w:bodyDiv w:val="1"/>
      <w:marLeft w:val="0"/>
      <w:marRight w:val="0"/>
      <w:marTop w:val="0"/>
      <w:marBottom w:val="0"/>
      <w:divBdr>
        <w:top w:val="none" w:sz="0" w:space="0" w:color="auto"/>
        <w:left w:val="none" w:sz="0" w:space="0" w:color="auto"/>
        <w:bottom w:val="none" w:sz="0" w:space="0" w:color="auto"/>
        <w:right w:val="none" w:sz="0" w:space="0" w:color="auto"/>
      </w:divBdr>
    </w:div>
    <w:div w:id="1277326020">
      <w:bodyDiv w:val="1"/>
      <w:marLeft w:val="0"/>
      <w:marRight w:val="0"/>
      <w:marTop w:val="0"/>
      <w:marBottom w:val="0"/>
      <w:divBdr>
        <w:top w:val="none" w:sz="0" w:space="0" w:color="auto"/>
        <w:left w:val="none" w:sz="0" w:space="0" w:color="auto"/>
        <w:bottom w:val="none" w:sz="0" w:space="0" w:color="auto"/>
        <w:right w:val="none" w:sz="0" w:space="0" w:color="auto"/>
      </w:divBdr>
    </w:div>
    <w:div w:id="1281261511">
      <w:bodyDiv w:val="1"/>
      <w:marLeft w:val="0"/>
      <w:marRight w:val="0"/>
      <w:marTop w:val="0"/>
      <w:marBottom w:val="0"/>
      <w:divBdr>
        <w:top w:val="none" w:sz="0" w:space="0" w:color="auto"/>
        <w:left w:val="none" w:sz="0" w:space="0" w:color="auto"/>
        <w:bottom w:val="none" w:sz="0" w:space="0" w:color="auto"/>
        <w:right w:val="none" w:sz="0" w:space="0" w:color="auto"/>
      </w:divBdr>
    </w:div>
    <w:div w:id="1300300962">
      <w:bodyDiv w:val="1"/>
      <w:marLeft w:val="0"/>
      <w:marRight w:val="0"/>
      <w:marTop w:val="0"/>
      <w:marBottom w:val="0"/>
      <w:divBdr>
        <w:top w:val="none" w:sz="0" w:space="0" w:color="auto"/>
        <w:left w:val="none" w:sz="0" w:space="0" w:color="auto"/>
        <w:bottom w:val="none" w:sz="0" w:space="0" w:color="auto"/>
        <w:right w:val="none" w:sz="0" w:space="0" w:color="auto"/>
      </w:divBdr>
    </w:div>
    <w:div w:id="1314211385">
      <w:bodyDiv w:val="1"/>
      <w:marLeft w:val="0"/>
      <w:marRight w:val="0"/>
      <w:marTop w:val="0"/>
      <w:marBottom w:val="0"/>
      <w:divBdr>
        <w:top w:val="none" w:sz="0" w:space="0" w:color="auto"/>
        <w:left w:val="none" w:sz="0" w:space="0" w:color="auto"/>
        <w:bottom w:val="none" w:sz="0" w:space="0" w:color="auto"/>
        <w:right w:val="none" w:sz="0" w:space="0" w:color="auto"/>
      </w:divBdr>
    </w:div>
    <w:div w:id="1319043523">
      <w:bodyDiv w:val="1"/>
      <w:marLeft w:val="0"/>
      <w:marRight w:val="0"/>
      <w:marTop w:val="0"/>
      <w:marBottom w:val="0"/>
      <w:divBdr>
        <w:top w:val="none" w:sz="0" w:space="0" w:color="auto"/>
        <w:left w:val="none" w:sz="0" w:space="0" w:color="auto"/>
        <w:bottom w:val="none" w:sz="0" w:space="0" w:color="auto"/>
        <w:right w:val="none" w:sz="0" w:space="0" w:color="auto"/>
      </w:divBdr>
    </w:div>
    <w:div w:id="1336420717">
      <w:bodyDiv w:val="1"/>
      <w:marLeft w:val="0"/>
      <w:marRight w:val="0"/>
      <w:marTop w:val="0"/>
      <w:marBottom w:val="0"/>
      <w:divBdr>
        <w:top w:val="none" w:sz="0" w:space="0" w:color="auto"/>
        <w:left w:val="none" w:sz="0" w:space="0" w:color="auto"/>
        <w:bottom w:val="none" w:sz="0" w:space="0" w:color="auto"/>
        <w:right w:val="none" w:sz="0" w:space="0" w:color="auto"/>
      </w:divBdr>
    </w:div>
    <w:div w:id="1338001122">
      <w:bodyDiv w:val="1"/>
      <w:marLeft w:val="0"/>
      <w:marRight w:val="0"/>
      <w:marTop w:val="0"/>
      <w:marBottom w:val="0"/>
      <w:divBdr>
        <w:top w:val="none" w:sz="0" w:space="0" w:color="auto"/>
        <w:left w:val="none" w:sz="0" w:space="0" w:color="auto"/>
        <w:bottom w:val="none" w:sz="0" w:space="0" w:color="auto"/>
        <w:right w:val="none" w:sz="0" w:space="0" w:color="auto"/>
      </w:divBdr>
    </w:div>
    <w:div w:id="1349021794">
      <w:bodyDiv w:val="1"/>
      <w:marLeft w:val="0"/>
      <w:marRight w:val="0"/>
      <w:marTop w:val="0"/>
      <w:marBottom w:val="0"/>
      <w:divBdr>
        <w:top w:val="none" w:sz="0" w:space="0" w:color="auto"/>
        <w:left w:val="none" w:sz="0" w:space="0" w:color="auto"/>
        <w:bottom w:val="none" w:sz="0" w:space="0" w:color="auto"/>
        <w:right w:val="none" w:sz="0" w:space="0" w:color="auto"/>
      </w:divBdr>
    </w:div>
    <w:div w:id="1364787534">
      <w:bodyDiv w:val="1"/>
      <w:marLeft w:val="0"/>
      <w:marRight w:val="0"/>
      <w:marTop w:val="0"/>
      <w:marBottom w:val="0"/>
      <w:divBdr>
        <w:top w:val="none" w:sz="0" w:space="0" w:color="auto"/>
        <w:left w:val="none" w:sz="0" w:space="0" w:color="auto"/>
        <w:bottom w:val="none" w:sz="0" w:space="0" w:color="auto"/>
        <w:right w:val="none" w:sz="0" w:space="0" w:color="auto"/>
      </w:divBdr>
    </w:div>
    <w:div w:id="1396927753">
      <w:bodyDiv w:val="1"/>
      <w:marLeft w:val="0"/>
      <w:marRight w:val="0"/>
      <w:marTop w:val="0"/>
      <w:marBottom w:val="0"/>
      <w:divBdr>
        <w:top w:val="none" w:sz="0" w:space="0" w:color="auto"/>
        <w:left w:val="none" w:sz="0" w:space="0" w:color="auto"/>
        <w:bottom w:val="none" w:sz="0" w:space="0" w:color="auto"/>
        <w:right w:val="none" w:sz="0" w:space="0" w:color="auto"/>
      </w:divBdr>
    </w:div>
    <w:div w:id="1407730839">
      <w:bodyDiv w:val="1"/>
      <w:marLeft w:val="0"/>
      <w:marRight w:val="0"/>
      <w:marTop w:val="0"/>
      <w:marBottom w:val="0"/>
      <w:divBdr>
        <w:top w:val="none" w:sz="0" w:space="0" w:color="auto"/>
        <w:left w:val="none" w:sz="0" w:space="0" w:color="auto"/>
        <w:bottom w:val="none" w:sz="0" w:space="0" w:color="auto"/>
        <w:right w:val="none" w:sz="0" w:space="0" w:color="auto"/>
      </w:divBdr>
      <w:divsChild>
        <w:div w:id="1102453093">
          <w:marLeft w:val="0"/>
          <w:marRight w:val="0"/>
          <w:marTop w:val="0"/>
          <w:marBottom w:val="0"/>
          <w:divBdr>
            <w:top w:val="none" w:sz="0" w:space="0" w:color="auto"/>
            <w:left w:val="none" w:sz="0" w:space="0" w:color="auto"/>
            <w:bottom w:val="none" w:sz="0" w:space="0" w:color="auto"/>
            <w:right w:val="none" w:sz="0" w:space="0" w:color="auto"/>
          </w:divBdr>
          <w:divsChild>
            <w:div w:id="680859504">
              <w:marLeft w:val="3900"/>
              <w:marRight w:val="0"/>
              <w:marTop w:val="0"/>
              <w:marBottom w:val="0"/>
              <w:divBdr>
                <w:top w:val="none" w:sz="0" w:space="0" w:color="auto"/>
                <w:left w:val="single" w:sz="6" w:space="0" w:color="B2B2B2"/>
                <w:bottom w:val="none" w:sz="0" w:space="0" w:color="auto"/>
                <w:right w:val="none" w:sz="0" w:space="0" w:color="auto"/>
              </w:divBdr>
              <w:divsChild>
                <w:div w:id="1620531424">
                  <w:marLeft w:val="0"/>
                  <w:marRight w:val="0"/>
                  <w:marTop w:val="0"/>
                  <w:marBottom w:val="0"/>
                  <w:divBdr>
                    <w:top w:val="none" w:sz="0" w:space="0" w:color="auto"/>
                    <w:left w:val="none" w:sz="0" w:space="0" w:color="auto"/>
                    <w:bottom w:val="none" w:sz="0" w:space="0" w:color="auto"/>
                    <w:right w:val="none" w:sz="0" w:space="0" w:color="auto"/>
                  </w:divBdr>
                  <w:divsChild>
                    <w:div w:id="1165390668">
                      <w:marLeft w:val="0"/>
                      <w:marRight w:val="0"/>
                      <w:marTop w:val="0"/>
                      <w:marBottom w:val="0"/>
                      <w:divBdr>
                        <w:top w:val="none" w:sz="0" w:space="0" w:color="auto"/>
                        <w:left w:val="none" w:sz="0" w:space="0" w:color="auto"/>
                        <w:bottom w:val="none" w:sz="0" w:space="0" w:color="auto"/>
                        <w:right w:val="none" w:sz="0" w:space="0" w:color="auto"/>
                      </w:divBdr>
                      <w:divsChild>
                        <w:div w:id="1096681214">
                          <w:marLeft w:val="0"/>
                          <w:marRight w:val="0"/>
                          <w:marTop w:val="0"/>
                          <w:marBottom w:val="0"/>
                          <w:divBdr>
                            <w:top w:val="none" w:sz="0" w:space="0" w:color="auto"/>
                            <w:left w:val="none" w:sz="0" w:space="0" w:color="auto"/>
                            <w:bottom w:val="none" w:sz="0" w:space="0" w:color="auto"/>
                            <w:right w:val="none" w:sz="0" w:space="0" w:color="auto"/>
                          </w:divBdr>
                          <w:divsChild>
                            <w:div w:id="1035083039">
                              <w:marLeft w:val="0"/>
                              <w:marRight w:val="0"/>
                              <w:marTop w:val="0"/>
                              <w:marBottom w:val="0"/>
                              <w:divBdr>
                                <w:top w:val="none" w:sz="0" w:space="0" w:color="auto"/>
                                <w:left w:val="none" w:sz="0" w:space="0" w:color="auto"/>
                                <w:bottom w:val="none" w:sz="0" w:space="0" w:color="auto"/>
                                <w:right w:val="none" w:sz="0" w:space="0" w:color="auto"/>
                              </w:divBdr>
                              <w:divsChild>
                                <w:div w:id="1104307791">
                                  <w:marLeft w:val="0"/>
                                  <w:marRight w:val="0"/>
                                  <w:marTop w:val="0"/>
                                  <w:marBottom w:val="0"/>
                                  <w:divBdr>
                                    <w:top w:val="none" w:sz="0" w:space="0" w:color="auto"/>
                                    <w:left w:val="none" w:sz="0" w:space="0" w:color="auto"/>
                                    <w:bottom w:val="none" w:sz="0" w:space="0" w:color="auto"/>
                                    <w:right w:val="none" w:sz="0" w:space="0" w:color="auto"/>
                                  </w:divBdr>
                                  <w:divsChild>
                                    <w:div w:id="2006086825">
                                      <w:marLeft w:val="0"/>
                                      <w:marRight w:val="0"/>
                                      <w:marTop w:val="0"/>
                                      <w:marBottom w:val="0"/>
                                      <w:divBdr>
                                        <w:top w:val="none" w:sz="0" w:space="0" w:color="auto"/>
                                        <w:left w:val="none" w:sz="0" w:space="0" w:color="auto"/>
                                        <w:bottom w:val="none" w:sz="0" w:space="0" w:color="auto"/>
                                        <w:right w:val="none" w:sz="0" w:space="0" w:color="auto"/>
                                      </w:divBdr>
                                    </w:div>
                                    <w:div w:id="645158823">
                                      <w:marLeft w:val="0"/>
                                      <w:marRight w:val="0"/>
                                      <w:marTop w:val="0"/>
                                      <w:marBottom w:val="0"/>
                                      <w:divBdr>
                                        <w:top w:val="none" w:sz="0" w:space="0" w:color="auto"/>
                                        <w:left w:val="none" w:sz="0" w:space="0" w:color="auto"/>
                                        <w:bottom w:val="none" w:sz="0" w:space="0" w:color="auto"/>
                                        <w:right w:val="none" w:sz="0" w:space="0" w:color="auto"/>
                                      </w:divBdr>
                                    </w:div>
                                    <w:div w:id="860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982753">
      <w:bodyDiv w:val="1"/>
      <w:marLeft w:val="0"/>
      <w:marRight w:val="0"/>
      <w:marTop w:val="0"/>
      <w:marBottom w:val="0"/>
      <w:divBdr>
        <w:top w:val="none" w:sz="0" w:space="0" w:color="auto"/>
        <w:left w:val="none" w:sz="0" w:space="0" w:color="auto"/>
        <w:bottom w:val="none" w:sz="0" w:space="0" w:color="auto"/>
        <w:right w:val="none" w:sz="0" w:space="0" w:color="auto"/>
      </w:divBdr>
    </w:div>
    <w:div w:id="1422489833">
      <w:bodyDiv w:val="1"/>
      <w:marLeft w:val="0"/>
      <w:marRight w:val="0"/>
      <w:marTop w:val="0"/>
      <w:marBottom w:val="0"/>
      <w:divBdr>
        <w:top w:val="none" w:sz="0" w:space="0" w:color="auto"/>
        <w:left w:val="none" w:sz="0" w:space="0" w:color="auto"/>
        <w:bottom w:val="none" w:sz="0" w:space="0" w:color="auto"/>
        <w:right w:val="none" w:sz="0" w:space="0" w:color="auto"/>
      </w:divBdr>
    </w:div>
    <w:div w:id="1476534162">
      <w:bodyDiv w:val="1"/>
      <w:marLeft w:val="0"/>
      <w:marRight w:val="0"/>
      <w:marTop w:val="0"/>
      <w:marBottom w:val="0"/>
      <w:divBdr>
        <w:top w:val="none" w:sz="0" w:space="0" w:color="auto"/>
        <w:left w:val="none" w:sz="0" w:space="0" w:color="auto"/>
        <w:bottom w:val="none" w:sz="0" w:space="0" w:color="auto"/>
        <w:right w:val="none" w:sz="0" w:space="0" w:color="auto"/>
      </w:divBdr>
    </w:div>
    <w:div w:id="1486162630">
      <w:bodyDiv w:val="1"/>
      <w:marLeft w:val="0"/>
      <w:marRight w:val="0"/>
      <w:marTop w:val="0"/>
      <w:marBottom w:val="0"/>
      <w:divBdr>
        <w:top w:val="none" w:sz="0" w:space="0" w:color="auto"/>
        <w:left w:val="none" w:sz="0" w:space="0" w:color="auto"/>
        <w:bottom w:val="none" w:sz="0" w:space="0" w:color="auto"/>
        <w:right w:val="none" w:sz="0" w:space="0" w:color="auto"/>
      </w:divBdr>
    </w:div>
    <w:div w:id="1497963762">
      <w:bodyDiv w:val="1"/>
      <w:marLeft w:val="0"/>
      <w:marRight w:val="0"/>
      <w:marTop w:val="0"/>
      <w:marBottom w:val="0"/>
      <w:divBdr>
        <w:top w:val="none" w:sz="0" w:space="0" w:color="auto"/>
        <w:left w:val="none" w:sz="0" w:space="0" w:color="auto"/>
        <w:bottom w:val="none" w:sz="0" w:space="0" w:color="auto"/>
        <w:right w:val="none" w:sz="0" w:space="0" w:color="auto"/>
      </w:divBdr>
    </w:div>
    <w:div w:id="1510480636">
      <w:bodyDiv w:val="1"/>
      <w:marLeft w:val="0"/>
      <w:marRight w:val="0"/>
      <w:marTop w:val="0"/>
      <w:marBottom w:val="0"/>
      <w:divBdr>
        <w:top w:val="none" w:sz="0" w:space="0" w:color="auto"/>
        <w:left w:val="none" w:sz="0" w:space="0" w:color="auto"/>
        <w:bottom w:val="none" w:sz="0" w:space="0" w:color="auto"/>
        <w:right w:val="none" w:sz="0" w:space="0" w:color="auto"/>
      </w:divBdr>
    </w:div>
    <w:div w:id="1515605718">
      <w:bodyDiv w:val="1"/>
      <w:marLeft w:val="0"/>
      <w:marRight w:val="0"/>
      <w:marTop w:val="0"/>
      <w:marBottom w:val="0"/>
      <w:divBdr>
        <w:top w:val="none" w:sz="0" w:space="0" w:color="auto"/>
        <w:left w:val="none" w:sz="0" w:space="0" w:color="auto"/>
        <w:bottom w:val="none" w:sz="0" w:space="0" w:color="auto"/>
        <w:right w:val="none" w:sz="0" w:space="0" w:color="auto"/>
      </w:divBdr>
    </w:div>
    <w:div w:id="1522742941">
      <w:bodyDiv w:val="1"/>
      <w:marLeft w:val="0"/>
      <w:marRight w:val="0"/>
      <w:marTop w:val="0"/>
      <w:marBottom w:val="0"/>
      <w:divBdr>
        <w:top w:val="none" w:sz="0" w:space="0" w:color="auto"/>
        <w:left w:val="none" w:sz="0" w:space="0" w:color="auto"/>
        <w:bottom w:val="none" w:sz="0" w:space="0" w:color="auto"/>
        <w:right w:val="none" w:sz="0" w:space="0" w:color="auto"/>
      </w:divBdr>
    </w:div>
    <w:div w:id="1525096555">
      <w:bodyDiv w:val="1"/>
      <w:marLeft w:val="0"/>
      <w:marRight w:val="0"/>
      <w:marTop w:val="0"/>
      <w:marBottom w:val="0"/>
      <w:divBdr>
        <w:top w:val="none" w:sz="0" w:space="0" w:color="auto"/>
        <w:left w:val="none" w:sz="0" w:space="0" w:color="auto"/>
        <w:bottom w:val="none" w:sz="0" w:space="0" w:color="auto"/>
        <w:right w:val="none" w:sz="0" w:space="0" w:color="auto"/>
      </w:divBdr>
    </w:div>
    <w:div w:id="1538465688">
      <w:bodyDiv w:val="1"/>
      <w:marLeft w:val="0"/>
      <w:marRight w:val="0"/>
      <w:marTop w:val="0"/>
      <w:marBottom w:val="0"/>
      <w:divBdr>
        <w:top w:val="none" w:sz="0" w:space="0" w:color="auto"/>
        <w:left w:val="none" w:sz="0" w:space="0" w:color="auto"/>
        <w:bottom w:val="none" w:sz="0" w:space="0" w:color="auto"/>
        <w:right w:val="none" w:sz="0" w:space="0" w:color="auto"/>
      </w:divBdr>
    </w:div>
    <w:div w:id="1541432512">
      <w:bodyDiv w:val="1"/>
      <w:marLeft w:val="0"/>
      <w:marRight w:val="0"/>
      <w:marTop w:val="0"/>
      <w:marBottom w:val="0"/>
      <w:divBdr>
        <w:top w:val="none" w:sz="0" w:space="0" w:color="auto"/>
        <w:left w:val="none" w:sz="0" w:space="0" w:color="auto"/>
        <w:bottom w:val="none" w:sz="0" w:space="0" w:color="auto"/>
        <w:right w:val="none" w:sz="0" w:space="0" w:color="auto"/>
      </w:divBdr>
    </w:div>
    <w:div w:id="1554460412">
      <w:bodyDiv w:val="1"/>
      <w:marLeft w:val="0"/>
      <w:marRight w:val="0"/>
      <w:marTop w:val="0"/>
      <w:marBottom w:val="0"/>
      <w:divBdr>
        <w:top w:val="none" w:sz="0" w:space="0" w:color="auto"/>
        <w:left w:val="none" w:sz="0" w:space="0" w:color="auto"/>
        <w:bottom w:val="none" w:sz="0" w:space="0" w:color="auto"/>
        <w:right w:val="none" w:sz="0" w:space="0" w:color="auto"/>
      </w:divBdr>
    </w:div>
    <w:div w:id="1557929470">
      <w:bodyDiv w:val="1"/>
      <w:marLeft w:val="0"/>
      <w:marRight w:val="0"/>
      <w:marTop w:val="0"/>
      <w:marBottom w:val="0"/>
      <w:divBdr>
        <w:top w:val="none" w:sz="0" w:space="0" w:color="auto"/>
        <w:left w:val="none" w:sz="0" w:space="0" w:color="auto"/>
        <w:bottom w:val="none" w:sz="0" w:space="0" w:color="auto"/>
        <w:right w:val="none" w:sz="0" w:space="0" w:color="auto"/>
      </w:divBdr>
      <w:divsChild>
        <w:div w:id="1717315119">
          <w:marLeft w:val="0"/>
          <w:marRight w:val="0"/>
          <w:marTop w:val="0"/>
          <w:marBottom w:val="0"/>
          <w:divBdr>
            <w:top w:val="none" w:sz="0" w:space="0" w:color="auto"/>
            <w:left w:val="none" w:sz="0" w:space="0" w:color="auto"/>
            <w:bottom w:val="none" w:sz="0" w:space="0" w:color="auto"/>
            <w:right w:val="none" w:sz="0" w:space="0" w:color="auto"/>
          </w:divBdr>
          <w:divsChild>
            <w:div w:id="1569460515">
              <w:marLeft w:val="3900"/>
              <w:marRight w:val="0"/>
              <w:marTop w:val="0"/>
              <w:marBottom w:val="0"/>
              <w:divBdr>
                <w:top w:val="none" w:sz="0" w:space="0" w:color="auto"/>
                <w:left w:val="single" w:sz="6" w:space="0" w:color="B2B2B2"/>
                <w:bottom w:val="none" w:sz="0" w:space="0" w:color="auto"/>
                <w:right w:val="none" w:sz="0" w:space="0" w:color="auto"/>
              </w:divBdr>
              <w:divsChild>
                <w:div w:id="1412584840">
                  <w:marLeft w:val="0"/>
                  <w:marRight w:val="0"/>
                  <w:marTop w:val="0"/>
                  <w:marBottom w:val="0"/>
                  <w:divBdr>
                    <w:top w:val="none" w:sz="0" w:space="0" w:color="auto"/>
                    <w:left w:val="none" w:sz="0" w:space="0" w:color="auto"/>
                    <w:bottom w:val="none" w:sz="0" w:space="0" w:color="auto"/>
                    <w:right w:val="none" w:sz="0" w:space="0" w:color="auto"/>
                  </w:divBdr>
                  <w:divsChild>
                    <w:div w:id="1495805854">
                      <w:marLeft w:val="0"/>
                      <w:marRight w:val="0"/>
                      <w:marTop w:val="0"/>
                      <w:marBottom w:val="0"/>
                      <w:divBdr>
                        <w:top w:val="none" w:sz="0" w:space="0" w:color="auto"/>
                        <w:left w:val="none" w:sz="0" w:space="0" w:color="auto"/>
                        <w:bottom w:val="none" w:sz="0" w:space="0" w:color="auto"/>
                        <w:right w:val="none" w:sz="0" w:space="0" w:color="auto"/>
                      </w:divBdr>
                      <w:divsChild>
                        <w:div w:id="1539194646">
                          <w:marLeft w:val="0"/>
                          <w:marRight w:val="0"/>
                          <w:marTop w:val="0"/>
                          <w:marBottom w:val="0"/>
                          <w:divBdr>
                            <w:top w:val="none" w:sz="0" w:space="0" w:color="auto"/>
                            <w:left w:val="none" w:sz="0" w:space="0" w:color="auto"/>
                            <w:bottom w:val="none" w:sz="0" w:space="0" w:color="auto"/>
                            <w:right w:val="none" w:sz="0" w:space="0" w:color="auto"/>
                          </w:divBdr>
                          <w:divsChild>
                            <w:div w:id="1908757372">
                              <w:marLeft w:val="0"/>
                              <w:marRight w:val="0"/>
                              <w:marTop w:val="0"/>
                              <w:marBottom w:val="0"/>
                              <w:divBdr>
                                <w:top w:val="none" w:sz="0" w:space="0" w:color="auto"/>
                                <w:left w:val="none" w:sz="0" w:space="0" w:color="auto"/>
                                <w:bottom w:val="none" w:sz="0" w:space="0" w:color="auto"/>
                                <w:right w:val="none" w:sz="0" w:space="0" w:color="auto"/>
                              </w:divBdr>
                              <w:divsChild>
                                <w:div w:id="1024748437">
                                  <w:marLeft w:val="0"/>
                                  <w:marRight w:val="0"/>
                                  <w:marTop w:val="0"/>
                                  <w:marBottom w:val="0"/>
                                  <w:divBdr>
                                    <w:top w:val="none" w:sz="0" w:space="0" w:color="auto"/>
                                    <w:left w:val="none" w:sz="0" w:space="0" w:color="auto"/>
                                    <w:bottom w:val="none" w:sz="0" w:space="0" w:color="auto"/>
                                    <w:right w:val="none" w:sz="0" w:space="0" w:color="auto"/>
                                  </w:divBdr>
                                  <w:divsChild>
                                    <w:div w:id="454714143">
                                      <w:marLeft w:val="0"/>
                                      <w:marRight w:val="0"/>
                                      <w:marTop w:val="0"/>
                                      <w:marBottom w:val="0"/>
                                      <w:divBdr>
                                        <w:top w:val="none" w:sz="0" w:space="0" w:color="auto"/>
                                        <w:left w:val="none" w:sz="0" w:space="0" w:color="auto"/>
                                        <w:bottom w:val="none" w:sz="0" w:space="0" w:color="auto"/>
                                        <w:right w:val="none" w:sz="0" w:space="0" w:color="auto"/>
                                      </w:divBdr>
                                    </w:div>
                                    <w:div w:id="1058557905">
                                      <w:marLeft w:val="0"/>
                                      <w:marRight w:val="0"/>
                                      <w:marTop w:val="0"/>
                                      <w:marBottom w:val="0"/>
                                      <w:divBdr>
                                        <w:top w:val="none" w:sz="0" w:space="0" w:color="auto"/>
                                        <w:left w:val="none" w:sz="0" w:space="0" w:color="auto"/>
                                        <w:bottom w:val="none" w:sz="0" w:space="0" w:color="auto"/>
                                        <w:right w:val="none" w:sz="0" w:space="0" w:color="auto"/>
                                      </w:divBdr>
                                    </w:div>
                                    <w:div w:id="9313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462407">
      <w:bodyDiv w:val="1"/>
      <w:marLeft w:val="0"/>
      <w:marRight w:val="0"/>
      <w:marTop w:val="0"/>
      <w:marBottom w:val="0"/>
      <w:divBdr>
        <w:top w:val="none" w:sz="0" w:space="0" w:color="auto"/>
        <w:left w:val="none" w:sz="0" w:space="0" w:color="auto"/>
        <w:bottom w:val="none" w:sz="0" w:space="0" w:color="auto"/>
        <w:right w:val="none" w:sz="0" w:space="0" w:color="auto"/>
      </w:divBdr>
      <w:divsChild>
        <w:div w:id="113646179">
          <w:marLeft w:val="0"/>
          <w:marRight w:val="0"/>
          <w:marTop w:val="0"/>
          <w:marBottom w:val="0"/>
          <w:divBdr>
            <w:top w:val="none" w:sz="0" w:space="0" w:color="auto"/>
            <w:left w:val="none" w:sz="0" w:space="0" w:color="auto"/>
            <w:bottom w:val="none" w:sz="0" w:space="0" w:color="auto"/>
            <w:right w:val="none" w:sz="0" w:space="0" w:color="auto"/>
          </w:divBdr>
        </w:div>
        <w:div w:id="1923946877">
          <w:marLeft w:val="0"/>
          <w:marRight w:val="0"/>
          <w:marTop w:val="30"/>
          <w:marBottom w:val="0"/>
          <w:divBdr>
            <w:top w:val="none" w:sz="0" w:space="0" w:color="auto"/>
            <w:left w:val="none" w:sz="0" w:space="0" w:color="auto"/>
            <w:bottom w:val="none" w:sz="0" w:space="0" w:color="auto"/>
            <w:right w:val="none" w:sz="0" w:space="0" w:color="auto"/>
          </w:divBdr>
          <w:divsChild>
            <w:div w:id="124233128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95478092">
      <w:bodyDiv w:val="1"/>
      <w:marLeft w:val="0"/>
      <w:marRight w:val="0"/>
      <w:marTop w:val="0"/>
      <w:marBottom w:val="0"/>
      <w:divBdr>
        <w:top w:val="none" w:sz="0" w:space="0" w:color="auto"/>
        <w:left w:val="none" w:sz="0" w:space="0" w:color="auto"/>
        <w:bottom w:val="none" w:sz="0" w:space="0" w:color="auto"/>
        <w:right w:val="none" w:sz="0" w:space="0" w:color="auto"/>
      </w:divBdr>
    </w:div>
    <w:div w:id="1598631364">
      <w:bodyDiv w:val="1"/>
      <w:marLeft w:val="0"/>
      <w:marRight w:val="0"/>
      <w:marTop w:val="0"/>
      <w:marBottom w:val="0"/>
      <w:divBdr>
        <w:top w:val="none" w:sz="0" w:space="0" w:color="auto"/>
        <w:left w:val="none" w:sz="0" w:space="0" w:color="auto"/>
        <w:bottom w:val="none" w:sz="0" w:space="0" w:color="auto"/>
        <w:right w:val="none" w:sz="0" w:space="0" w:color="auto"/>
      </w:divBdr>
    </w:div>
    <w:div w:id="1599631918">
      <w:bodyDiv w:val="1"/>
      <w:marLeft w:val="0"/>
      <w:marRight w:val="0"/>
      <w:marTop w:val="0"/>
      <w:marBottom w:val="0"/>
      <w:divBdr>
        <w:top w:val="none" w:sz="0" w:space="0" w:color="auto"/>
        <w:left w:val="none" w:sz="0" w:space="0" w:color="auto"/>
        <w:bottom w:val="none" w:sz="0" w:space="0" w:color="auto"/>
        <w:right w:val="none" w:sz="0" w:space="0" w:color="auto"/>
      </w:divBdr>
    </w:div>
    <w:div w:id="1600483373">
      <w:bodyDiv w:val="1"/>
      <w:marLeft w:val="0"/>
      <w:marRight w:val="0"/>
      <w:marTop w:val="0"/>
      <w:marBottom w:val="0"/>
      <w:divBdr>
        <w:top w:val="none" w:sz="0" w:space="0" w:color="auto"/>
        <w:left w:val="none" w:sz="0" w:space="0" w:color="auto"/>
        <w:bottom w:val="none" w:sz="0" w:space="0" w:color="auto"/>
        <w:right w:val="none" w:sz="0" w:space="0" w:color="auto"/>
      </w:divBdr>
    </w:div>
    <w:div w:id="1628850412">
      <w:bodyDiv w:val="1"/>
      <w:marLeft w:val="0"/>
      <w:marRight w:val="0"/>
      <w:marTop w:val="0"/>
      <w:marBottom w:val="0"/>
      <w:divBdr>
        <w:top w:val="none" w:sz="0" w:space="0" w:color="auto"/>
        <w:left w:val="none" w:sz="0" w:space="0" w:color="auto"/>
        <w:bottom w:val="none" w:sz="0" w:space="0" w:color="auto"/>
        <w:right w:val="none" w:sz="0" w:space="0" w:color="auto"/>
      </w:divBdr>
    </w:div>
    <w:div w:id="1642029713">
      <w:bodyDiv w:val="1"/>
      <w:marLeft w:val="0"/>
      <w:marRight w:val="0"/>
      <w:marTop w:val="0"/>
      <w:marBottom w:val="0"/>
      <w:divBdr>
        <w:top w:val="none" w:sz="0" w:space="0" w:color="auto"/>
        <w:left w:val="none" w:sz="0" w:space="0" w:color="auto"/>
        <w:bottom w:val="none" w:sz="0" w:space="0" w:color="auto"/>
        <w:right w:val="none" w:sz="0" w:space="0" w:color="auto"/>
      </w:divBdr>
    </w:div>
    <w:div w:id="1645624750">
      <w:bodyDiv w:val="1"/>
      <w:marLeft w:val="0"/>
      <w:marRight w:val="0"/>
      <w:marTop w:val="0"/>
      <w:marBottom w:val="0"/>
      <w:divBdr>
        <w:top w:val="none" w:sz="0" w:space="0" w:color="auto"/>
        <w:left w:val="none" w:sz="0" w:space="0" w:color="auto"/>
        <w:bottom w:val="none" w:sz="0" w:space="0" w:color="auto"/>
        <w:right w:val="none" w:sz="0" w:space="0" w:color="auto"/>
      </w:divBdr>
    </w:div>
    <w:div w:id="1685127234">
      <w:bodyDiv w:val="1"/>
      <w:marLeft w:val="0"/>
      <w:marRight w:val="0"/>
      <w:marTop w:val="0"/>
      <w:marBottom w:val="0"/>
      <w:divBdr>
        <w:top w:val="none" w:sz="0" w:space="0" w:color="auto"/>
        <w:left w:val="none" w:sz="0" w:space="0" w:color="auto"/>
        <w:bottom w:val="none" w:sz="0" w:space="0" w:color="auto"/>
        <w:right w:val="none" w:sz="0" w:space="0" w:color="auto"/>
      </w:divBdr>
    </w:div>
    <w:div w:id="1688679168">
      <w:bodyDiv w:val="1"/>
      <w:marLeft w:val="0"/>
      <w:marRight w:val="0"/>
      <w:marTop w:val="0"/>
      <w:marBottom w:val="0"/>
      <w:divBdr>
        <w:top w:val="none" w:sz="0" w:space="0" w:color="auto"/>
        <w:left w:val="none" w:sz="0" w:space="0" w:color="auto"/>
        <w:bottom w:val="none" w:sz="0" w:space="0" w:color="auto"/>
        <w:right w:val="none" w:sz="0" w:space="0" w:color="auto"/>
      </w:divBdr>
    </w:div>
    <w:div w:id="1692679170">
      <w:bodyDiv w:val="1"/>
      <w:marLeft w:val="0"/>
      <w:marRight w:val="0"/>
      <w:marTop w:val="0"/>
      <w:marBottom w:val="0"/>
      <w:divBdr>
        <w:top w:val="none" w:sz="0" w:space="0" w:color="auto"/>
        <w:left w:val="none" w:sz="0" w:space="0" w:color="auto"/>
        <w:bottom w:val="none" w:sz="0" w:space="0" w:color="auto"/>
        <w:right w:val="none" w:sz="0" w:space="0" w:color="auto"/>
      </w:divBdr>
    </w:div>
    <w:div w:id="1715540605">
      <w:bodyDiv w:val="1"/>
      <w:marLeft w:val="0"/>
      <w:marRight w:val="0"/>
      <w:marTop w:val="0"/>
      <w:marBottom w:val="0"/>
      <w:divBdr>
        <w:top w:val="none" w:sz="0" w:space="0" w:color="auto"/>
        <w:left w:val="none" w:sz="0" w:space="0" w:color="auto"/>
        <w:bottom w:val="none" w:sz="0" w:space="0" w:color="auto"/>
        <w:right w:val="none" w:sz="0" w:space="0" w:color="auto"/>
      </w:divBdr>
      <w:divsChild>
        <w:div w:id="1761369346">
          <w:marLeft w:val="0"/>
          <w:marRight w:val="0"/>
          <w:marTop w:val="0"/>
          <w:marBottom w:val="0"/>
          <w:divBdr>
            <w:top w:val="none" w:sz="0" w:space="0" w:color="auto"/>
            <w:left w:val="none" w:sz="0" w:space="0" w:color="auto"/>
            <w:bottom w:val="none" w:sz="0" w:space="0" w:color="auto"/>
            <w:right w:val="none" w:sz="0" w:space="0" w:color="auto"/>
          </w:divBdr>
        </w:div>
        <w:div w:id="723256166">
          <w:marLeft w:val="0"/>
          <w:marRight w:val="0"/>
          <w:marTop w:val="0"/>
          <w:marBottom w:val="0"/>
          <w:divBdr>
            <w:top w:val="none" w:sz="0" w:space="0" w:color="auto"/>
            <w:left w:val="none" w:sz="0" w:space="0" w:color="auto"/>
            <w:bottom w:val="none" w:sz="0" w:space="0" w:color="auto"/>
            <w:right w:val="none" w:sz="0" w:space="0" w:color="auto"/>
          </w:divBdr>
        </w:div>
        <w:div w:id="1575821454">
          <w:marLeft w:val="0"/>
          <w:marRight w:val="0"/>
          <w:marTop w:val="0"/>
          <w:marBottom w:val="0"/>
          <w:divBdr>
            <w:top w:val="none" w:sz="0" w:space="0" w:color="auto"/>
            <w:left w:val="none" w:sz="0" w:space="0" w:color="auto"/>
            <w:bottom w:val="none" w:sz="0" w:space="0" w:color="auto"/>
            <w:right w:val="none" w:sz="0" w:space="0" w:color="auto"/>
          </w:divBdr>
        </w:div>
      </w:divsChild>
    </w:div>
    <w:div w:id="1726100554">
      <w:bodyDiv w:val="1"/>
      <w:marLeft w:val="0"/>
      <w:marRight w:val="0"/>
      <w:marTop w:val="0"/>
      <w:marBottom w:val="0"/>
      <w:divBdr>
        <w:top w:val="none" w:sz="0" w:space="0" w:color="auto"/>
        <w:left w:val="none" w:sz="0" w:space="0" w:color="auto"/>
        <w:bottom w:val="none" w:sz="0" w:space="0" w:color="auto"/>
        <w:right w:val="none" w:sz="0" w:space="0" w:color="auto"/>
      </w:divBdr>
    </w:div>
    <w:div w:id="1733845543">
      <w:bodyDiv w:val="1"/>
      <w:marLeft w:val="0"/>
      <w:marRight w:val="0"/>
      <w:marTop w:val="0"/>
      <w:marBottom w:val="0"/>
      <w:divBdr>
        <w:top w:val="none" w:sz="0" w:space="0" w:color="auto"/>
        <w:left w:val="none" w:sz="0" w:space="0" w:color="auto"/>
        <w:bottom w:val="none" w:sz="0" w:space="0" w:color="auto"/>
        <w:right w:val="none" w:sz="0" w:space="0" w:color="auto"/>
      </w:divBdr>
    </w:div>
    <w:div w:id="1735854516">
      <w:bodyDiv w:val="1"/>
      <w:marLeft w:val="0"/>
      <w:marRight w:val="0"/>
      <w:marTop w:val="0"/>
      <w:marBottom w:val="0"/>
      <w:divBdr>
        <w:top w:val="none" w:sz="0" w:space="0" w:color="auto"/>
        <w:left w:val="none" w:sz="0" w:space="0" w:color="auto"/>
        <w:bottom w:val="none" w:sz="0" w:space="0" w:color="auto"/>
        <w:right w:val="none" w:sz="0" w:space="0" w:color="auto"/>
      </w:divBdr>
    </w:div>
    <w:div w:id="1735926797">
      <w:bodyDiv w:val="1"/>
      <w:marLeft w:val="0"/>
      <w:marRight w:val="0"/>
      <w:marTop w:val="0"/>
      <w:marBottom w:val="0"/>
      <w:divBdr>
        <w:top w:val="none" w:sz="0" w:space="0" w:color="auto"/>
        <w:left w:val="none" w:sz="0" w:space="0" w:color="auto"/>
        <w:bottom w:val="none" w:sz="0" w:space="0" w:color="auto"/>
        <w:right w:val="none" w:sz="0" w:space="0" w:color="auto"/>
      </w:divBdr>
    </w:div>
    <w:div w:id="1736588675">
      <w:bodyDiv w:val="1"/>
      <w:marLeft w:val="0"/>
      <w:marRight w:val="0"/>
      <w:marTop w:val="0"/>
      <w:marBottom w:val="0"/>
      <w:divBdr>
        <w:top w:val="none" w:sz="0" w:space="0" w:color="auto"/>
        <w:left w:val="none" w:sz="0" w:space="0" w:color="auto"/>
        <w:bottom w:val="none" w:sz="0" w:space="0" w:color="auto"/>
        <w:right w:val="none" w:sz="0" w:space="0" w:color="auto"/>
      </w:divBdr>
    </w:div>
    <w:div w:id="1750421624">
      <w:bodyDiv w:val="1"/>
      <w:marLeft w:val="0"/>
      <w:marRight w:val="0"/>
      <w:marTop w:val="0"/>
      <w:marBottom w:val="0"/>
      <w:divBdr>
        <w:top w:val="none" w:sz="0" w:space="0" w:color="auto"/>
        <w:left w:val="none" w:sz="0" w:space="0" w:color="auto"/>
        <w:bottom w:val="none" w:sz="0" w:space="0" w:color="auto"/>
        <w:right w:val="none" w:sz="0" w:space="0" w:color="auto"/>
      </w:divBdr>
    </w:div>
    <w:div w:id="1756705090">
      <w:bodyDiv w:val="1"/>
      <w:marLeft w:val="0"/>
      <w:marRight w:val="0"/>
      <w:marTop w:val="0"/>
      <w:marBottom w:val="0"/>
      <w:divBdr>
        <w:top w:val="none" w:sz="0" w:space="0" w:color="auto"/>
        <w:left w:val="none" w:sz="0" w:space="0" w:color="auto"/>
        <w:bottom w:val="none" w:sz="0" w:space="0" w:color="auto"/>
        <w:right w:val="none" w:sz="0" w:space="0" w:color="auto"/>
      </w:divBdr>
    </w:div>
    <w:div w:id="1757097118">
      <w:bodyDiv w:val="1"/>
      <w:marLeft w:val="0"/>
      <w:marRight w:val="0"/>
      <w:marTop w:val="0"/>
      <w:marBottom w:val="0"/>
      <w:divBdr>
        <w:top w:val="none" w:sz="0" w:space="0" w:color="auto"/>
        <w:left w:val="none" w:sz="0" w:space="0" w:color="auto"/>
        <w:bottom w:val="none" w:sz="0" w:space="0" w:color="auto"/>
        <w:right w:val="none" w:sz="0" w:space="0" w:color="auto"/>
      </w:divBdr>
    </w:div>
    <w:div w:id="1764842420">
      <w:bodyDiv w:val="1"/>
      <w:marLeft w:val="0"/>
      <w:marRight w:val="0"/>
      <w:marTop w:val="0"/>
      <w:marBottom w:val="0"/>
      <w:divBdr>
        <w:top w:val="none" w:sz="0" w:space="0" w:color="auto"/>
        <w:left w:val="none" w:sz="0" w:space="0" w:color="auto"/>
        <w:bottom w:val="none" w:sz="0" w:space="0" w:color="auto"/>
        <w:right w:val="none" w:sz="0" w:space="0" w:color="auto"/>
      </w:divBdr>
      <w:divsChild>
        <w:div w:id="762840585">
          <w:marLeft w:val="0"/>
          <w:marRight w:val="0"/>
          <w:marTop w:val="0"/>
          <w:marBottom w:val="0"/>
          <w:divBdr>
            <w:top w:val="none" w:sz="0" w:space="0" w:color="auto"/>
            <w:left w:val="none" w:sz="0" w:space="0" w:color="auto"/>
            <w:bottom w:val="none" w:sz="0" w:space="0" w:color="auto"/>
            <w:right w:val="none" w:sz="0" w:space="0" w:color="auto"/>
          </w:divBdr>
        </w:div>
        <w:div w:id="56129814">
          <w:marLeft w:val="0"/>
          <w:marRight w:val="0"/>
          <w:marTop w:val="0"/>
          <w:marBottom w:val="0"/>
          <w:divBdr>
            <w:top w:val="none" w:sz="0" w:space="0" w:color="auto"/>
            <w:left w:val="none" w:sz="0" w:space="0" w:color="auto"/>
            <w:bottom w:val="none" w:sz="0" w:space="0" w:color="auto"/>
            <w:right w:val="none" w:sz="0" w:space="0" w:color="auto"/>
          </w:divBdr>
        </w:div>
      </w:divsChild>
    </w:div>
    <w:div w:id="1766149921">
      <w:bodyDiv w:val="1"/>
      <w:marLeft w:val="0"/>
      <w:marRight w:val="0"/>
      <w:marTop w:val="0"/>
      <w:marBottom w:val="0"/>
      <w:divBdr>
        <w:top w:val="none" w:sz="0" w:space="0" w:color="auto"/>
        <w:left w:val="none" w:sz="0" w:space="0" w:color="auto"/>
        <w:bottom w:val="none" w:sz="0" w:space="0" w:color="auto"/>
        <w:right w:val="none" w:sz="0" w:space="0" w:color="auto"/>
      </w:divBdr>
    </w:div>
    <w:div w:id="1771007988">
      <w:bodyDiv w:val="1"/>
      <w:marLeft w:val="0"/>
      <w:marRight w:val="0"/>
      <w:marTop w:val="0"/>
      <w:marBottom w:val="0"/>
      <w:divBdr>
        <w:top w:val="none" w:sz="0" w:space="0" w:color="auto"/>
        <w:left w:val="none" w:sz="0" w:space="0" w:color="auto"/>
        <w:bottom w:val="none" w:sz="0" w:space="0" w:color="auto"/>
        <w:right w:val="none" w:sz="0" w:space="0" w:color="auto"/>
      </w:divBdr>
    </w:div>
    <w:div w:id="1779904473">
      <w:bodyDiv w:val="1"/>
      <w:marLeft w:val="0"/>
      <w:marRight w:val="0"/>
      <w:marTop w:val="0"/>
      <w:marBottom w:val="0"/>
      <w:divBdr>
        <w:top w:val="none" w:sz="0" w:space="0" w:color="auto"/>
        <w:left w:val="none" w:sz="0" w:space="0" w:color="auto"/>
        <w:bottom w:val="none" w:sz="0" w:space="0" w:color="auto"/>
        <w:right w:val="none" w:sz="0" w:space="0" w:color="auto"/>
      </w:divBdr>
    </w:div>
    <w:div w:id="1795127161">
      <w:bodyDiv w:val="1"/>
      <w:marLeft w:val="0"/>
      <w:marRight w:val="0"/>
      <w:marTop w:val="0"/>
      <w:marBottom w:val="0"/>
      <w:divBdr>
        <w:top w:val="none" w:sz="0" w:space="0" w:color="auto"/>
        <w:left w:val="none" w:sz="0" w:space="0" w:color="auto"/>
        <w:bottom w:val="none" w:sz="0" w:space="0" w:color="auto"/>
        <w:right w:val="none" w:sz="0" w:space="0" w:color="auto"/>
      </w:divBdr>
    </w:div>
    <w:div w:id="1820994746">
      <w:bodyDiv w:val="1"/>
      <w:marLeft w:val="0"/>
      <w:marRight w:val="0"/>
      <w:marTop w:val="0"/>
      <w:marBottom w:val="0"/>
      <w:divBdr>
        <w:top w:val="none" w:sz="0" w:space="0" w:color="auto"/>
        <w:left w:val="none" w:sz="0" w:space="0" w:color="auto"/>
        <w:bottom w:val="none" w:sz="0" w:space="0" w:color="auto"/>
        <w:right w:val="none" w:sz="0" w:space="0" w:color="auto"/>
      </w:divBdr>
    </w:div>
    <w:div w:id="1831211972">
      <w:bodyDiv w:val="1"/>
      <w:marLeft w:val="0"/>
      <w:marRight w:val="0"/>
      <w:marTop w:val="0"/>
      <w:marBottom w:val="0"/>
      <w:divBdr>
        <w:top w:val="none" w:sz="0" w:space="0" w:color="auto"/>
        <w:left w:val="none" w:sz="0" w:space="0" w:color="auto"/>
        <w:bottom w:val="none" w:sz="0" w:space="0" w:color="auto"/>
        <w:right w:val="none" w:sz="0" w:space="0" w:color="auto"/>
      </w:divBdr>
    </w:div>
    <w:div w:id="1852530059">
      <w:bodyDiv w:val="1"/>
      <w:marLeft w:val="0"/>
      <w:marRight w:val="0"/>
      <w:marTop w:val="0"/>
      <w:marBottom w:val="0"/>
      <w:divBdr>
        <w:top w:val="none" w:sz="0" w:space="0" w:color="auto"/>
        <w:left w:val="none" w:sz="0" w:space="0" w:color="auto"/>
        <w:bottom w:val="none" w:sz="0" w:space="0" w:color="auto"/>
        <w:right w:val="none" w:sz="0" w:space="0" w:color="auto"/>
      </w:divBdr>
    </w:div>
    <w:div w:id="1862011533">
      <w:bodyDiv w:val="1"/>
      <w:marLeft w:val="0"/>
      <w:marRight w:val="0"/>
      <w:marTop w:val="0"/>
      <w:marBottom w:val="0"/>
      <w:divBdr>
        <w:top w:val="none" w:sz="0" w:space="0" w:color="auto"/>
        <w:left w:val="none" w:sz="0" w:space="0" w:color="auto"/>
        <w:bottom w:val="none" w:sz="0" w:space="0" w:color="auto"/>
        <w:right w:val="none" w:sz="0" w:space="0" w:color="auto"/>
      </w:divBdr>
    </w:div>
    <w:div w:id="1875193992">
      <w:bodyDiv w:val="1"/>
      <w:marLeft w:val="0"/>
      <w:marRight w:val="0"/>
      <w:marTop w:val="0"/>
      <w:marBottom w:val="0"/>
      <w:divBdr>
        <w:top w:val="none" w:sz="0" w:space="0" w:color="auto"/>
        <w:left w:val="none" w:sz="0" w:space="0" w:color="auto"/>
        <w:bottom w:val="none" w:sz="0" w:space="0" w:color="auto"/>
        <w:right w:val="none" w:sz="0" w:space="0" w:color="auto"/>
      </w:divBdr>
    </w:div>
    <w:div w:id="1884247696">
      <w:bodyDiv w:val="1"/>
      <w:marLeft w:val="0"/>
      <w:marRight w:val="0"/>
      <w:marTop w:val="0"/>
      <w:marBottom w:val="0"/>
      <w:divBdr>
        <w:top w:val="none" w:sz="0" w:space="0" w:color="auto"/>
        <w:left w:val="none" w:sz="0" w:space="0" w:color="auto"/>
        <w:bottom w:val="none" w:sz="0" w:space="0" w:color="auto"/>
        <w:right w:val="none" w:sz="0" w:space="0" w:color="auto"/>
      </w:divBdr>
    </w:div>
    <w:div w:id="1918707056">
      <w:bodyDiv w:val="1"/>
      <w:marLeft w:val="0"/>
      <w:marRight w:val="0"/>
      <w:marTop w:val="0"/>
      <w:marBottom w:val="0"/>
      <w:divBdr>
        <w:top w:val="none" w:sz="0" w:space="0" w:color="auto"/>
        <w:left w:val="none" w:sz="0" w:space="0" w:color="auto"/>
        <w:bottom w:val="none" w:sz="0" w:space="0" w:color="auto"/>
        <w:right w:val="none" w:sz="0" w:space="0" w:color="auto"/>
      </w:divBdr>
    </w:div>
    <w:div w:id="1919704691">
      <w:bodyDiv w:val="1"/>
      <w:marLeft w:val="0"/>
      <w:marRight w:val="0"/>
      <w:marTop w:val="0"/>
      <w:marBottom w:val="0"/>
      <w:divBdr>
        <w:top w:val="none" w:sz="0" w:space="0" w:color="auto"/>
        <w:left w:val="none" w:sz="0" w:space="0" w:color="auto"/>
        <w:bottom w:val="none" w:sz="0" w:space="0" w:color="auto"/>
        <w:right w:val="none" w:sz="0" w:space="0" w:color="auto"/>
      </w:divBdr>
    </w:div>
    <w:div w:id="1922329297">
      <w:bodyDiv w:val="1"/>
      <w:marLeft w:val="0"/>
      <w:marRight w:val="0"/>
      <w:marTop w:val="0"/>
      <w:marBottom w:val="0"/>
      <w:divBdr>
        <w:top w:val="none" w:sz="0" w:space="0" w:color="auto"/>
        <w:left w:val="none" w:sz="0" w:space="0" w:color="auto"/>
        <w:bottom w:val="none" w:sz="0" w:space="0" w:color="auto"/>
        <w:right w:val="none" w:sz="0" w:space="0" w:color="auto"/>
      </w:divBdr>
    </w:div>
    <w:div w:id="1933590208">
      <w:bodyDiv w:val="1"/>
      <w:marLeft w:val="0"/>
      <w:marRight w:val="0"/>
      <w:marTop w:val="0"/>
      <w:marBottom w:val="0"/>
      <w:divBdr>
        <w:top w:val="none" w:sz="0" w:space="0" w:color="auto"/>
        <w:left w:val="none" w:sz="0" w:space="0" w:color="auto"/>
        <w:bottom w:val="none" w:sz="0" w:space="0" w:color="auto"/>
        <w:right w:val="none" w:sz="0" w:space="0" w:color="auto"/>
      </w:divBdr>
    </w:div>
    <w:div w:id="1937706489">
      <w:bodyDiv w:val="1"/>
      <w:marLeft w:val="0"/>
      <w:marRight w:val="0"/>
      <w:marTop w:val="0"/>
      <w:marBottom w:val="0"/>
      <w:divBdr>
        <w:top w:val="none" w:sz="0" w:space="0" w:color="auto"/>
        <w:left w:val="none" w:sz="0" w:space="0" w:color="auto"/>
        <w:bottom w:val="none" w:sz="0" w:space="0" w:color="auto"/>
        <w:right w:val="none" w:sz="0" w:space="0" w:color="auto"/>
      </w:divBdr>
    </w:div>
    <w:div w:id="1960909502">
      <w:bodyDiv w:val="1"/>
      <w:marLeft w:val="0"/>
      <w:marRight w:val="0"/>
      <w:marTop w:val="0"/>
      <w:marBottom w:val="0"/>
      <w:divBdr>
        <w:top w:val="none" w:sz="0" w:space="0" w:color="auto"/>
        <w:left w:val="none" w:sz="0" w:space="0" w:color="auto"/>
        <w:bottom w:val="none" w:sz="0" w:space="0" w:color="auto"/>
        <w:right w:val="none" w:sz="0" w:space="0" w:color="auto"/>
      </w:divBdr>
    </w:div>
    <w:div w:id="1979917296">
      <w:bodyDiv w:val="1"/>
      <w:marLeft w:val="0"/>
      <w:marRight w:val="0"/>
      <w:marTop w:val="0"/>
      <w:marBottom w:val="0"/>
      <w:divBdr>
        <w:top w:val="none" w:sz="0" w:space="0" w:color="auto"/>
        <w:left w:val="none" w:sz="0" w:space="0" w:color="auto"/>
        <w:bottom w:val="none" w:sz="0" w:space="0" w:color="auto"/>
        <w:right w:val="none" w:sz="0" w:space="0" w:color="auto"/>
      </w:divBdr>
    </w:div>
    <w:div w:id="1988971756">
      <w:bodyDiv w:val="1"/>
      <w:marLeft w:val="0"/>
      <w:marRight w:val="0"/>
      <w:marTop w:val="0"/>
      <w:marBottom w:val="0"/>
      <w:divBdr>
        <w:top w:val="none" w:sz="0" w:space="0" w:color="auto"/>
        <w:left w:val="none" w:sz="0" w:space="0" w:color="auto"/>
        <w:bottom w:val="none" w:sz="0" w:space="0" w:color="auto"/>
        <w:right w:val="none" w:sz="0" w:space="0" w:color="auto"/>
      </w:divBdr>
    </w:div>
    <w:div w:id="1998726721">
      <w:bodyDiv w:val="1"/>
      <w:marLeft w:val="0"/>
      <w:marRight w:val="0"/>
      <w:marTop w:val="0"/>
      <w:marBottom w:val="0"/>
      <w:divBdr>
        <w:top w:val="none" w:sz="0" w:space="0" w:color="auto"/>
        <w:left w:val="none" w:sz="0" w:space="0" w:color="auto"/>
        <w:bottom w:val="none" w:sz="0" w:space="0" w:color="auto"/>
        <w:right w:val="none" w:sz="0" w:space="0" w:color="auto"/>
      </w:divBdr>
    </w:div>
    <w:div w:id="2026667720">
      <w:bodyDiv w:val="1"/>
      <w:marLeft w:val="0"/>
      <w:marRight w:val="0"/>
      <w:marTop w:val="0"/>
      <w:marBottom w:val="0"/>
      <w:divBdr>
        <w:top w:val="none" w:sz="0" w:space="0" w:color="auto"/>
        <w:left w:val="none" w:sz="0" w:space="0" w:color="auto"/>
        <w:bottom w:val="none" w:sz="0" w:space="0" w:color="auto"/>
        <w:right w:val="none" w:sz="0" w:space="0" w:color="auto"/>
      </w:divBdr>
    </w:div>
    <w:div w:id="2029790561">
      <w:bodyDiv w:val="1"/>
      <w:marLeft w:val="0"/>
      <w:marRight w:val="0"/>
      <w:marTop w:val="0"/>
      <w:marBottom w:val="0"/>
      <w:divBdr>
        <w:top w:val="none" w:sz="0" w:space="0" w:color="auto"/>
        <w:left w:val="none" w:sz="0" w:space="0" w:color="auto"/>
        <w:bottom w:val="none" w:sz="0" w:space="0" w:color="auto"/>
        <w:right w:val="none" w:sz="0" w:space="0" w:color="auto"/>
      </w:divBdr>
    </w:div>
    <w:div w:id="2046370504">
      <w:bodyDiv w:val="1"/>
      <w:marLeft w:val="0"/>
      <w:marRight w:val="0"/>
      <w:marTop w:val="0"/>
      <w:marBottom w:val="0"/>
      <w:divBdr>
        <w:top w:val="none" w:sz="0" w:space="0" w:color="auto"/>
        <w:left w:val="none" w:sz="0" w:space="0" w:color="auto"/>
        <w:bottom w:val="none" w:sz="0" w:space="0" w:color="auto"/>
        <w:right w:val="none" w:sz="0" w:space="0" w:color="auto"/>
      </w:divBdr>
    </w:div>
    <w:div w:id="2051220239">
      <w:bodyDiv w:val="1"/>
      <w:marLeft w:val="0"/>
      <w:marRight w:val="0"/>
      <w:marTop w:val="0"/>
      <w:marBottom w:val="0"/>
      <w:divBdr>
        <w:top w:val="none" w:sz="0" w:space="0" w:color="auto"/>
        <w:left w:val="none" w:sz="0" w:space="0" w:color="auto"/>
        <w:bottom w:val="none" w:sz="0" w:space="0" w:color="auto"/>
        <w:right w:val="none" w:sz="0" w:space="0" w:color="auto"/>
      </w:divBdr>
    </w:div>
    <w:div w:id="2071419360">
      <w:bodyDiv w:val="1"/>
      <w:marLeft w:val="0"/>
      <w:marRight w:val="0"/>
      <w:marTop w:val="0"/>
      <w:marBottom w:val="0"/>
      <w:divBdr>
        <w:top w:val="none" w:sz="0" w:space="0" w:color="auto"/>
        <w:left w:val="none" w:sz="0" w:space="0" w:color="auto"/>
        <w:bottom w:val="none" w:sz="0" w:space="0" w:color="auto"/>
        <w:right w:val="none" w:sz="0" w:space="0" w:color="auto"/>
      </w:divBdr>
    </w:div>
    <w:div w:id="2077511901">
      <w:bodyDiv w:val="1"/>
      <w:marLeft w:val="0"/>
      <w:marRight w:val="0"/>
      <w:marTop w:val="0"/>
      <w:marBottom w:val="0"/>
      <w:divBdr>
        <w:top w:val="none" w:sz="0" w:space="0" w:color="auto"/>
        <w:left w:val="none" w:sz="0" w:space="0" w:color="auto"/>
        <w:bottom w:val="none" w:sz="0" w:space="0" w:color="auto"/>
        <w:right w:val="none" w:sz="0" w:space="0" w:color="auto"/>
      </w:divBdr>
    </w:div>
    <w:div w:id="213910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zed.gov/azccrs/mathstandards/"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lasszone.com"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riosalado.edu/early-college/dual-enrollment/maricopa-grant-application-tuition-assista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veseaman\Library\Group%20Containers\3L68KQB4HG.group.com.readdle.smartemail\databases\messagesData\1\5213\%0dhttp:\www.azed.gov\azccrs\mathstandard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registermyathlete.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lasszone.com"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1F497D"/>
      </a:accent1>
      <a:accent2>
        <a:srgbClr val="1F497D"/>
      </a:accent2>
      <a:accent3>
        <a:srgbClr val="1F497D"/>
      </a:accent3>
      <a:accent4>
        <a:srgbClr val="1F497D"/>
      </a:accent4>
      <a:accent5>
        <a:srgbClr val="1F497D"/>
      </a:accent5>
      <a:accent6>
        <a:srgbClr val="1F497D"/>
      </a:accent6>
      <a:hlink>
        <a:srgbClr val="1F497D"/>
      </a:hlink>
      <a:folHlink>
        <a:srgbClr val="1F49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142D1-1461-4786-B3D1-E1F830503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15673</Words>
  <Characters>89341</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Bdeselms</dc:creator>
  <cp:lastModifiedBy>Beth Farris</cp:lastModifiedBy>
  <cp:revision>2</cp:revision>
  <cp:lastPrinted>2021-02-11T16:47:00Z</cp:lastPrinted>
  <dcterms:created xsi:type="dcterms:W3CDTF">2021-04-22T14:35:00Z</dcterms:created>
  <dcterms:modified xsi:type="dcterms:W3CDTF">2021-04-22T14:35:00Z</dcterms:modified>
</cp:coreProperties>
</file>